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D121" w14:textId="77777777" w:rsidR="00355E29" w:rsidRDefault="00355E29">
      <w:pPr>
        <w:pStyle w:val="a3"/>
        <w:spacing w:before="11"/>
        <w:rPr>
          <w:rFonts w:ascii="Times New Roman"/>
          <w:sz w:val="3"/>
        </w:rPr>
      </w:pPr>
    </w:p>
    <w:tbl>
      <w:tblPr>
        <w:tblStyle w:val="a5"/>
        <w:tblW w:w="14953" w:type="dxa"/>
        <w:jc w:val="center"/>
        <w:tblLook w:val="04A0" w:firstRow="1" w:lastRow="0" w:firstColumn="1" w:lastColumn="0" w:noHBand="0" w:noVBand="1"/>
      </w:tblPr>
      <w:tblGrid>
        <w:gridCol w:w="677"/>
        <w:gridCol w:w="2108"/>
        <w:gridCol w:w="2245"/>
        <w:gridCol w:w="2410"/>
        <w:gridCol w:w="2693"/>
        <w:gridCol w:w="2552"/>
        <w:gridCol w:w="2268"/>
      </w:tblGrid>
      <w:tr w:rsidR="009F38B7" w14:paraId="449BD80A" w14:textId="77777777" w:rsidTr="007E325C">
        <w:trPr>
          <w:jc w:val="center"/>
        </w:trPr>
        <w:tc>
          <w:tcPr>
            <w:tcW w:w="14953" w:type="dxa"/>
            <w:gridSpan w:val="7"/>
          </w:tcPr>
          <w:p w14:paraId="050FA78F" w14:textId="58C344F4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9F38B7" w14:paraId="143F100C" w14:textId="77777777" w:rsidTr="007E325C">
        <w:trPr>
          <w:trHeight w:val="232"/>
          <w:jc w:val="center"/>
        </w:trPr>
        <w:tc>
          <w:tcPr>
            <w:tcW w:w="677" w:type="dxa"/>
          </w:tcPr>
          <w:p w14:paraId="29BBCF3A" w14:textId="0B455E7E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2108" w:type="dxa"/>
          </w:tcPr>
          <w:p w14:paraId="2509A483" w14:textId="2477476A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класс</w:t>
            </w:r>
          </w:p>
        </w:tc>
        <w:tc>
          <w:tcPr>
            <w:tcW w:w="2245" w:type="dxa"/>
          </w:tcPr>
          <w:p w14:paraId="7DF8F128" w14:textId="71DB239F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2-А класс</w:t>
            </w:r>
          </w:p>
        </w:tc>
        <w:tc>
          <w:tcPr>
            <w:tcW w:w="2410" w:type="dxa"/>
          </w:tcPr>
          <w:p w14:paraId="524874E1" w14:textId="4B257B86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2-Б класс</w:t>
            </w:r>
          </w:p>
        </w:tc>
        <w:tc>
          <w:tcPr>
            <w:tcW w:w="2693" w:type="dxa"/>
          </w:tcPr>
          <w:p w14:paraId="40B8C490" w14:textId="0421E3B0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класс</w:t>
            </w:r>
          </w:p>
        </w:tc>
        <w:tc>
          <w:tcPr>
            <w:tcW w:w="2552" w:type="dxa"/>
          </w:tcPr>
          <w:p w14:paraId="0B59A693" w14:textId="0E868820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4-А класс</w:t>
            </w:r>
          </w:p>
        </w:tc>
        <w:tc>
          <w:tcPr>
            <w:tcW w:w="2268" w:type="dxa"/>
          </w:tcPr>
          <w:p w14:paraId="09581C37" w14:textId="64B5DB47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4-Б класс</w:t>
            </w:r>
          </w:p>
        </w:tc>
      </w:tr>
      <w:tr w:rsidR="008D2DA5" w14:paraId="543C7CC4" w14:textId="77777777" w:rsidTr="008D2DA5">
        <w:trPr>
          <w:trHeight w:val="560"/>
          <w:jc w:val="center"/>
        </w:trPr>
        <w:tc>
          <w:tcPr>
            <w:tcW w:w="677" w:type="dxa"/>
          </w:tcPr>
          <w:p w14:paraId="52575A53" w14:textId="2FAA1207" w:rsidR="008D2DA5" w:rsidRPr="009F38B7" w:rsidRDefault="008D2DA5" w:rsidP="008D2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5F48A418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08:30–09:15</w:t>
            </w:r>
          </w:p>
          <w:p w14:paraId="7C31044E" w14:textId="30E07E05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8D2DA5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в/д "Разговоры о важном"</w:t>
              </w:r>
            </w:hyperlink>
          </w:p>
        </w:tc>
        <w:tc>
          <w:tcPr>
            <w:tcW w:w="2245" w:type="dxa"/>
          </w:tcPr>
          <w:p w14:paraId="13887C88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08:30–09:15</w:t>
            </w:r>
          </w:p>
          <w:p w14:paraId="7F7F2296" w14:textId="77B29E01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8D2DA5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в/д "Разговоры о важном"</w:t>
              </w:r>
            </w:hyperlink>
          </w:p>
        </w:tc>
        <w:tc>
          <w:tcPr>
            <w:tcW w:w="2410" w:type="dxa"/>
          </w:tcPr>
          <w:p w14:paraId="1C7D3EEE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08:30–09:15</w:t>
            </w:r>
          </w:p>
          <w:p w14:paraId="4B5ED73E" w14:textId="0735FFB8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8D2DA5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в/д "Разговоры о важном"</w:t>
              </w:r>
            </w:hyperlink>
          </w:p>
        </w:tc>
        <w:tc>
          <w:tcPr>
            <w:tcW w:w="2693" w:type="dxa"/>
          </w:tcPr>
          <w:p w14:paraId="0DD51EFF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08:30–09:15</w:t>
            </w:r>
          </w:p>
          <w:p w14:paraId="10743E04" w14:textId="4412DFEC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8D2DA5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в/д "Разговоры о важном"</w:t>
              </w:r>
            </w:hyperlink>
          </w:p>
        </w:tc>
        <w:tc>
          <w:tcPr>
            <w:tcW w:w="2552" w:type="dxa"/>
          </w:tcPr>
          <w:p w14:paraId="66EBA392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08:30–09:15</w:t>
            </w:r>
          </w:p>
          <w:p w14:paraId="567BE6C9" w14:textId="78EF0EF2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8D2DA5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в/д "Разговоры о важном"</w:t>
              </w:r>
            </w:hyperlink>
          </w:p>
        </w:tc>
        <w:tc>
          <w:tcPr>
            <w:tcW w:w="2268" w:type="dxa"/>
          </w:tcPr>
          <w:p w14:paraId="309B1143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08:30–09:15</w:t>
            </w:r>
          </w:p>
          <w:p w14:paraId="6A5183DC" w14:textId="47F20B69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8D2DA5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в/д "Разговоры о важном"</w:t>
              </w:r>
            </w:hyperlink>
          </w:p>
        </w:tc>
      </w:tr>
      <w:tr w:rsidR="00226C62" w14:paraId="521BDB15" w14:textId="77777777" w:rsidTr="007E325C">
        <w:trPr>
          <w:jc w:val="center"/>
        </w:trPr>
        <w:tc>
          <w:tcPr>
            <w:tcW w:w="677" w:type="dxa"/>
          </w:tcPr>
          <w:p w14:paraId="2F8B4FFC" w14:textId="2A826B3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0E8835CA" w14:textId="1684195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A84458D" w14:textId="21DC2BA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6CEA6B" w14:textId="4E0E9E4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69ED8D" w14:textId="21D39BD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CB1C88" w14:textId="0BBB0C4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124CDF" w14:textId="5E33FE9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5523FF18" w14:textId="77777777" w:rsidTr="007E325C">
        <w:trPr>
          <w:jc w:val="center"/>
        </w:trPr>
        <w:tc>
          <w:tcPr>
            <w:tcW w:w="677" w:type="dxa"/>
          </w:tcPr>
          <w:p w14:paraId="11B086D4" w14:textId="6857DA3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3C313075" w14:textId="1A37191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461CD03F" w14:textId="0F2F0748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6DCF43" w14:textId="731BDE6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B51707" w14:textId="2581796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4151A4" w14:textId="1EE3D57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E5E235" w14:textId="64CCC66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6C4CEE35" w14:textId="77777777" w:rsidTr="007E325C">
        <w:trPr>
          <w:jc w:val="center"/>
        </w:trPr>
        <w:tc>
          <w:tcPr>
            <w:tcW w:w="677" w:type="dxa"/>
          </w:tcPr>
          <w:p w14:paraId="60FE0EAA" w14:textId="0D5A995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14:paraId="0D856C86" w14:textId="4C35A23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52A0FF36" w14:textId="44A36A6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6B8CBE" w14:textId="73349E2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030B80" w14:textId="6319E35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DCE300" w14:textId="6BCAEE0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FD4501" w14:textId="4ECB641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0085BD77" w14:textId="77777777" w:rsidTr="007E325C">
        <w:trPr>
          <w:jc w:val="center"/>
        </w:trPr>
        <w:tc>
          <w:tcPr>
            <w:tcW w:w="677" w:type="dxa"/>
          </w:tcPr>
          <w:p w14:paraId="5E5B65F5" w14:textId="67BA5F8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73635EC3" w14:textId="0B182D0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46375B39" w14:textId="5A62606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B36143" w14:textId="06CD74B9" w:rsidR="00226C62" w:rsidRPr="008D2DA5" w:rsidRDefault="00226C62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A73317" w14:textId="6A1014C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5FB47A" w14:textId="44A4319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9B6BDC" w14:textId="409C3B8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520FBAA5" w14:textId="77777777" w:rsidTr="007E325C">
        <w:trPr>
          <w:jc w:val="center"/>
        </w:trPr>
        <w:tc>
          <w:tcPr>
            <w:tcW w:w="677" w:type="dxa"/>
          </w:tcPr>
          <w:p w14:paraId="25C234A1" w14:textId="73EF703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8" w:type="dxa"/>
          </w:tcPr>
          <w:p w14:paraId="2669D963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45C56239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039050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40561031" w14:textId="0AC3FBE5" w:rsidR="00226C62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10" w:history="1">
              <w:r w:rsidRPr="008D2DA5">
                <w:rPr>
                  <w:rFonts w:ascii="Times New Roman" w:hAnsi="Times New Roman" w:cs="Times New Roman"/>
                </w:rPr>
                <w:t>в/д "Занимательная математика"</w:t>
              </w:r>
            </w:hyperlink>
          </w:p>
        </w:tc>
        <w:tc>
          <w:tcPr>
            <w:tcW w:w="2693" w:type="dxa"/>
          </w:tcPr>
          <w:p w14:paraId="40B8041D" w14:textId="39850DF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829DFB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F39109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DA5" w14:paraId="041FFD1E" w14:textId="77777777" w:rsidTr="007E325C">
        <w:trPr>
          <w:jc w:val="center"/>
        </w:trPr>
        <w:tc>
          <w:tcPr>
            <w:tcW w:w="677" w:type="dxa"/>
          </w:tcPr>
          <w:p w14:paraId="07D74243" w14:textId="4FE5EC21" w:rsidR="008D2DA5" w:rsidRPr="009F38B7" w:rsidRDefault="008D2DA5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8" w:type="dxa"/>
          </w:tcPr>
          <w:p w14:paraId="6815BB7C" w14:textId="77777777" w:rsidR="008D2DA5" w:rsidRPr="009F38B7" w:rsidRDefault="008D2DA5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24C67843" w14:textId="77777777" w:rsidR="008D2DA5" w:rsidRPr="009F38B7" w:rsidRDefault="008D2DA5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7504E8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14:30–15:15</w:t>
            </w:r>
          </w:p>
          <w:p w14:paraId="6D00719D" w14:textId="2B49F919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8D2DA5">
                <w:rPr>
                  <w:rFonts w:ascii="Times New Roman" w:hAnsi="Times New Roman" w:cs="Times New Roman"/>
                </w:rPr>
                <w:t>в/д "Читательская грамотность"</w:t>
              </w:r>
            </w:hyperlink>
          </w:p>
        </w:tc>
        <w:tc>
          <w:tcPr>
            <w:tcW w:w="2693" w:type="dxa"/>
          </w:tcPr>
          <w:p w14:paraId="4513749E" w14:textId="77777777" w:rsidR="008D2DA5" w:rsidRPr="009F38B7" w:rsidRDefault="008D2DA5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6DB07C" w14:textId="77777777" w:rsidR="008D2DA5" w:rsidRPr="009F38B7" w:rsidRDefault="008D2DA5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184BC8" w14:textId="77777777" w:rsidR="008D2DA5" w:rsidRPr="009F38B7" w:rsidRDefault="008D2DA5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74AFFE63" w14:textId="77777777" w:rsidTr="007E325C">
        <w:trPr>
          <w:jc w:val="center"/>
        </w:trPr>
        <w:tc>
          <w:tcPr>
            <w:tcW w:w="14953" w:type="dxa"/>
            <w:gridSpan w:val="7"/>
          </w:tcPr>
          <w:p w14:paraId="38B0E0E2" w14:textId="18CBD558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226C62" w14:paraId="41CBC25E" w14:textId="77777777" w:rsidTr="007E325C">
        <w:trPr>
          <w:jc w:val="center"/>
        </w:trPr>
        <w:tc>
          <w:tcPr>
            <w:tcW w:w="677" w:type="dxa"/>
          </w:tcPr>
          <w:p w14:paraId="6E1CD215" w14:textId="7F46C25D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2108" w:type="dxa"/>
          </w:tcPr>
          <w:p w14:paraId="62B46C28" w14:textId="26E239C4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класс</w:t>
            </w:r>
          </w:p>
        </w:tc>
        <w:tc>
          <w:tcPr>
            <w:tcW w:w="2245" w:type="dxa"/>
          </w:tcPr>
          <w:p w14:paraId="3EA6368A" w14:textId="4FCED8E9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2-А класс</w:t>
            </w:r>
          </w:p>
        </w:tc>
        <w:tc>
          <w:tcPr>
            <w:tcW w:w="2410" w:type="dxa"/>
          </w:tcPr>
          <w:p w14:paraId="09871737" w14:textId="4D645223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2-Б класс</w:t>
            </w:r>
          </w:p>
        </w:tc>
        <w:tc>
          <w:tcPr>
            <w:tcW w:w="2693" w:type="dxa"/>
          </w:tcPr>
          <w:p w14:paraId="1E924C9C" w14:textId="1CAFED59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класс</w:t>
            </w:r>
          </w:p>
        </w:tc>
        <w:tc>
          <w:tcPr>
            <w:tcW w:w="2552" w:type="dxa"/>
          </w:tcPr>
          <w:p w14:paraId="6D91B5EA" w14:textId="243120A3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4-А класс</w:t>
            </w:r>
          </w:p>
        </w:tc>
        <w:tc>
          <w:tcPr>
            <w:tcW w:w="2268" w:type="dxa"/>
          </w:tcPr>
          <w:p w14:paraId="09FCC986" w14:textId="0BBDD4A0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4-Б класс</w:t>
            </w:r>
          </w:p>
        </w:tc>
      </w:tr>
      <w:tr w:rsidR="00226C62" w14:paraId="3F3A8C45" w14:textId="77777777" w:rsidTr="007E325C">
        <w:trPr>
          <w:jc w:val="center"/>
        </w:trPr>
        <w:tc>
          <w:tcPr>
            <w:tcW w:w="677" w:type="dxa"/>
          </w:tcPr>
          <w:p w14:paraId="3E4397E5" w14:textId="0C92B59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4227141E" w14:textId="37E6AC8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703B9A43" w14:textId="674407A8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99F49A" w14:textId="7A3BE81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497FF3" w14:textId="21E8C78B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BE7C79" w14:textId="71E60F6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B9F6B5" w14:textId="40755FB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3D0D46F2" w14:textId="77777777" w:rsidTr="007E325C">
        <w:trPr>
          <w:jc w:val="center"/>
        </w:trPr>
        <w:tc>
          <w:tcPr>
            <w:tcW w:w="677" w:type="dxa"/>
          </w:tcPr>
          <w:p w14:paraId="32FCEAC8" w14:textId="734C8BC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2BC7B7A6" w14:textId="1D92AE0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27DD2F9A" w14:textId="63B7CF2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77E7AE" w14:textId="534D9E1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FFFC03" w14:textId="5490D52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73FE66" w14:textId="7DDAF90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F3338B" w14:textId="27763BA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2B27DF6D" w14:textId="77777777" w:rsidTr="007E325C">
        <w:trPr>
          <w:jc w:val="center"/>
        </w:trPr>
        <w:tc>
          <w:tcPr>
            <w:tcW w:w="677" w:type="dxa"/>
          </w:tcPr>
          <w:p w14:paraId="72A8B2D7" w14:textId="78859E8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4CE1C862" w14:textId="15C8141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CD12F32" w14:textId="32AF9A88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0C519A" w14:textId="2F7B927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A362E1" w14:textId="10CD4FD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1514BA" w14:textId="39D739B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C8E5E1" w14:textId="1F2A6E5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0BC92ECD" w14:textId="77777777" w:rsidTr="007E325C">
        <w:trPr>
          <w:jc w:val="center"/>
        </w:trPr>
        <w:tc>
          <w:tcPr>
            <w:tcW w:w="677" w:type="dxa"/>
          </w:tcPr>
          <w:p w14:paraId="120FE434" w14:textId="65FC268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14:paraId="06B24BA0" w14:textId="1623E175" w:rsidR="00226C62" w:rsidRPr="008D2DA5" w:rsidRDefault="00226C62" w:rsidP="008D2DA5">
            <w:pPr>
              <w:shd w:val="clear" w:color="auto" w:fill="FFFFFF"/>
              <w:textAlignment w:val="top"/>
              <w:rPr>
                <w:rFonts w:ascii="Segoe UI" w:hAnsi="Segoe UI" w:cs="Segoe UI"/>
                <w:color w:val="242322"/>
                <w:sz w:val="21"/>
                <w:szCs w:val="21"/>
              </w:rPr>
            </w:pPr>
          </w:p>
        </w:tc>
        <w:tc>
          <w:tcPr>
            <w:tcW w:w="2245" w:type="dxa"/>
          </w:tcPr>
          <w:p w14:paraId="010BFD77" w14:textId="42824BC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076485" w14:textId="6F3AEC2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A81530" w14:textId="113311B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41B3B2" w14:textId="79FD9B1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784A9" w14:textId="37B6C70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0067554D" w14:textId="77777777" w:rsidTr="007E325C">
        <w:trPr>
          <w:jc w:val="center"/>
        </w:trPr>
        <w:tc>
          <w:tcPr>
            <w:tcW w:w="677" w:type="dxa"/>
          </w:tcPr>
          <w:p w14:paraId="2FB77A67" w14:textId="11D4947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798CFAC6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12:35–13:20</w:t>
            </w:r>
          </w:p>
          <w:p w14:paraId="2CDF7DF6" w14:textId="307D83C1" w:rsidR="00226C62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8D2DA5">
                <w:rPr>
                  <w:rFonts w:ascii="Times New Roman" w:hAnsi="Times New Roman" w:cs="Times New Roman"/>
                </w:rPr>
                <w:t>в/д "Читательская грамотность"</w:t>
              </w:r>
            </w:hyperlink>
          </w:p>
        </w:tc>
        <w:tc>
          <w:tcPr>
            <w:tcW w:w="2245" w:type="dxa"/>
          </w:tcPr>
          <w:p w14:paraId="14F01738" w14:textId="4EF5835A" w:rsidR="00226C62" w:rsidRPr="008D2DA5" w:rsidRDefault="00226C62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B77272" w14:textId="09CB151C" w:rsidR="00226C62" w:rsidRPr="008D2DA5" w:rsidRDefault="00226C62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DAE549B" w14:textId="45A298C2" w:rsidR="00226C62" w:rsidRPr="008D2DA5" w:rsidRDefault="00226C62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F0AC4D" w14:textId="1B451E28" w:rsidR="00226C62" w:rsidRPr="008D2DA5" w:rsidRDefault="00226C62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DA969B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12:35–13:20</w:t>
            </w:r>
          </w:p>
          <w:p w14:paraId="12D07FA5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13" w:history="1">
              <w:r w:rsidRPr="008D2DA5">
                <w:rPr>
                  <w:rFonts w:ascii="Times New Roman" w:hAnsi="Times New Roman" w:cs="Times New Roman"/>
                </w:rPr>
                <w:t>в/д "Подвижные игры"</w:t>
              </w:r>
            </w:hyperlink>
          </w:p>
          <w:p w14:paraId="530EF8B0" w14:textId="77777777" w:rsidR="00226C62" w:rsidRPr="008D2DA5" w:rsidRDefault="00226C62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C62" w14:paraId="54439CE6" w14:textId="77777777" w:rsidTr="007E325C">
        <w:trPr>
          <w:jc w:val="center"/>
        </w:trPr>
        <w:tc>
          <w:tcPr>
            <w:tcW w:w="677" w:type="dxa"/>
          </w:tcPr>
          <w:p w14:paraId="03189A0F" w14:textId="7A3D011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8" w:type="dxa"/>
          </w:tcPr>
          <w:p w14:paraId="61DAE2FA" w14:textId="77777777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25426D23" w14:textId="77777777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863DCF8" w14:textId="77777777" w:rsidR="008D2DA5" w:rsidRPr="008D2DA5" w:rsidRDefault="008D2DA5" w:rsidP="008D2DA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7A20D8DA" w14:textId="77777777" w:rsidR="008D2DA5" w:rsidRPr="008D2DA5" w:rsidRDefault="008D2DA5" w:rsidP="008D2DA5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hyperlink r:id="rId14" w:history="1">
              <w:r w:rsidRPr="008D2DA5">
                <w:rPr>
                  <w:rFonts w:ascii="Times New Roman" w:hAnsi="Times New Roman" w:cs="Times New Roman"/>
                </w:rPr>
                <w:t>в/д "Основы начальной военной подготовки"</w:t>
              </w:r>
            </w:hyperlink>
          </w:p>
          <w:p w14:paraId="006199CE" w14:textId="77777777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B562F41" w14:textId="77777777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5FAC06" w14:textId="58C3A005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57617C" w14:textId="3BBCE5AB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C62" w14:paraId="3CDA29D6" w14:textId="77777777" w:rsidTr="007E325C">
        <w:trPr>
          <w:jc w:val="center"/>
        </w:trPr>
        <w:tc>
          <w:tcPr>
            <w:tcW w:w="14953" w:type="dxa"/>
            <w:gridSpan w:val="7"/>
          </w:tcPr>
          <w:p w14:paraId="4D291A13" w14:textId="06A82917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226C62" w14:paraId="03322CE4" w14:textId="77777777" w:rsidTr="007E325C">
        <w:trPr>
          <w:jc w:val="center"/>
        </w:trPr>
        <w:tc>
          <w:tcPr>
            <w:tcW w:w="677" w:type="dxa"/>
          </w:tcPr>
          <w:p w14:paraId="57DE009F" w14:textId="589B6BA2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2108" w:type="dxa"/>
          </w:tcPr>
          <w:p w14:paraId="7ACACAF8" w14:textId="20B38604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класс</w:t>
            </w:r>
          </w:p>
        </w:tc>
        <w:tc>
          <w:tcPr>
            <w:tcW w:w="2245" w:type="dxa"/>
          </w:tcPr>
          <w:p w14:paraId="50D99762" w14:textId="22291CA6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2-А класс</w:t>
            </w:r>
          </w:p>
        </w:tc>
        <w:tc>
          <w:tcPr>
            <w:tcW w:w="2410" w:type="dxa"/>
          </w:tcPr>
          <w:p w14:paraId="46917E37" w14:textId="1E3CD3F0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2-Б класс</w:t>
            </w:r>
          </w:p>
        </w:tc>
        <w:tc>
          <w:tcPr>
            <w:tcW w:w="2693" w:type="dxa"/>
          </w:tcPr>
          <w:p w14:paraId="56A3E83C" w14:textId="1E9B6A8B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класс</w:t>
            </w:r>
          </w:p>
        </w:tc>
        <w:tc>
          <w:tcPr>
            <w:tcW w:w="2552" w:type="dxa"/>
          </w:tcPr>
          <w:p w14:paraId="691120FC" w14:textId="4B530D7E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4-А класс</w:t>
            </w:r>
          </w:p>
        </w:tc>
        <w:tc>
          <w:tcPr>
            <w:tcW w:w="2268" w:type="dxa"/>
          </w:tcPr>
          <w:p w14:paraId="512B3F8F" w14:textId="4C39810D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4-Б класс</w:t>
            </w:r>
          </w:p>
        </w:tc>
      </w:tr>
      <w:tr w:rsidR="00226C62" w14:paraId="22E38E7B" w14:textId="77777777" w:rsidTr="007E325C">
        <w:trPr>
          <w:jc w:val="center"/>
        </w:trPr>
        <w:tc>
          <w:tcPr>
            <w:tcW w:w="677" w:type="dxa"/>
          </w:tcPr>
          <w:p w14:paraId="0FE00E4F" w14:textId="5518A73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2191A8CB" w14:textId="565EB77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6C054125" w14:textId="1AF57A3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A11AA2" w14:textId="73E107C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878BCC" w14:textId="7ECC04C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0AEDDE" w14:textId="740F01F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5458E8" w14:textId="63DEC3EB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1E67D831" w14:textId="77777777" w:rsidTr="007E325C">
        <w:trPr>
          <w:jc w:val="center"/>
        </w:trPr>
        <w:tc>
          <w:tcPr>
            <w:tcW w:w="677" w:type="dxa"/>
          </w:tcPr>
          <w:p w14:paraId="126AD575" w14:textId="2DD4AEF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278BA287" w14:textId="3B199DC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32E6D149" w14:textId="650CE77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F7B8DB" w14:textId="4623C36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7B9382" w14:textId="319BEEC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D6B5EC" w14:textId="2CB8337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0DF473" w14:textId="0AB068F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1FE49D78" w14:textId="77777777" w:rsidTr="007E325C">
        <w:trPr>
          <w:jc w:val="center"/>
        </w:trPr>
        <w:tc>
          <w:tcPr>
            <w:tcW w:w="677" w:type="dxa"/>
          </w:tcPr>
          <w:p w14:paraId="793C24E3" w14:textId="534A2C5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13601EE4" w14:textId="38B44B5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698DBF35" w14:textId="2709A96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ED3ECC" w14:textId="7E4B3A5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8F238E" w14:textId="32122CB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53B369" w14:textId="38A8780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169F29" w14:textId="60C675F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2988C9F8" w14:textId="77777777" w:rsidTr="007E325C">
        <w:trPr>
          <w:jc w:val="center"/>
        </w:trPr>
        <w:tc>
          <w:tcPr>
            <w:tcW w:w="677" w:type="dxa"/>
          </w:tcPr>
          <w:p w14:paraId="0025142D" w14:textId="5F93552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14:paraId="2983BA52" w14:textId="71EB9AE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3D8FA991" w14:textId="5E760D5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68F65E" w14:textId="09DF817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C0540F" w14:textId="50C0A75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658A1C" w14:textId="7284190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7012AA" w14:textId="77BB965B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12CC25E8" w14:textId="77777777" w:rsidTr="007E325C">
        <w:trPr>
          <w:trHeight w:val="239"/>
          <w:jc w:val="center"/>
        </w:trPr>
        <w:tc>
          <w:tcPr>
            <w:tcW w:w="677" w:type="dxa"/>
          </w:tcPr>
          <w:p w14:paraId="53C1B437" w14:textId="323598D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492B8E54" w14:textId="47489A87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4EE8C7A0" w14:textId="77777777" w:rsidR="008D2DA5" w:rsidRPr="008D2DA5" w:rsidRDefault="008D2DA5" w:rsidP="008D2DA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533F22DC" w14:textId="77777777" w:rsidR="008D2DA5" w:rsidRPr="008D2DA5" w:rsidRDefault="008D2DA5" w:rsidP="008D2DA5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hyperlink r:id="rId15" w:history="1">
              <w:r w:rsidRPr="008D2DA5">
                <w:rPr>
                  <w:rFonts w:ascii="Times New Roman" w:hAnsi="Times New Roman" w:cs="Times New Roman"/>
                </w:rPr>
                <w:t>в/д "Читательская грамотность"</w:t>
              </w:r>
            </w:hyperlink>
          </w:p>
          <w:p w14:paraId="26FFF905" w14:textId="644F0A3C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CE2D42" w14:textId="77777777" w:rsidR="008D2DA5" w:rsidRPr="008D2DA5" w:rsidRDefault="008D2DA5" w:rsidP="008D2DA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36AB1492" w14:textId="77777777" w:rsidR="008D2DA5" w:rsidRPr="008D2DA5" w:rsidRDefault="008D2DA5" w:rsidP="008D2DA5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hyperlink r:id="rId16" w:history="1">
              <w:r w:rsidRPr="008D2DA5">
                <w:rPr>
                  <w:rFonts w:ascii="Times New Roman" w:hAnsi="Times New Roman" w:cs="Times New Roman"/>
                </w:rPr>
                <w:t>в/д "Курсы профессиональной ориентации"</w:t>
              </w:r>
            </w:hyperlink>
          </w:p>
          <w:p w14:paraId="4500F9C0" w14:textId="4DAC4139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6A842FF" w14:textId="77777777" w:rsidR="008D2DA5" w:rsidRPr="008D2DA5" w:rsidRDefault="008D2DA5" w:rsidP="008D2DA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001EDA27" w14:textId="77777777" w:rsidR="008D2DA5" w:rsidRPr="008D2DA5" w:rsidRDefault="008D2DA5" w:rsidP="008D2DA5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hyperlink r:id="rId17" w:history="1">
              <w:r w:rsidRPr="008D2DA5">
                <w:rPr>
                  <w:rFonts w:ascii="Times New Roman" w:hAnsi="Times New Roman" w:cs="Times New Roman"/>
                </w:rPr>
                <w:t>в/д "Занимательная математика"</w:t>
              </w:r>
            </w:hyperlink>
          </w:p>
          <w:p w14:paraId="517A18C9" w14:textId="76A25BE4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154B80" w14:textId="77777777" w:rsidR="008D2DA5" w:rsidRPr="008D2DA5" w:rsidRDefault="008D2DA5" w:rsidP="008D2DA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12:35–13:20</w:t>
            </w:r>
          </w:p>
          <w:p w14:paraId="2BFE5401" w14:textId="77777777" w:rsidR="008D2DA5" w:rsidRPr="008D2DA5" w:rsidRDefault="008D2DA5" w:rsidP="008D2DA5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hyperlink r:id="rId18" w:history="1">
              <w:r w:rsidRPr="008D2DA5">
                <w:rPr>
                  <w:rFonts w:ascii="Times New Roman" w:hAnsi="Times New Roman" w:cs="Times New Roman"/>
                </w:rPr>
                <w:t>в/д "Читательская грамотность"</w:t>
              </w:r>
            </w:hyperlink>
          </w:p>
          <w:p w14:paraId="5415AF49" w14:textId="086DF311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F25C4F" w14:textId="77777777" w:rsidR="00226C62" w:rsidRPr="008D2DA5" w:rsidRDefault="00226C62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DA5" w14:paraId="532C2C69" w14:textId="77777777" w:rsidTr="007E325C">
        <w:trPr>
          <w:trHeight w:val="239"/>
          <w:jc w:val="center"/>
        </w:trPr>
        <w:tc>
          <w:tcPr>
            <w:tcW w:w="677" w:type="dxa"/>
          </w:tcPr>
          <w:p w14:paraId="0AE6F60A" w14:textId="6E5B18F1" w:rsidR="008D2DA5" w:rsidRPr="009F38B7" w:rsidRDefault="008D2DA5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8" w:type="dxa"/>
          </w:tcPr>
          <w:p w14:paraId="59798D70" w14:textId="77777777" w:rsidR="008D2DA5" w:rsidRPr="008D2DA5" w:rsidRDefault="008D2DA5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2733D72F" w14:textId="77777777" w:rsidR="008D2DA5" w:rsidRPr="008D2DA5" w:rsidRDefault="008D2DA5" w:rsidP="008D2DA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D2E338" w14:textId="77777777" w:rsidR="008D2DA5" w:rsidRPr="008D2DA5" w:rsidRDefault="008D2DA5" w:rsidP="008D2DA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7639736" w14:textId="77777777" w:rsidR="008D2DA5" w:rsidRPr="008D2DA5" w:rsidRDefault="008D2DA5" w:rsidP="008D2DA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8D47AF" w14:textId="77777777" w:rsidR="008D2DA5" w:rsidRPr="008D2DA5" w:rsidRDefault="008D2DA5" w:rsidP="008D2DA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6C03F1AB" w14:textId="77777777" w:rsidR="008D2DA5" w:rsidRPr="008D2DA5" w:rsidRDefault="008D2DA5" w:rsidP="008D2DA5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hyperlink r:id="rId19" w:history="1">
              <w:r w:rsidRPr="008D2DA5">
                <w:rPr>
                  <w:rFonts w:ascii="Times New Roman" w:hAnsi="Times New Roman" w:cs="Times New Roman"/>
                </w:rPr>
                <w:t>в/д "Подвижные игры"</w:t>
              </w:r>
            </w:hyperlink>
          </w:p>
          <w:p w14:paraId="22ACD17B" w14:textId="77777777" w:rsidR="008D2DA5" w:rsidRPr="008D2DA5" w:rsidRDefault="008D2DA5" w:rsidP="008D2DA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ED0D82" w14:textId="77777777" w:rsidR="008D2DA5" w:rsidRPr="008D2DA5" w:rsidRDefault="008D2DA5" w:rsidP="00226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C62" w14:paraId="784AE97C" w14:textId="77777777" w:rsidTr="007E325C">
        <w:trPr>
          <w:trHeight w:val="58"/>
          <w:jc w:val="center"/>
        </w:trPr>
        <w:tc>
          <w:tcPr>
            <w:tcW w:w="14953" w:type="dxa"/>
            <w:gridSpan w:val="7"/>
          </w:tcPr>
          <w:p w14:paraId="58C4284D" w14:textId="359ADA2B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226C62" w14:paraId="4D631187" w14:textId="77777777" w:rsidTr="007E325C">
        <w:trPr>
          <w:jc w:val="center"/>
        </w:trPr>
        <w:tc>
          <w:tcPr>
            <w:tcW w:w="677" w:type="dxa"/>
          </w:tcPr>
          <w:p w14:paraId="129FB0A2" w14:textId="5D7D1DCF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2108" w:type="dxa"/>
          </w:tcPr>
          <w:p w14:paraId="1347FD4A" w14:textId="4119D329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класс</w:t>
            </w:r>
          </w:p>
        </w:tc>
        <w:tc>
          <w:tcPr>
            <w:tcW w:w="2245" w:type="dxa"/>
          </w:tcPr>
          <w:p w14:paraId="4BCCA978" w14:textId="16C6A3CA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2-А класс</w:t>
            </w:r>
          </w:p>
        </w:tc>
        <w:tc>
          <w:tcPr>
            <w:tcW w:w="2410" w:type="dxa"/>
          </w:tcPr>
          <w:p w14:paraId="058E332B" w14:textId="5D863254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2-Б класс</w:t>
            </w:r>
          </w:p>
        </w:tc>
        <w:tc>
          <w:tcPr>
            <w:tcW w:w="2693" w:type="dxa"/>
          </w:tcPr>
          <w:p w14:paraId="3B4DB28B" w14:textId="0045B855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класс</w:t>
            </w:r>
          </w:p>
        </w:tc>
        <w:tc>
          <w:tcPr>
            <w:tcW w:w="2552" w:type="dxa"/>
          </w:tcPr>
          <w:p w14:paraId="2EC741A2" w14:textId="0DBD3301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4-А класс</w:t>
            </w:r>
          </w:p>
        </w:tc>
        <w:tc>
          <w:tcPr>
            <w:tcW w:w="2268" w:type="dxa"/>
          </w:tcPr>
          <w:p w14:paraId="2D2DB41A" w14:textId="2E5A6197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4-Б класс</w:t>
            </w:r>
          </w:p>
        </w:tc>
      </w:tr>
      <w:tr w:rsidR="00226C62" w14:paraId="740DFAC4" w14:textId="77777777" w:rsidTr="007E325C">
        <w:trPr>
          <w:jc w:val="center"/>
        </w:trPr>
        <w:tc>
          <w:tcPr>
            <w:tcW w:w="677" w:type="dxa"/>
          </w:tcPr>
          <w:p w14:paraId="5A037309" w14:textId="5C5EB6D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08" w:type="dxa"/>
          </w:tcPr>
          <w:p w14:paraId="5160FCE1" w14:textId="2AFFDCF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0D23110" w14:textId="4BEF00D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B0E6CF" w14:textId="272184C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9395A7" w14:textId="66D57CC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E0E435" w14:textId="59E5FADB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9FBC76" w14:textId="475D1B1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7439FAA1" w14:textId="77777777" w:rsidTr="007E325C">
        <w:trPr>
          <w:jc w:val="center"/>
        </w:trPr>
        <w:tc>
          <w:tcPr>
            <w:tcW w:w="677" w:type="dxa"/>
          </w:tcPr>
          <w:p w14:paraId="0F65948C" w14:textId="3899A2C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47007DE0" w14:textId="2DD4BBA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78E9CAFF" w14:textId="6BAB833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1D838F" w14:textId="5BA8896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4CE694" w14:textId="41E725F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36AF9B" w14:textId="3739DD2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FBA01A" w14:textId="34CCFE0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4266AB49" w14:textId="77777777" w:rsidTr="007E325C">
        <w:trPr>
          <w:jc w:val="center"/>
        </w:trPr>
        <w:tc>
          <w:tcPr>
            <w:tcW w:w="677" w:type="dxa"/>
          </w:tcPr>
          <w:p w14:paraId="58C3D0C0" w14:textId="7907C25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6B2C2C71" w14:textId="599A8B6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8B1CAF6" w14:textId="32509CC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C40606" w14:textId="7A2D2E28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27F909" w14:textId="293BE78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8994A1" w14:textId="4AD35A4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17AD78" w14:textId="5530C3C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2C0D0E8E" w14:textId="77777777" w:rsidTr="007E325C">
        <w:trPr>
          <w:jc w:val="center"/>
        </w:trPr>
        <w:tc>
          <w:tcPr>
            <w:tcW w:w="677" w:type="dxa"/>
          </w:tcPr>
          <w:p w14:paraId="15B95AC9" w14:textId="39B6F64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14:paraId="02DC8061" w14:textId="03D47D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6035B4EB" w14:textId="4CAF802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6A979C" w14:textId="51628C5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46E5EF" w14:textId="7CAE9A4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EFC661" w14:textId="74C9CC4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9A7F28" w14:textId="18E3C358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5C" w14:paraId="5FD8CDCB" w14:textId="77777777" w:rsidTr="007E325C">
        <w:trPr>
          <w:jc w:val="center"/>
        </w:trPr>
        <w:tc>
          <w:tcPr>
            <w:tcW w:w="677" w:type="dxa"/>
          </w:tcPr>
          <w:p w14:paraId="39CA13B5" w14:textId="3B128251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58AB745E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12:35–13:20</w:t>
            </w:r>
          </w:p>
          <w:p w14:paraId="449C11F7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20" w:history="1">
              <w:r w:rsidRPr="008D2DA5">
                <w:rPr>
                  <w:rFonts w:ascii="Times New Roman" w:hAnsi="Times New Roman" w:cs="Times New Roman"/>
                </w:rPr>
                <w:t>в/д "Занимательная математика"</w:t>
              </w:r>
            </w:hyperlink>
          </w:p>
          <w:p w14:paraId="1862EB9C" w14:textId="77777777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25F585E2" w14:textId="0724E7CC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1DEA25" w14:textId="249F1CE9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1AC6C60" w14:textId="793941D2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C67E09" w14:textId="20D3D258" w:rsidR="007E325C" w:rsidRPr="008D2DA5" w:rsidRDefault="007E325C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DDECF8" w14:textId="09DDE62C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DA5" w14:paraId="3527E161" w14:textId="77777777" w:rsidTr="007E325C">
        <w:trPr>
          <w:jc w:val="center"/>
        </w:trPr>
        <w:tc>
          <w:tcPr>
            <w:tcW w:w="677" w:type="dxa"/>
          </w:tcPr>
          <w:p w14:paraId="377FFBE3" w14:textId="55FE22C6" w:rsidR="008D2DA5" w:rsidRPr="009F38B7" w:rsidRDefault="008D2DA5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8" w:type="dxa"/>
          </w:tcPr>
          <w:p w14:paraId="43EF0E94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2B159542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760BD512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21" w:history="1">
              <w:r w:rsidRPr="008D2DA5">
                <w:rPr>
                  <w:rFonts w:ascii="Times New Roman" w:hAnsi="Times New Roman" w:cs="Times New Roman"/>
                </w:rPr>
                <w:t>в/д "Подвижные игры"</w:t>
              </w:r>
            </w:hyperlink>
          </w:p>
          <w:p w14:paraId="450F18CF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84237C6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2F627202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22" w:history="1">
              <w:r w:rsidRPr="008D2DA5">
                <w:rPr>
                  <w:rFonts w:ascii="Times New Roman" w:hAnsi="Times New Roman" w:cs="Times New Roman"/>
                </w:rPr>
                <w:t>в/д "Подвижные игры"</w:t>
              </w:r>
            </w:hyperlink>
          </w:p>
          <w:p w14:paraId="6F379D41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98320E2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16916D4D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23" w:history="1">
              <w:r w:rsidRPr="008D2DA5">
                <w:rPr>
                  <w:rFonts w:ascii="Times New Roman" w:hAnsi="Times New Roman" w:cs="Times New Roman"/>
                </w:rPr>
                <w:t>в/д "Читательская грамотность"</w:t>
              </w:r>
            </w:hyperlink>
          </w:p>
          <w:p w14:paraId="4398C192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7CDC1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63BD2A32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24" w:history="1">
              <w:r w:rsidRPr="008D2DA5">
                <w:rPr>
                  <w:rFonts w:ascii="Times New Roman" w:hAnsi="Times New Roman" w:cs="Times New Roman"/>
                </w:rPr>
                <w:t>в/д "Занимательная математика"</w:t>
              </w:r>
            </w:hyperlink>
          </w:p>
          <w:p w14:paraId="5646DAB9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4BEBDA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09A3EC48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25" w:history="1">
              <w:r w:rsidRPr="008D2DA5">
                <w:rPr>
                  <w:rFonts w:ascii="Times New Roman" w:hAnsi="Times New Roman" w:cs="Times New Roman"/>
                </w:rPr>
                <w:t>в/д "Читательская грамотность"</w:t>
              </w:r>
            </w:hyperlink>
          </w:p>
          <w:p w14:paraId="7741DF7E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25C" w14:paraId="51FB9658" w14:textId="77777777" w:rsidTr="007E325C">
        <w:trPr>
          <w:jc w:val="center"/>
        </w:trPr>
        <w:tc>
          <w:tcPr>
            <w:tcW w:w="14953" w:type="dxa"/>
            <w:gridSpan w:val="7"/>
          </w:tcPr>
          <w:p w14:paraId="1AAF4BCC" w14:textId="2B243047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7E325C" w14:paraId="7EF4777C" w14:textId="77777777" w:rsidTr="007E325C">
        <w:trPr>
          <w:jc w:val="center"/>
        </w:trPr>
        <w:tc>
          <w:tcPr>
            <w:tcW w:w="677" w:type="dxa"/>
          </w:tcPr>
          <w:p w14:paraId="6155F610" w14:textId="23ED86FC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2108" w:type="dxa"/>
          </w:tcPr>
          <w:p w14:paraId="39CDAC0A" w14:textId="2339DD82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класс</w:t>
            </w:r>
          </w:p>
        </w:tc>
        <w:tc>
          <w:tcPr>
            <w:tcW w:w="2245" w:type="dxa"/>
          </w:tcPr>
          <w:p w14:paraId="224DDF84" w14:textId="7DF398E4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2-А класс</w:t>
            </w:r>
          </w:p>
        </w:tc>
        <w:tc>
          <w:tcPr>
            <w:tcW w:w="2410" w:type="dxa"/>
          </w:tcPr>
          <w:p w14:paraId="2084834D" w14:textId="053D6CC6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2-Б класс</w:t>
            </w:r>
          </w:p>
        </w:tc>
        <w:tc>
          <w:tcPr>
            <w:tcW w:w="2693" w:type="dxa"/>
          </w:tcPr>
          <w:p w14:paraId="16ADEB3B" w14:textId="2082AAD8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класс</w:t>
            </w:r>
          </w:p>
        </w:tc>
        <w:tc>
          <w:tcPr>
            <w:tcW w:w="2552" w:type="dxa"/>
          </w:tcPr>
          <w:p w14:paraId="2925EA23" w14:textId="4FE0DBD0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4-А класс</w:t>
            </w:r>
          </w:p>
        </w:tc>
        <w:tc>
          <w:tcPr>
            <w:tcW w:w="2268" w:type="dxa"/>
          </w:tcPr>
          <w:p w14:paraId="2E9400EE" w14:textId="005D8F03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4-Б класс</w:t>
            </w:r>
          </w:p>
        </w:tc>
      </w:tr>
      <w:tr w:rsidR="007E325C" w14:paraId="51B59768" w14:textId="77777777" w:rsidTr="007E325C">
        <w:trPr>
          <w:jc w:val="center"/>
        </w:trPr>
        <w:tc>
          <w:tcPr>
            <w:tcW w:w="677" w:type="dxa"/>
          </w:tcPr>
          <w:p w14:paraId="75F85B22" w14:textId="20440E6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53CD1DE3" w14:textId="5CD83270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7F007516" w14:textId="3D1B56A8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98D536" w14:textId="3EDCF121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385B26" w14:textId="5D667680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0D952C" w14:textId="17FCEEEB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0A70D" w14:textId="2DDD25B9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5C" w14:paraId="301BCE50" w14:textId="77777777" w:rsidTr="007E325C">
        <w:trPr>
          <w:jc w:val="center"/>
        </w:trPr>
        <w:tc>
          <w:tcPr>
            <w:tcW w:w="677" w:type="dxa"/>
          </w:tcPr>
          <w:p w14:paraId="121B890B" w14:textId="6DE9549E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4565321A" w14:textId="2E1D9C3B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563FF7BF" w14:textId="6EBB9A5C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102E3B" w14:textId="056E2CDC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CA7116" w14:textId="28ACBA2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614950" w14:textId="2C3281DD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464040" w14:textId="6D13D07F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5C" w14:paraId="413EC521" w14:textId="77777777" w:rsidTr="007E325C">
        <w:trPr>
          <w:jc w:val="center"/>
        </w:trPr>
        <w:tc>
          <w:tcPr>
            <w:tcW w:w="677" w:type="dxa"/>
          </w:tcPr>
          <w:p w14:paraId="2DA6226C" w14:textId="2B60196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59835390" w14:textId="5C55DA2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E299C59" w14:textId="0C0CA656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5FBE6D" w14:textId="27D75CB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192900" w14:textId="364FA0C4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946B0D3" w14:textId="1DD2AD50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FA87F6" w14:textId="40FF50FC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5C" w14:paraId="1D25F384" w14:textId="77777777" w:rsidTr="007E325C">
        <w:trPr>
          <w:jc w:val="center"/>
        </w:trPr>
        <w:tc>
          <w:tcPr>
            <w:tcW w:w="677" w:type="dxa"/>
          </w:tcPr>
          <w:p w14:paraId="118FE63B" w14:textId="20BB3C64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14:paraId="588029C4" w14:textId="3994F98A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47CF3738" w14:textId="1DE371E4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3863236" w14:textId="112A469B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6E0ADC8" w14:textId="77777777" w:rsidR="008D2DA5" w:rsidRPr="008D2DA5" w:rsidRDefault="008D2DA5" w:rsidP="008D2DA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11:30–12:15</w:t>
            </w:r>
          </w:p>
          <w:p w14:paraId="2477B7B6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8D2DA5">
                <w:rPr>
                  <w:rFonts w:ascii="Times New Roman" w:hAnsi="Times New Roman" w:cs="Times New Roman"/>
                </w:rPr>
                <w:t>в/д "Подвижные игры"</w:t>
              </w:r>
            </w:hyperlink>
          </w:p>
          <w:p w14:paraId="7E413DC5" w14:textId="77777777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7EBAE05" w14:textId="3FA0A6C2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7FCE9C" w14:textId="649EEAC0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25C" w14:paraId="688C6FC4" w14:textId="77777777" w:rsidTr="007E325C">
        <w:trPr>
          <w:jc w:val="center"/>
        </w:trPr>
        <w:tc>
          <w:tcPr>
            <w:tcW w:w="677" w:type="dxa"/>
          </w:tcPr>
          <w:p w14:paraId="60A62BD8" w14:textId="4A08961A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2E30F4F5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12:35–13:20</w:t>
            </w:r>
          </w:p>
          <w:p w14:paraId="27322B7B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27" w:history="1">
              <w:r w:rsidRPr="008D2DA5">
                <w:rPr>
                  <w:rFonts w:ascii="Times New Roman" w:hAnsi="Times New Roman" w:cs="Times New Roman"/>
                </w:rPr>
                <w:t>в/д "Подвижные игры"</w:t>
              </w:r>
            </w:hyperlink>
          </w:p>
          <w:p w14:paraId="61ECEEFC" w14:textId="77777777" w:rsidR="007E325C" w:rsidRPr="008D2DA5" w:rsidRDefault="007E325C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09425C9F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12:35–13:20</w:t>
            </w:r>
          </w:p>
          <w:p w14:paraId="51E7E3F4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28" w:history="1">
              <w:r w:rsidRPr="008D2DA5">
                <w:rPr>
                  <w:rFonts w:ascii="Times New Roman" w:hAnsi="Times New Roman" w:cs="Times New Roman"/>
                </w:rPr>
                <w:t>в/д "Занимательная математика"</w:t>
              </w:r>
            </w:hyperlink>
          </w:p>
          <w:p w14:paraId="59991A81" w14:textId="77777777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42A908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12:35–13:20</w:t>
            </w:r>
          </w:p>
          <w:p w14:paraId="4B5B70FF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29" w:history="1">
              <w:r w:rsidRPr="008D2DA5">
                <w:rPr>
                  <w:rFonts w:ascii="Times New Roman" w:hAnsi="Times New Roman" w:cs="Times New Roman"/>
                </w:rPr>
                <w:t>в/д "История казачества"</w:t>
              </w:r>
            </w:hyperlink>
          </w:p>
          <w:p w14:paraId="619AA259" w14:textId="77777777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4532839" w14:textId="77777777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3AB7CD" w14:textId="77777777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A9E394" w14:textId="23360870" w:rsidR="007E325C" w:rsidRPr="008D2DA5" w:rsidRDefault="007E325C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DA5" w14:paraId="414E8566" w14:textId="77777777" w:rsidTr="007E325C">
        <w:trPr>
          <w:jc w:val="center"/>
        </w:trPr>
        <w:tc>
          <w:tcPr>
            <w:tcW w:w="677" w:type="dxa"/>
          </w:tcPr>
          <w:p w14:paraId="1993C2C8" w14:textId="7C60826D" w:rsidR="008D2DA5" w:rsidRPr="009F38B7" w:rsidRDefault="008D2DA5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8" w:type="dxa"/>
          </w:tcPr>
          <w:p w14:paraId="54A43784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3AF29A05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5D1D55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543AF203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30" w:history="1">
              <w:r w:rsidRPr="008D2DA5">
                <w:rPr>
                  <w:rFonts w:ascii="Times New Roman" w:hAnsi="Times New Roman" w:cs="Times New Roman"/>
                </w:rPr>
                <w:t>в/д "Физическая подготовка"</w:t>
              </w:r>
            </w:hyperlink>
          </w:p>
          <w:p w14:paraId="080B8E35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E5B394E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B24C10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2FAC4C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13:35–14:20</w:t>
            </w:r>
          </w:p>
          <w:p w14:paraId="60F196AE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31" w:history="1">
              <w:r w:rsidRPr="008D2DA5">
                <w:rPr>
                  <w:rFonts w:ascii="Times New Roman" w:hAnsi="Times New Roman" w:cs="Times New Roman"/>
                </w:rPr>
                <w:t>в/д "Орлята России"</w:t>
              </w:r>
            </w:hyperlink>
          </w:p>
          <w:p w14:paraId="6F1CDCC6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DA5" w14:paraId="2F7D9D74" w14:textId="77777777" w:rsidTr="007E325C">
        <w:trPr>
          <w:jc w:val="center"/>
        </w:trPr>
        <w:tc>
          <w:tcPr>
            <w:tcW w:w="677" w:type="dxa"/>
          </w:tcPr>
          <w:p w14:paraId="4248F323" w14:textId="010E43B6" w:rsidR="008D2DA5" w:rsidRDefault="008D2DA5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8" w:type="dxa"/>
          </w:tcPr>
          <w:p w14:paraId="03A451C6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51E1BF84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5E2542C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  <w:r w:rsidRPr="008D2DA5">
              <w:rPr>
                <w:rFonts w:ascii="Times New Roman" w:hAnsi="Times New Roman" w:cs="Times New Roman"/>
              </w:rPr>
              <w:t>14:30–15:15</w:t>
            </w:r>
          </w:p>
          <w:p w14:paraId="06C40C4E" w14:textId="77777777" w:rsidR="008D2DA5" w:rsidRPr="008D2DA5" w:rsidRDefault="008D2DA5" w:rsidP="008D2DA5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hyperlink r:id="rId32" w:history="1">
              <w:r w:rsidRPr="008D2DA5">
                <w:rPr>
                  <w:rFonts w:ascii="Times New Roman" w:hAnsi="Times New Roman" w:cs="Times New Roman"/>
                </w:rPr>
                <w:t>в/д "Занимательная математика"</w:t>
              </w:r>
            </w:hyperlink>
          </w:p>
          <w:p w14:paraId="5C7D19B2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64FAD56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B996C1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D95423" w14:textId="77777777" w:rsidR="008D2DA5" w:rsidRPr="008D2DA5" w:rsidRDefault="008D2DA5" w:rsidP="008D2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0BC7B2" w14:textId="054F414D" w:rsidR="00AF5367" w:rsidRDefault="00AF5367" w:rsidP="009F38B7">
      <w:pPr>
        <w:ind w:left="142" w:hanging="142"/>
        <w:jc w:val="center"/>
      </w:pPr>
    </w:p>
    <w:p w14:paraId="47077CE5" w14:textId="77777777" w:rsidR="007E325C" w:rsidRDefault="007E325C" w:rsidP="009F38B7">
      <w:pPr>
        <w:ind w:left="142" w:hanging="142"/>
        <w:jc w:val="center"/>
      </w:pPr>
    </w:p>
    <w:sectPr w:rsidR="007E325C" w:rsidSect="00CB5413">
      <w:pgSz w:w="15840" w:h="12240" w:orient="landscape"/>
      <w:pgMar w:top="284" w:right="1060" w:bottom="28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E29"/>
    <w:rsid w:val="00226C62"/>
    <w:rsid w:val="00355E29"/>
    <w:rsid w:val="00473DCF"/>
    <w:rsid w:val="007E325C"/>
    <w:rsid w:val="008068E5"/>
    <w:rsid w:val="00874739"/>
    <w:rsid w:val="008D2DA5"/>
    <w:rsid w:val="009F38B7"/>
    <w:rsid w:val="00AF5367"/>
    <w:rsid w:val="00B033F0"/>
    <w:rsid w:val="00C522F1"/>
    <w:rsid w:val="00C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1728"/>
  <w15:docId w15:val="{B8EF74C4-CC69-40AB-985C-32790BB9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70" w:lineRule="exact"/>
    </w:pPr>
  </w:style>
  <w:style w:type="table" w:styleId="a5">
    <w:name w:val="Table Grid"/>
    <w:basedOn w:val="a1"/>
    <w:uiPriority w:val="39"/>
    <w:rsid w:val="009F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E3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923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201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4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8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0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0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35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0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53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5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81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00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31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5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3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3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29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45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rk.gov.ru/journal-extday-action/extday_dep.62/grp.1902" TargetMode="External"/><Relationship Id="rId18" Type="http://schemas.openxmlformats.org/officeDocument/2006/relationships/hyperlink" Target="https://edu.rk.gov.ru/journal-extday-action/extday_dep.62/grp.2054" TargetMode="External"/><Relationship Id="rId26" Type="http://schemas.openxmlformats.org/officeDocument/2006/relationships/hyperlink" Target="https://edu.rk.gov.ru/journal-extday-action/extday_dep.62/grp.18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.rk.gov.ru/journal-extday-action/extday_dep.62/grp.188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du.rk.gov.ru/journal-extday-action/extday_dep.62/grp.1906" TargetMode="External"/><Relationship Id="rId12" Type="http://schemas.openxmlformats.org/officeDocument/2006/relationships/hyperlink" Target="https://edu.rk.gov.ru/journal-extday-action/extday_dep.62/grp.1774" TargetMode="External"/><Relationship Id="rId17" Type="http://schemas.openxmlformats.org/officeDocument/2006/relationships/hyperlink" Target="https://edu.rk.gov.ru/journal-extday-action/extday_dep.62/grp.1874" TargetMode="External"/><Relationship Id="rId25" Type="http://schemas.openxmlformats.org/officeDocument/2006/relationships/hyperlink" Target="https://edu.rk.gov.ru/journal-extday-action/extday_dep.62/grp.205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.rk.gov.ru/journal-extday-action/extday_dep.62/grp.1798" TargetMode="External"/><Relationship Id="rId20" Type="http://schemas.openxmlformats.org/officeDocument/2006/relationships/hyperlink" Target="https://edu.rk.gov.ru/journal-extday-action/extday_dep.62/grp.1734" TargetMode="External"/><Relationship Id="rId29" Type="http://schemas.openxmlformats.org/officeDocument/2006/relationships/hyperlink" Target="https://edu.rk.gov.ru/journal-extday-action/extday_dep.62/grp.1738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rk.gov.ru/journal-extday-action/extday_dep.62/grp.1906" TargetMode="External"/><Relationship Id="rId11" Type="http://schemas.openxmlformats.org/officeDocument/2006/relationships/hyperlink" Target="https://edu.rk.gov.ru/journal-extday-action/extday_dep.62/grp.2046" TargetMode="External"/><Relationship Id="rId24" Type="http://schemas.openxmlformats.org/officeDocument/2006/relationships/hyperlink" Target="https://edu.rk.gov.ru/journal-extday-action/extday_dep.62/grp.1878" TargetMode="External"/><Relationship Id="rId32" Type="http://schemas.openxmlformats.org/officeDocument/2006/relationships/hyperlink" Target="https://edu.rk.gov.ru/journal-extday-action/extday_dep.62/grp.2150" TargetMode="External"/><Relationship Id="rId5" Type="http://schemas.openxmlformats.org/officeDocument/2006/relationships/hyperlink" Target="https://edu.rk.gov.ru/journal-extday-action/extday_dep.62/grp.1906" TargetMode="External"/><Relationship Id="rId15" Type="http://schemas.openxmlformats.org/officeDocument/2006/relationships/hyperlink" Target="https://edu.rk.gov.ru/journal-extday-action/extday_dep.62/grp.2042" TargetMode="External"/><Relationship Id="rId23" Type="http://schemas.openxmlformats.org/officeDocument/2006/relationships/hyperlink" Target="https://edu.rk.gov.ru/journal-extday-action/extday_dep.62/grp.2050" TargetMode="External"/><Relationship Id="rId28" Type="http://schemas.openxmlformats.org/officeDocument/2006/relationships/hyperlink" Target="https://edu.rk.gov.ru/journal-extday-action/extday_dep.62/grp.1866" TargetMode="External"/><Relationship Id="rId10" Type="http://schemas.openxmlformats.org/officeDocument/2006/relationships/hyperlink" Target="https://edu.rk.gov.ru/journal-extday-action/extday_dep.62/grp.1870" TargetMode="External"/><Relationship Id="rId19" Type="http://schemas.openxmlformats.org/officeDocument/2006/relationships/hyperlink" Target="https://edu.rk.gov.ru/journal-extday-action/extday_dep.62/grp.1898" TargetMode="External"/><Relationship Id="rId31" Type="http://schemas.openxmlformats.org/officeDocument/2006/relationships/hyperlink" Target="https://edu.rk.gov.ru/journal-extday-action/extday_dep.62/grp.1742" TargetMode="External"/><Relationship Id="rId4" Type="http://schemas.openxmlformats.org/officeDocument/2006/relationships/hyperlink" Target="https://edu.rk.gov.ru/journal-extday-action/extday_dep.62/grp.1906" TargetMode="External"/><Relationship Id="rId9" Type="http://schemas.openxmlformats.org/officeDocument/2006/relationships/hyperlink" Target="https://edu.rk.gov.ru/journal-extday-action/extday_dep.62/grp.1906" TargetMode="External"/><Relationship Id="rId14" Type="http://schemas.openxmlformats.org/officeDocument/2006/relationships/hyperlink" Target="https://edu.rk.gov.ru/journal-extday-action/extday_dep.62/grp.2066" TargetMode="External"/><Relationship Id="rId22" Type="http://schemas.openxmlformats.org/officeDocument/2006/relationships/hyperlink" Target="https://edu.rk.gov.ru/journal-extday-action/extday_dep.62/grp.1890" TargetMode="External"/><Relationship Id="rId27" Type="http://schemas.openxmlformats.org/officeDocument/2006/relationships/hyperlink" Target="https://edu.rk.gov.ru/journal-extday-action/extday_dep.62/grp.1746" TargetMode="External"/><Relationship Id="rId30" Type="http://schemas.openxmlformats.org/officeDocument/2006/relationships/hyperlink" Target="https://edu.rk.gov.ru/journal-extday-action/extday_dep.62/grp.1790" TargetMode="External"/><Relationship Id="rId8" Type="http://schemas.openxmlformats.org/officeDocument/2006/relationships/hyperlink" Target="https://edu.rk.gov.ru/journal-extday-action/extday_dep.62/grp.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d5a1b9e16517685b3337ac5f7e6de62415b7e39573bf3448a9977ddd1feac0de.xlsx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d5a1b9e16517685b3337ac5f7e6de62415b7e39573bf3448a9977ddd1feac0de.xlsx</dc:title>
  <dc:creator>Work4</dc:creator>
  <cp:lastModifiedBy>ASUS</cp:lastModifiedBy>
  <cp:revision>4</cp:revision>
  <dcterms:created xsi:type="dcterms:W3CDTF">2024-10-14T19:42:00Z</dcterms:created>
  <dcterms:modified xsi:type="dcterms:W3CDTF">2024-10-15T20:08:00Z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2024-10-14T00:00:00Z</vt:filetime>
  </property>
</Properties>
</file>