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ED1" w:rsidRPr="00422989" w:rsidRDefault="00EF6ED1" w:rsidP="00EF6E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9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                                                                                «</w:t>
      </w:r>
      <w:proofErr w:type="spellStart"/>
      <w:r w:rsidRPr="004229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Червоновская</w:t>
      </w:r>
      <w:proofErr w:type="spellEnd"/>
      <w:r w:rsidRPr="004229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 – детский сад»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Нижнегорского района Республики Крым</w:t>
      </w:r>
    </w:p>
    <w:p w:rsidR="00EF6ED1" w:rsidRPr="00422989" w:rsidRDefault="00EF6ED1" w:rsidP="00EF6E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ED1" w:rsidRPr="00422989" w:rsidRDefault="00EF6ED1" w:rsidP="00EF6E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                                                              УТВЕРЖДАЮ</w:t>
      </w:r>
    </w:p>
    <w:p w:rsidR="00EF6ED1" w:rsidRPr="00422989" w:rsidRDefault="00EF6ED1" w:rsidP="00EF6E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ППО                                                           Директор                                                                                 МБОУ «</w:t>
      </w:r>
      <w:proofErr w:type="spellStart"/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Червоновская</w:t>
      </w:r>
      <w:proofErr w:type="spellEnd"/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СОШДС»                                    МБОУ «</w:t>
      </w:r>
      <w:proofErr w:type="spellStart"/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Червоновская</w:t>
      </w:r>
      <w:proofErr w:type="spellEnd"/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СОШДС»</w:t>
      </w:r>
    </w:p>
    <w:p w:rsidR="00EF6ED1" w:rsidRPr="00422989" w:rsidRDefault="00EF6ED1" w:rsidP="00EF6E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 </w:t>
      </w:r>
      <w:proofErr w:type="spellStart"/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>А.Ф.Денислямова</w:t>
      </w:r>
      <w:proofErr w:type="spellEnd"/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_____________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Е.Н.Слепушко</w:t>
      </w:r>
      <w:proofErr w:type="spellEnd"/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6ED1" w:rsidRPr="00422989" w:rsidRDefault="00EF6ED1" w:rsidP="00EF6E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12.01.2023</w:t>
      </w:r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>г.                                         Приказ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12.01.2023</w:t>
      </w:r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EF6ED1" w:rsidRPr="001B21C4" w:rsidRDefault="00EF6ED1" w:rsidP="00EF6ED1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EF6ED1" w:rsidRPr="001B21C4" w:rsidRDefault="00EF6ED1" w:rsidP="00EF6ED1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EF6ED1" w:rsidRPr="001B21C4" w:rsidRDefault="00EF6ED1" w:rsidP="00EF6ED1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EF6ED1" w:rsidRPr="001B21C4" w:rsidRDefault="00EF6ED1" w:rsidP="00EF6ED1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EF6ED1" w:rsidRDefault="00EF6ED1" w:rsidP="00EF6ED1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EF6ED1" w:rsidRPr="001B21C4" w:rsidRDefault="00EF6ED1" w:rsidP="00EF6ED1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EF6ED1" w:rsidRDefault="00EF6ED1" w:rsidP="00EF6ED1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</w:pPr>
    </w:p>
    <w:p w:rsidR="00EF6ED1" w:rsidRDefault="00EF6ED1" w:rsidP="00EF6ED1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</w:pPr>
    </w:p>
    <w:p w:rsidR="00EF6ED1" w:rsidRDefault="00EF6ED1" w:rsidP="00EF6ED1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</w:pPr>
    </w:p>
    <w:p w:rsidR="00EF6ED1" w:rsidRDefault="00EF6ED1" w:rsidP="00EF6ED1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</w:pPr>
    </w:p>
    <w:p w:rsidR="00EF6ED1" w:rsidRDefault="00EF6ED1" w:rsidP="00EF6ED1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</w:pPr>
    </w:p>
    <w:p w:rsidR="00EF6ED1" w:rsidRPr="00640C4E" w:rsidRDefault="00EF6ED1" w:rsidP="005E6F46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</w:pPr>
      <w:r w:rsidRPr="009A0AD4"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  <w:t>Положение</w:t>
      </w:r>
      <w:r w:rsidRPr="009A0AD4"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  <w:br/>
        <w:t>об учете и расследовании микротравм (микроповреждени</w:t>
      </w:r>
      <w:r w:rsidR="005E6F46"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  <w:t xml:space="preserve">й) в </w:t>
      </w:r>
      <w:r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  <w:t>Червоновская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  <w:t xml:space="preserve"> СОШДС»</w:t>
      </w:r>
    </w:p>
    <w:p w:rsidR="00EF6ED1" w:rsidRDefault="00EF6ED1" w:rsidP="00EF6ED1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EF6ED1" w:rsidRDefault="00EF6ED1" w:rsidP="00EF6ED1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EF6ED1" w:rsidRDefault="00EF6ED1" w:rsidP="00EF6ED1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EF6ED1" w:rsidRDefault="00EF6ED1" w:rsidP="00EF6ED1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EF6ED1" w:rsidRDefault="00EF6ED1" w:rsidP="00EF6ED1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EF6ED1" w:rsidRDefault="00EF6ED1" w:rsidP="00EF6ED1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EF6ED1" w:rsidRDefault="00EF6ED1" w:rsidP="00EF6ED1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EF6ED1" w:rsidRDefault="00EF6ED1" w:rsidP="00EF6ED1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EF6ED1" w:rsidRDefault="00EF6ED1" w:rsidP="00EF6ED1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EF6ED1" w:rsidRDefault="00EF6ED1" w:rsidP="00EF6ED1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EF6ED1" w:rsidRDefault="00EF6ED1" w:rsidP="00EF6ED1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EF6ED1" w:rsidRDefault="00EF6ED1" w:rsidP="00EF6ED1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EF6ED1" w:rsidRDefault="00EF6ED1" w:rsidP="00EF6ED1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EF6ED1" w:rsidRDefault="00EF6ED1" w:rsidP="00EF6ED1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EF6ED1" w:rsidRDefault="00EF6ED1" w:rsidP="00EF6ED1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EF6ED1" w:rsidRDefault="00EF6ED1" w:rsidP="00EF6ED1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9A0AD4" w:rsidRPr="009A0AD4" w:rsidRDefault="00EF6ED1" w:rsidP="00EF6ED1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с.</w:t>
      </w:r>
      <w:r w:rsidRPr="001B21C4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Червоное</w:t>
      </w:r>
      <w:proofErr w:type="spellEnd"/>
      <w:r w:rsidRPr="001B21C4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                          2023</w:t>
      </w:r>
      <w:r w:rsidR="009A0AD4" w:rsidRPr="009A0AD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  </w:t>
      </w:r>
    </w:p>
    <w:p w:rsidR="009A0AD4" w:rsidRPr="009A0AD4" w:rsidRDefault="009A0AD4" w:rsidP="00AD658B">
      <w:pPr>
        <w:spacing w:after="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A0AD4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lastRenderedPageBreak/>
        <w:t>1. Общие положения</w:t>
      </w:r>
    </w:p>
    <w:p w:rsidR="009A0AD4" w:rsidRPr="009A0AD4" w:rsidRDefault="009A0AD4" w:rsidP="00AD658B">
      <w:pPr>
        <w:spacing w:after="0" w:line="360" w:lineRule="atLeast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1.1. Настоящее </w:t>
      </w:r>
      <w:r w:rsidRPr="00AD658B">
        <w:rPr>
          <w:rFonts w:ascii="Times New Roman" w:eastAsiaTheme="minorEastAsia" w:hAnsi="Times New Roman" w:cs="Times New Roman"/>
          <w:b/>
          <w:bCs/>
          <w:color w:val="1E2120"/>
          <w:sz w:val="24"/>
          <w:szCs w:val="24"/>
          <w:lang w:eastAsia="ru-RU"/>
        </w:rPr>
        <w:t>Положение об учете и расследовании микротравм (микроповреждений) в школе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 разработано в соответствии с Федеральным Законом №273-ФЗ от 29.12.2012 года «Об образовании в Российской Федерации» с изменениями на 29 декабря 2022 года, Приказом Министерства труда и социальной защиты Российской Федерации №632н от 15 сентября 2021 года «Об утверждении рекомендаций по учету микроповреждений (микротравм) работников», Трудовым кодексом Российской Федерации,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 xml:space="preserve">1.2. Данное </w:t>
      </w:r>
      <w:r w:rsidRPr="00AD658B">
        <w:rPr>
          <w:rFonts w:ascii="Times New Roman" w:eastAsiaTheme="minorEastAsia" w:hAnsi="Times New Roman" w:cs="Times New Roman"/>
          <w:i/>
          <w:iCs/>
          <w:color w:val="1E2120"/>
          <w:sz w:val="24"/>
          <w:szCs w:val="24"/>
          <w:lang w:eastAsia="ru-RU"/>
        </w:rPr>
        <w:t>Положение об учете и расследовании микротравм в школе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 регламентирует основные термины и определения, определяет цели и задачи учета и расследования микротравм (микроповреждений) в школе, регулирует порядок учета и расследования микротравм (микроповреждений), а также устанавливает права и обязанности пострадавшего работника и директора школы в случае микротравмы (микроповреждения).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 xml:space="preserve">1.3. </w:t>
      </w:r>
      <w:r w:rsidRPr="00AD658B">
        <w:rPr>
          <w:rFonts w:ascii="Times New Roman" w:eastAsiaTheme="minorEastAsia" w:hAnsi="Times New Roman" w:cs="Times New Roman"/>
          <w:b/>
          <w:bCs/>
          <w:i/>
          <w:iCs/>
          <w:color w:val="1E2120"/>
          <w:sz w:val="24"/>
          <w:szCs w:val="24"/>
          <w:lang w:eastAsia="ru-RU"/>
        </w:rPr>
        <w:t>Микротравма (микроповреждение)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 - следствие предшествующих нарушений требований охраны труда, при организации и проведении работ, которые могут привести к более тяжелым последствиям, в первую очередь на рабочих местах, находящихся в зонах повышенной опасности.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1.4. Своевременное выявление и устранение возникающих опасностей получения работником микротравмы (микроповреждения) позволяет предупредить несчастные случаи, профессиональные заболевания, снизить объем работы при их расследовании и финансовые затраты. Учет происшедших микротравм (микроповреждений) позволяет провести качественный анализ с оценкой профессиональных рисков.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1.5. Объектом управления является охрана труда, как система сохранения жизни и здоровья работников и обучающихся образовательной организации в процессе трудовой и образовательной деятельности, включающая в себя правовые, организационно-технические, социально-экономические, санитарно-гигиенические, лечебно-профилактические и иные мероприятия.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1.6. Директор образовательной организации осуществляет руководство по работе охраны труда и обеспечению безопасности образовательной деятельности.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1.7. Должностные лица, осуществляющие работу по охране труда и обеспечению безопасности образовательной деятельности, определяются приказом директора школы.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 xml:space="preserve">1.8. Обязанности по обеспечению безопасных условий и охраны труда в школе возлагаются в соответствии со статьей 212 Трудового кодекса Российской Федерации на директора образовательной организации, который в этих целях создает систему управления охраной труда (далее - СУОТ), согласно разработанному </w:t>
      </w:r>
      <w:hyperlink r:id="rId5" w:tgtFrame="_blank" w:history="1">
        <w:r w:rsidRPr="008C18A8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Положением о системе управления охраной труда в школе</w:t>
        </w:r>
      </w:hyperlink>
      <w:r w:rsidRPr="008C18A8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8C18A8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1.9. Действие настоящего Положения об учете и расследовании микротравм распространяется на всех работников общеобразовательной организации.</w:t>
      </w:r>
    </w:p>
    <w:p w:rsidR="009A0AD4" w:rsidRPr="009A0AD4" w:rsidRDefault="009A0AD4" w:rsidP="00AD658B">
      <w:pPr>
        <w:spacing w:after="0" w:line="360" w:lineRule="atLeast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9A0AD4" w:rsidRPr="009A0AD4" w:rsidRDefault="009A0AD4" w:rsidP="00AD658B">
      <w:pPr>
        <w:spacing w:after="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A0AD4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2. Основные термины и определения</w:t>
      </w:r>
    </w:p>
    <w:p w:rsidR="009A0AD4" w:rsidRPr="009A0AD4" w:rsidRDefault="009A0AD4" w:rsidP="00AD658B">
      <w:pPr>
        <w:spacing w:after="0" w:line="360" w:lineRule="atLeast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2.1. В настоящем Положении об учете и расследовании микротравм в школе используются термины и определения в соответствии с ГОСТ Р 12.0.007-2009 «Система стандартов безопасности труда. Система управления охраной труда в организации. Общие требования» и ГОСТ 12.0.230-2007 «Система стандартов безопасности труда. Системы управления охраной труда. Общие требования».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 xml:space="preserve">2.2. </w:t>
      </w:r>
      <w:r w:rsidRPr="00AD658B">
        <w:rPr>
          <w:rFonts w:ascii="Times New Roman" w:eastAsiaTheme="minorEastAsia" w:hAnsi="Times New Roman" w:cs="Times New Roman"/>
          <w:b/>
          <w:bCs/>
          <w:i/>
          <w:iCs/>
          <w:color w:val="1E2120"/>
          <w:sz w:val="24"/>
          <w:szCs w:val="24"/>
          <w:lang w:eastAsia="ru-RU"/>
        </w:rPr>
        <w:t>Охрана труда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 -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 xml:space="preserve">2.3. </w:t>
      </w:r>
      <w:r w:rsidRPr="00AD658B">
        <w:rPr>
          <w:rFonts w:ascii="Times New Roman" w:eastAsiaTheme="minorEastAsia" w:hAnsi="Times New Roman" w:cs="Times New Roman"/>
          <w:b/>
          <w:bCs/>
          <w:i/>
          <w:iCs/>
          <w:color w:val="1E2120"/>
          <w:sz w:val="24"/>
          <w:szCs w:val="24"/>
          <w:lang w:eastAsia="ru-RU"/>
        </w:rPr>
        <w:t>Требования охраны труда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 - государственные нормативные требования охраны труда, в том числе стандарты безопасности труда, а также требования охраны труда, установленные правилами и инструкциями по охране труда.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 xml:space="preserve">2.4. </w:t>
      </w:r>
      <w:r w:rsidRPr="00AD658B">
        <w:rPr>
          <w:rFonts w:ascii="Times New Roman" w:eastAsiaTheme="minorEastAsia" w:hAnsi="Times New Roman" w:cs="Times New Roman"/>
          <w:b/>
          <w:bCs/>
          <w:i/>
          <w:iCs/>
          <w:color w:val="1E2120"/>
          <w:sz w:val="24"/>
          <w:szCs w:val="24"/>
          <w:lang w:eastAsia="ru-RU"/>
        </w:rPr>
        <w:t>Работник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 - физическое лицо, вступившее в трудовые отношения с работодателем.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 xml:space="preserve">2.5. </w:t>
      </w:r>
      <w:r w:rsidRPr="00AD658B">
        <w:rPr>
          <w:rFonts w:ascii="Times New Roman" w:eastAsiaTheme="minorEastAsia" w:hAnsi="Times New Roman" w:cs="Times New Roman"/>
          <w:b/>
          <w:bCs/>
          <w:i/>
          <w:iCs/>
          <w:color w:val="1E2120"/>
          <w:sz w:val="24"/>
          <w:szCs w:val="24"/>
          <w:lang w:eastAsia="ru-RU"/>
        </w:rPr>
        <w:t>Работодатель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 - физическое либо юридическое лицо (организация), вступившее в трудовые отношения с работником. В случаях, установленных федеральными законами, в качестве работодателя может выступать иной субъект, наделенный правом заключать трудовые договоры.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 xml:space="preserve">2.6. </w:t>
      </w:r>
      <w:r w:rsidRPr="00AD658B">
        <w:rPr>
          <w:rFonts w:ascii="Times New Roman" w:eastAsiaTheme="minorEastAsia" w:hAnsi="Times New Roman" w:cs="Times New Roman"/>
          <w:b/>
          <w:bCs/>
          <w:i/>
          <w:iCs/>
          <w:color w:val="1E2120"/>
          <w:sz w:val="24"/>
          <w:szCs w:val="24"/>
          <w:lang w:eastAsia="ru-RU"/>
        </w:rPr>
        <w:t>Условия труда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 - совокупность факторов производственной среды и трудовой деятельности, оказывающих влияние на работоспособность и здоровье работника.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 xml:space="preserve">2.7. </w:t>
      </w:r>
      <w:r w:rsidRPr="00AD658B">
        <w:rPr>
          <w:rFonts w:ascii="Times New Roman" w:eastAsiaTheme="minorEastAsia" w:hAnsi="Times New Roman" w:cs="Times New Roman"/>
          <w:b/>
          <w:bCs/>
          <w:i/>
          <w:iCs/>
          <w:color w:val="1E2120"/>
          <w:sz w:val="24"/>
          <w:szCs w:val="24"/>
          <w:lang w:eastAsia="ru-RU"/>
        </w:rPr>
        <w:t>Стандарты безопасности труда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 - правила, процедуры, критерии и нормативы, направленные на сохранение жизни и здоровья работников в процессе трудовой деятельности и регламентирующие осуществление социально-экономических, организационных, санитарно-гигиенических, лечебно-профилактических, реабилитационных мер в области охраны труда.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 xml:space="preserve">2.8. </w:t>
      </w:r>
      <w:r w:rsidRPr="00AD658B">
        <w:rPr>
          <w:rFonts w:ascii="Times New Roman" w:eastAsiaTheme="minorEastAsia" w:hAnsi="Times New Roman" w:cs="Times New Roman"/>
          <w:b/>
          <w:bCs/>
          <w:i/>
          <w:iCs/>
          <w:color w:val="1E2120"/>
          <w:sz w:val="24"/>
          <w:szCs w:val="24"/>
          <w:lang w:eastAsia="ru-RU"/>
        </w:rPr>
        <w:t>Вредный производственный фактор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 - производственный фактор, воздействие которого на работника может привести к его заболеванию.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 xml:space="preserve">2.9. </w:t>
      </w:r>
      <w:r w:rsidRPr="00AD658B">
        <w:rPr>
          <w:rFonts w:ascii="Times New Roman" w:eastAsiaTheme="minorEastAsia" w:hAnsi="Times New Roman" w:cs="Times New Roman"/>
          <w:b/>
          <w:bCs/>
          <w:i/>
          <w:iCs/>
          <w:color w:val="1E2120"/>
          <w:sz w:val="24"/>
          <w:szCs w:val="24"/>
          <w:lang w:eastAsia="ru-RU"/>
        </w:rPr>
        <w:t>Микротравма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 - незначительное повреждение тканей организма работника (ссадина, ушибы мягких тканей, кровоподтеки, поверхностные раны и др.), вызванное внешним воздействием опасного производственного фактора, которое не повлекло за собой расстройство здоровья или временную утрату трудоспособности работника с необходимостью его перевода на другую работу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 xml:space="preserve">2.10. </w:t>
      </w:r>
      <w:r w:rsidRPr="00AD658B">
        <w:rPr>
          <w:rFonts w:ascii="Times New Roman" w:eastAsiaTheme="minorEastAsia" w:hAnsi="Times New Roman" w:cs="Times New Roman"/>
          <w:b/>
          <w:bCs/>
          <w:i/>
          <w:iCs/>
          <w:color w:val="1E2120"/>
          <w:sz w:val="24"/>
          <w:szCs w:val="24"/>
          <w:lang w:eastAsia="ru-RU"/>
        </w:rPr>
        <w:t>Безопасные условия труда, безопасность труда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 - условия труда, при которых воздействия на работников вредных и (или) опасных производственных факторов исключены, либо уровни их воздействия не превышают установленных нормативов.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 xml:space="preserve">2.11. </w:t>
      </w:r>
      <w:r w:rsidRPr="00AD658B">
        <w:rPr>
          <w:rFonts w:ascii="Times New Roman" w:eastAsiaTheme="minorEastAsia" w:hAnsi="Times New Roman" w:cs="Times New Roman"/>
          <w:b/>
          <w:bCs/>
          <w:i/>
          <w:iCs/>
          <w:color w:val="1E2120"/>
          <w:sz w:val="24"/>
          <w:szCs w:val="24"/>
          <w:lang w:eastAsia="ru-RU"/>
        </w:rPr>
        <w:t>Опасный производственный фактор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 - производственный фактор, воздействие которого на работника может привести к его травме.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 xml:space="preserve">2.12. </w:t>
      </w:r>
      <w:r w:rsidRPr="00AD658B">
        <w:rPr>
          <w:rFonts w:ascii="Times New Roman" w:eastAsiaTheme="minorEastAsia" w:hAnsi="Times New Roman" w:cs="Times New Roman"/>
          <w:b/>
          <w:bCs/>
          <w:i/>
          <w:iCs/>
          <w:color w:val="1E2120"/>
          <w:sz w:val="24"/>
          <w:szCs w:val="24"/>
          <w:lang w:eastAsia="ru-RU"/>
        </w:rPr>
        <w:t>Опасная ситуация (инцидент)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 - ситуация, возникновение которой может вызвать воздействие на работника (работников) опасных и вредных производственных факторов.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lastRenderedPageBreak/>
        <w:t xml:space="preserve">2.13. </w:t>
      </w:r>
      <w:r w:rsidRPr="00AD658B">
        <w:rPr>
          <w:rFonts w:ascii="Times New Roman" w:eastAsiaTheme="minorEastAsia" w:hAnsi="Times New Roman" w:cs="Times New Roman"/>
          <w:b/>
          <w:bCs/>
          <w:i/>
          <w:iCs/>
          <w:color w:val="1E2120"/>
          <w:sz w:val="24"/>
          <w:szCs w:val="24"/>
          <w:lang w:eastAsia="ru-RU"/>
        </w:rPr>
        <w:t>Оценка состояния здоровья работников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 - процедуры оценки состояния здоровья работников путем медицинских осмотров.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 xml:space="preserve">2.14. </w:t>
      </w:r>
      <w:r w:rsidRPr="00AD658B">
        <w:rPr>
          <w:rFonts w:ascii="Times New Roman" w:eastAsiaTheme="minorEastAsia" w:hAnsi="Times New Roman" w:cs="Times New Roman"/>
          <w:b/>
          <w:bCs/>
          <w:i/>
          <w:iCs/>
          <w:color w:val="1E2120"/>
          <w:sz w:val="24"/>
          <w:szCs w:val="24"/>
          <w:lang w:eastAsia="ru-RU"/>
        </w:rPr>
        <w:t>Рабочее место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 - место,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работодателя.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 xml:space="preserve">2.15. </w:t>
      </w:r>
      <w:r w:rsidRPr="00AD658B">
        <w:rPr>
          <w:rFonts w:ascii="Times New Roman" w:eastAsiaTheme="minorEastAsia" w:hAnsi="Times New Roman" w:cs="Times New Roman"/>
          <w:b/>
          <w:bCs/>
          <w:i/>
          <w:iCs/>
          <w:color w:val="1E2120"/>
          <w:sz w:val="24"/>
          <w:szCs w:val="24"/>
          <w:lang w:eastAsia="ru-RU"/>
        </w:rPr>
        <w:t>Специальная оценка условий труда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 – комплекс мероприятий по выявлению вредных и (или) опасных факторов производственной среды и трудовой деятельности и оценке уровня их воздействия на работника.</w:t>
      </w:r>
    </w:p>
    <w:p w:rsidR="00AD658B" w:rsidRDefault="00AD658B" w:rsidP="00AD658B">
      <w:pPr>
        <w:spacing w:after="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9A0AD4" w:rsidRPr="009A0AD4" w:rsidRDefault="009A0AD4" w:rsidP="00AD658B">
      <w:pPr>
        <w:spacing w:after="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A0AD4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3. Цели и задачи учета и расследования микротравм (микроповреждений) в школе</w:t>
      </w:r>
    </w:p>
    <w:p w:rsidR="009A0AD4" w:rsidRPr="009A0AD4" w:rsidRDefault="009A0AD4" w:rsidP="00AD658B">
      <w:pPr>
        <w:spacing w:after="0" w:line="360" w:lineRule="atLeast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3.1. Целью организации проведения учета и расследования микротравм (микроповреждений) в образовательной организации является совершенствование внутренних процессов управления охраной труда в школе, предупреждение травматизма, аварийных ситуаций, а также выявления и в дальнейшем повышение эффективности в проведении системных мероприятий по управлению профессиональными рисками, связанных с выявлением опасностей, оценкой и снижением уровней профессиональных рисков, обеспечении улучшения условий и охраны труда.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 xml:space="preserve">3.2. 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u w:val="single"/>
          <w:lang w:eastAsia="ru-RU"/>
        </w:rPr>
        <w:t>Задачами для реализации цели по учету и расследованию микротравм (микроповреждений) в школе является:</w:t>
      </w:r>
    </w:p>
    <w:p w:rsidR="009A0AD4" w:rsidRPr="009A0AD4" w:rsidRDefault="009A0AD4" w:rsidP="00AD658B">
      <w:pPr>
        <w:numPr>
          <w:ilvl w:val="0"/>
          <w:numId w:val="1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0AD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создание на основании полученного объема информации по результатам расследованных микротравм (микроповреждений) базы данных об имеющихся опасностях с оценкой выявленных профессиональных рисков в образовательной организации;</w:t>
      </w:r>
    </w:p>
    <w:p w:rsidR="009A0AD4" w:rsidRPr="009A0AD4" w:rsidRDefault="009A0AD4" w:rsidP="00AD658B">
      <w:pPr>
        <w:numPr>
          <w:ilvl w:val="0"/>
          <w:numId w:val="1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0AD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подготовка и проведение мероприятий, направленных на минимизацию микротравм (микроповреждений) в школе.</w:t>
      </w:r>
    </w:p>
    <w:p w:rsidR="00AD658B" w:rsidRDefault="00AD658B" w:rsidP="00AD658B">
      <w:pPr>
        <w:spacing w:after="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9A0AD4" w:rsidRPr="009A0AD4" w:rsidRDefault="009A0AD4" w:rsidP="00AD658B">
      <w:pPr>
        <w:spacing w:after="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A0AD4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4. Порядок учета микротравмы (микроповреждения) в образовательной организации</w:t>
      </w:r>
    </w:p>
    <w:p w:rsidR="009A0AD4" w:rsidRPr="009A0AD4" w:rsidRDefault="009A0AD4" w:rsidP="00AD658B">
      <w:pPr>
        <w:spacing w:after="0" w:line="360" w:lineRule="atLeast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4.1. Основанием для регистрации микротравмы (микроповреждения) работника и рассмотрения обстоятельств и причин, приведших к его возникновению, является обращение пострадавшего к директору школы. В случае, если пострадавший обратился к медицинскому работнику, то медработнику необходимо сообщить о микротравме (микроповреждению) работника директору образовательной организации.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4.2. Директору школы после полученной информации необходимо убедиться в том, что пострадавшему оказана необходимая первая помощь и (или) медицинская помощь.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4.3. Директор образовательной организации доносит информацию до специалиста по охране труда о микротравме (микроповреждению) работника любым общедоступным способом.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 xml:space="preserve">4.4. 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u w:val="single"/>
          <w:lang w:eastAsia="ru-RU"/>
        </w:rPr>
        <w:t>При информировании специалиста по охране труда о микротравме (микроповреждению) работника указывается:</w:t>
      </w:r>
    </w:p>
    <w:p w:rsidR="009A0AD4" w:rsidRPr="009A0AD4" w:rsidRDefault="009A0AD4" w:rsidP="00AD658B">
      <w:pPr>
        <w:numPr>
          <w:ilvl w:val="0"/>
          <w:numId w:val="2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0AD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фамилию, имя, отчество (при наличии) пострадавшего работника, должность;</w:t>
      </w:r>
    </w:p>
    <w:p w:rsidR="009A0AD4" w:rsidRPr="009A0AD4" w:rsidRDefault="009A0AD4" w:rsidP="00AD658B">
      <w:pPr>
        <w:numPr>
          <w:ilvl w:val="0"/>
          <w:numId w:val="2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0AD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место, дату и время получения работником микротравмы (микроповреждения);</w:t>
      </w:r>
    </w:p>
    <w:p w:rsidR="009A0AD4" w:rsidRPr="009A0AD4" w:rsidRDefault="009A0AD4" w:rsidP="00AD658B">
      <w:pPr>
        <w:numPr>
          <w:ilvl w:val="0"/>
          <w:numId w:val="2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0AD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характер (описание) микротравмы (микроповреждения);</w:t>
      </w:r>
    </w:p>
    <w:p w:rsidR="009A0AD4" w:rsidRPr="009A0AD4" w:rsidRDefault="009A0AD4" w:rsidP="00AD658B">
      <w:pPr>
        <w:numPr>
          <w:ilvl w:val="0"/>
          <w:numId w:val="2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0AD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краткую информацию об обстоятельствах получения работником микротравмы (микроповреждения).</w:t>
      </w:r>
    </w:p>
    <w:p w:rsidR="00AD658B" w:rsidRDefault="00AD658B" w:rsidP="00AD658B">
      <w:pPr>
        <w:spacing w:after="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9A0AD4" w:rsidRPr="009A0AD4" w:rsidRDefault="009A0AD4" w:rsidP="00AD658B">
      <w:pPr>
        <w:spacing w:after="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A0AD4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5. Порядок расследования микротравмы (микроповреждения) в образовательной организации</w:t>
      </w:r>
    </w:p>
    <w:p w:rsidR="009A0AD4" w:rsidRPr="009A0AD4" w:rsidRDefault="009A0AD4" w:rsidP="00AD658B">
      <w:pPr>
        <w:spacing w:after="0" w:line="360" w:lineRule="atLeast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5.1. В результате полученной информации, специалисту по охране труда необходимо расследовать обстоятельства и причины, приведших к возникновению микротравмы (микроповреждения) работника, а также провести осмотр места происшествия.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5.2. При необходимости к рассмотрению обстоятельств и причин, приведших к возникновению микротравм (микроповреждений) работника, привлекается директор организации, осуществляющий образовательную деятельность и проводится опрос очевидцев.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5.3. На основании полученной информации, специалист по охране труда составляет Справку (</w:t>
      </w:r>
      <w:r w:rsidRPr="00AD658B">
        <w:rPr>
          <w:rFonts w:ascii="Times New Roman" w:eastAsiaTheme="minorEastAsia" w:hAnsi="Times New Roman" w:cs="Times New Roman"/>
          <w:i/>
          <w:iCs/>
          <w:color w:val="1E2120"/>
          <w:sz w:val="24"/>
          <w:szCs w:val="24"/>
          <w:lang w:eastAsia="ru-RU"/>
        </w:rPr>
        <w:t>Приложение 1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) и обеспечивает регистрацию о полученной микротравме (микроповреждению) работника в Журнале соответствующих сведений (</w:t>
      </w:r>
      <w:r w:rsidRPr="00AD658B">
        <w:rPr>
          <w:rFonts w:ascii="Times New Roman" w:eastAsiaTheme="minorEastAsia" w:hAnsi="Times New Roman" w:cs="Times New Roman"/>
          <w:i/>
          <w:iCs/>
          <w:color w:val="1E2120"/>
          <w:sz w:val="24"/>
          <w:szCs w:val="24"/>
          <w:lang w:eastAsia="ru-RU"/>
        </w:rPr>
        <w:t>Приложение 2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).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5.4. Специалист по охране труда разрабатывает при необходимости мероприятия по предупреждению возможных опасностей и снижению профессиональных рисков, планированию работ по улучшению условий труда.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 xml:space="preserve">5.5. 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u w:val="single"/>
          <w:lang w:eastAsia="ru-RU"/>
        </w:rPr>
        <w:t>При подготовке перечня соответствующих мероприятий необходимо учитывать:</w:t>
      </w:r>
    </w:p>
    <w:p w:rsidR="009A0AD4" w:rsidRPr="009A0AD4" w:rsidRDefault="009A0AD4" w:rsidP="00AD658B">
      <w:pPr>
        <w:numPr>
          <w:ilvl w:val="0"/>
          <w:numId w:val="3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0AD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обстоятельства получения микротравмы (микроповреждения), включая используемые оборудование, инструменты, материалы и сырье, приемы работы, условия труда, и возможность их воспроизведения в схожих ситуациях или на других рабочих местах;</w:t>
      </w:r>
    </w:p>
    <w:p w:rsidR="009A0AD4" w:rsidRPr="009A0AD4" w:rsidRDefault="009A0AD4" w:rsidP="00AD658B">
      <w:pPr>
        <w:numPr>
          <w:ilvl w:val="0"/>
          <w:numId w:val="3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0AD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организационные недостатки в функционировании системы управления охраной труда;</w:t>
      </w:r>
    </w:p>
    <w:p w:rsidR="009A0AD4" w:rsidRPr="009A0AD4" w:rsidRDefault="009A0AD4" w:rsidP="00AD658B">
      <w:pPr>
        <w:numPr>
          <w:ilvl w:val="0"/>
          <w:numId w:val="3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0AD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физическое состояние работника в момент получения микротравмы (микроповреждения);</w:t>
      </w:r>
    </w:p>
    <w:p w:rsidR="009A0AD4" w:rsidRPr="009A0AD4" w:rsidRDefault="009A0AD4" w:rsidP="00AD658B">
      <w:pPr>
        <w:numPr>
          <w:ilvl w:val="0"/>
          <w:numId w:val="3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0AD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меры по контролю;</w:t>
      </w:r>
    </w:p>
    <w:p w:rsidR="009A0AD4" w:rsidRPr="009A0AD4" w:rsidRDefault="009A0AD4" w:rsidP="00AD658B">
      <w:pPr>
        <w:numPr>
          <w:ilvl w:val="0"/>
          <w:numId w:val="3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0AD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механизмы оценки эффективности мер по контролю и реализации профилактических мероприятий.</w:t>
      </w:r>
    </w:p>
    <w:p w:rsidR="009A0AD4" w:rsidRPr="009A0AD4" w:rsidRDefault="009A0AD4" w:rsidP="00AD658B">
      <w:pPr>
        <w:spacing w:after="0" w:line="360" w:lineRule="atLeast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5.6. По окончании расследования микротравмы (микроповреждения) директор школы проводит внеплановый инструктаж причастным работникам при нарушении требований охраны труда, если эти нарушения создавали реальную угрозу наступления тяжких последствий.</w:t>
      </w:r>
    </w:p>
    <w:p w:rsidR="00AD658B" w:rsidRDefault="00AD658B" w:rsidP="00AD658B">
      <w:pPr>
        <w:spacing w:after="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9A0AD4" w:rsidRPr="009A0AD4" w:rsidRDefault="009A0AD4" w:rsidP="00AD658B">
      <w:pPr>
        <w:spacing w:after="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A0AD4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6. Права и обязанности работника в случае микротравмы (микроповреждения)</w:t>
      </w:r>
    </w:p>
    <w:p w:rsidR="009A0AD4" w:rsidRPr="009A0AD4" w:rsidRDefault="009A0AD4" w:rsidP="00AD658B">
      <w:pPr>
        <w:spacing w:after="0" w:line="360" w:lineRule="atLeast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6.1. В соответствии с требованиями статьи 214 Трудового кодекса Российской Федерации работник обязан немедленно извещать директора образовательной организации о любой ситуации, угрожающей жизни и здоровью людей, о каждом несчастном случае в школе или об ухудшении состояния своего здоровья.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lastRenderedPageBreak/>
        <w:t>6.2. Пострадавшему работнику необходимо донести информацию до директора школы о происшедшей ситуации в образовательной организации.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6.3. Пострадавший работник имеет право на личное участие или участие через своих представителей в рассмотрении причин и обстоятельств событий, приведших к возникновению микротравмы (микроповреждения).</w:t>
      </w:r>
    </w:p>
    <w:p w:rsidR="00AD658B" w:rsidRDefault="00AD658B" w:rsidP="00AD658B">
      <w:pPr>
        <w:spacing w:after="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9A0AD4" w:rsidRPr="009A0AD4" w:rsidRDefault="009A0AD4" w:rsidP="00AD658B">
      <w:pPr>
        <w:spacing w:after="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A0AD4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7. Права и обязанности директора школы в случае микротравмы (микроповреждения)</w:t>
      </w:r>
    </w:p>
    <w:p w:rsidR="009A0AD4" w:rsidRPr="009A0AD4" w:rsidRDefault="009A0AD4" w:rsidP="00AD658B">
      <w:pPr>
        <w:spacing w:after="0" w:line="360" w:lineRule="atLeast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7.1. Директор образовательной организации в соответствии с требованиями статьи 212 Трудового кодекса Российской Федерации обязан обеспечить безопасные условия и охраны труда работникам, принимать меры по предотвращению аварийных ситуаций в школе, сохранению жизни и здоровья работников при возникновении таких ситуаций, оказанию пострадавшим первой помощи.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7.2. Директор школы назначает ответственных за учет и расследование микротравмы в образовательной организации.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 xml:space="preserve">7.3. 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u w:val="single"/>
          <w:lang w:eastAsia="ru-RU"/>
        </w:rPr>
        <w:t>Директор школы в целях выполнения требований статьи 212 Трудового кодекса Российской Федерации должен:</w:t>
      </w:r>
    </w:p>
    <w:p w:rsidR="009A0AD4" w:rsidRPr="009A0AD4" w:rsidRDefault="009A0AD4" w:rsidP="00AD658B">
      <w:pPr>
        <w:numPr>
          <w:ilvl w:val="0"/>
          <w:numId w:val="4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0AD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организовать ознакомление должностных лиц с порядком учета микротравм (микроповреждений) работников;</w:t>
      </w:r>
    </w:p>
    <w:p w:rsidR="009A0AD4" w:rsidRPr="009A0AD4" w:rsidRDefault="009A0AD4" w:rsidP="00AD658B">
      <w:pPr>
        <w:numPr>
          <w:ilvl w:val="0"/>
          <w:numId w:val="4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0AD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организовать информирование работников о действиях при получении микроповреждения (микротравмы);</w:t>
      </w:r>
    </w:p>
    <w:p w:rsidR="009A0AD4" w:rsidRPr="009A0AD4" w:rsidRDefault="009A0AD4" w:rsidP="00AD658B">
      <w:pPr>
        <w:numPr>
          <w:ilvl w:val="0"/>
          <w:numId w:val="4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0AD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организовать рассмотрение обстоятельств, выявление причин, приводящих к микротравмам (микроповреждениям) работников, и фиксацию результатов рассмотрения в Справке о рассмотрении обстоятельств и причин, приведших к возникновению микротравмы (микроповреждения) работника;</w:t>
      </w:r>
    </w:p>
    <w:p w:rsidR="009A0AD4" w:rsidRPr="009A0AD4" w:rsidRDefault="009A0AD4" w:rsidP="00AD658B">
      <w:pPr>
        <w:numPr>
          <w:ilvl w:val="0"/>
          <w:numId w:val="4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0AD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обеспечить доступность в образовательной организации бланка Справки в электронном виде или на бумажном носителе;</w:t>
      </w:r>
    </w:p>
    <w:p w:rsidR="009A0AD4" w:rsidRPr="009A0AD4" w:rsidRDefault="009A0AD4" w:rsidP="00AD658B">
      <w:pPr>
        <w:numPr>
          <w:ilvl w:val="0"/>
          <w:numId w:val="4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0AD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организовать регистрацию происшедших микротравм (микроповреждений) в Журнале учета микроповреждений (микротравм) работников;</w:t>
      </w:r>
    </w:p>
    <w:p w:rsidR="009A0AD4" w:rsidRPr="009A0AD4" w:rsidRDefault="009A0AD4" w:rsidP="00AD658B">
      <w:pPr>
        <w:numPr>
          <w:ilvl w:val="0"/>
          <w:numId w:val="4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0AD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установить место и сроки хранения Справки и Журнала. Рекомендованный срок хранения Справки и Журнала составляет не менее 1 года;</w:t>
      </w:r>
    </w:p>
    <w:p w:rsidR="009A0AD4" w:rsidRPr="009A0AD4" w:rsidRDefault="009A0AD4" w:rsidP="00AD658B">
      <w:pPr>
        <w:numPr>
          <w:ilvl w:val="0"/>
          <w:numId w:val="4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0AD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давать оценку своевременности, качеству расследования, оформления и учета микротравмы (микроповреждений) в школе (при их наличии);</w:t>
      </w:r>
    </w:p>
    <w:p w:rsidR="009A0AD4" w:rsidRPr="009A0AD4" w:rsidRDefault="009A0AD4" w:rsidP="00AD658B">
      <w:pPr>
        <w:numPr>
          <w:ilvl w:val="0"/>
          <w:numId w:val="4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0AD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принимать меры по предотвращению микротравмы (микроповреждения), сохранению жизни и здоровья работников при возникновении таких ситуаций, в том числе по оказанию пострадавшим первой помощи;</w:t>
      </w:r>
    </w:p>
    <w:p w:rsidR="009A0AD4" w:rsidRPr="009A0AD4" w:rsidRDefault="009A0AD4" w:rsidP="00AD658B">
      <w:pPr>
        <w:numPr>
          <w:ilvl w:val="0"/>
          <w:numId w:val="4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0AD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обеспечивать контроль оформления и учета микротравм (микроповреждений) в школе; </w:t>
      </w:r>
    </w:p>
    <w:p w:rsidR="009A0AD4" w:rsidRPr="009A0AD4" w:rsidRDefault="009A0AD4" w:rsidP="00AD658B">
      <w:pPr>
        <w:numPr>
          <w:ilvl w:val="0"/>
          <w:numId w:val="4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0AD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обеспечивать финансирование мероприятий по улучшению условий труда (устранению причин микротравмы (микроповреждения)).</w:t>
      </w:r>
    </w:p>
    <w:p w:rsidR="00AD658B" w:rsidRDefault="00AD658B" w:rsidP="00AD658B">
      <w:pPr>
        <w:spacing w:after="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9A0AD4" w:rsidRPr="009A0AD4" w:rsidRDefault="009A0AD4" w:rsidP="00AD658B">
      <w:pPr>
        <w:spacing w:after="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A0AD4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lastRenderedPageBreak/>
        <w:t>8. Заключительные положения</w:t>
      </w:r>
    </w:p>
    <w:p w:rsidR="009A0AD4" w:rsidRPr="009A0AD4" w:rsidRDefault="009A0AD4" w:rsidP="00AD658B">
      <w:pPr>
        <w:spacing w:after="0" w:line="360" w:lineRule="atLeast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8.1. Настоящее Положение об учете и расследовании микротравм в образовательной организации является локальным нормативным актом школы, согласуется с Профсоюзным комитетом и утверждается (вводится в действие) приказом директора организации, осуществляющей образовательную деятельность.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8.3. Положение об учете и расследовании микротравм (микроповреждений) в школе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  <w:r w:rsidRPr="009A0AD4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D62BA" w:rsidRPr="00AD658B" w:rsidRDefault="003D62BA" w:rsidP="00AD65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0AD4" w:rsidRPr="00AD658B" w:rsidRDefault="009A0AD4" w:rsidP="00AD65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0AD4" w:rsidRPr="00AD658B" w:rsidRDefault="009A0AD4" w:rsidP="00AD65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0AD4" w:rsidRPr="00AD658B" w:rsidRDefault="009A0AD4" w:rsidP="00AD65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0AD4" w:rsidRPr="00AD658B" w:rsidRDefault="009A0AD4" w:rsidP="00AD658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A0AD4" w:rsidRPr="00AD6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AF3BBE"/>
    <w:multiLevelType w:val="multilevel"/>
    <w:tmpl w:val="52EA3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595DD8"/>
    <w:multiLevelType w:val="multilevel"/>
    <w:tmpl w:val="D7D82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CD21573"/>
    <w:multiLevelType w:val="multilevel"/>
    <w:tmpl w:val="229AB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D335FE5"/>
    <w:multiLevelType w:val="multilevel"/>
    <w:tmpl w:val="4CE2D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FD3"/>
    <w:rsid w:val="00004CEA"/>
    <w:rsid w:val="000170D8"/>
    <w:rsid w:val="00017382"/>
    <w:rsid w:val="00022F98"/>
    <w:rsid w:val="0002485F"/>
    <w:rsid w:val="00034697"/>
    <w:rsid w:val="00035A58"/>
    <w:rsid w:val="000379B1"/>
    <w:rsid w:val="00037EA4"/>
    <w:rsid w:val="00047DD5"/>
    <w:rsid w:val="00052C27"/>
    <w:rsid w:val="00061D8B"/>
    <w:rsid w:val="00071333"/>
    <w:rsid w:val="00072DCF"/>
    <w:rsid w:val="0007508F"/>
    <w:rsid w:val="0007606D"/>
    <w:rsid w:val="00082429"/>
    <w:rsid w:val="0008435E"/>
    <w:rsid w:val="000929D2"/>
    <w:rsid w:val="00093B07"/>
    <w:rsid w:val="000A3737"/>
    <w:rsid w:val="000A5483"/>
    <w:rsid w:val="000B1AB3"/>
    <w:rsid w:val="000B1AE5"/>
    <w:rsid w:val="000B2054"/>
    <w:rsid w:val="000B42EB"/>
    <w:rsid w:val="000B50D3"/>
    <w:rsid w:val="000B5722"/>
    <w:rsid w:val="000C319A"/>
    <w:rsid w:val="000D4E04"/>
    <w:rsid w:val="000E0A51"/>
    <w:rsid w:val="000E1CE4"/>
    <w:rsid w:val="000E6AF5"/>
    <w:rsid w:val="000E6BBC"/>
    <w:rsid w:val="000F1935"/>
    <w:rsid w:val="000F4A38"/>
    <w:rsid w:val="00102D37"/>
    <w:rsid w:val="00104D71"/>
    <w:rsid w:val="00115517"/>
    <w:rsid w:val="00117C25"/>
    <w:rsid w:val="00124731"/>
    <w:rsid w:val="00124DEB"/>
    <w:rsid w:val="0014078C"/>
    <w:rsid w:val="00143810"/>
    <w:rsid w:val="0015136B"/>
    <w:rsid w:val="00153D2D"/>
    <w:rsid w:val="00154937"/>
    <w:rsid w:val="0015725F"/>
    <w:rsid w:val="001614EE"/>
    <w:rsid w:val="00161F0A"/>
    <w:rsid w:val="00164A81"/>
    <w:rsid w:val="00174F19"/>
    <w:rsid w:val="00182D8C"/>
    <w:rsid w:val="001832FA"/>
    <w:rsid w:val="00192D08"/>
    <w:rsid w:val="00192EAC"/>
    <w:rsid w:val="001A4B37"/>
    <w:rsid w:val="001B77AB"/>
    <w:rsid w:val="001C0BB4"/>
    <w:rsid w:val="001C7D81"/>
    <w:rsid w:val="001D0F55"/>
    <w:rsid w:val="001D29ED"/>
    <w:rsid w:val="001D5FD3"/>
    <w:rsid w:val="001F0351"/>
    <w:rsid w:val="001F05FC"/>
    <w:rsid w:val="001F4D30"/>
    <w:rsid w:val="001F6670"/>
    <w:rsid w:val="00202A3B"/>
    <w:rsid w:val="002038B6"/>
    <w:rsid w:val="0020418B"/>
    <w:rsid w:val="002041C5"/>
    <w:rsid w:val="00205C76"/>
    <w:rsid w:val="00211866"/>
    <w:rsid w:val="00216238"/>
    <w:rsid w:val="002201A6"/>
    <w:rsid w:val="00221509"/>
    <w:rsid w:val="00224C86"/>
    <w:rsid w:val="00224EF1"/>
    <w:rsid w:val="00224FDA"/>
    <w:rsid w:val="00226236"/>
    <w:rsid w:val="002271FC"/>
    <w:rsid w:val="002278A9"/>
    <w:rsid w:val="00227968"/>
    <w:rsid w:val="00230AA3"/>
    <w:rsid w:val="00235D5D"/>
    <w:rsid w:val="00235EC2"/>
    <w:rsid w:val="002407BD"/>
    <w:rsid w:val="0024249C"/>
    <w:rsid w:val="00255770"/>
    <w:rsid w:val="0026187A"/>
    <w:rsid w:val="0027057C"/>
    <w:rsid w:val="00275166"/>
    <w:rsid w:val="00280577"/>
    <w:rsid w:val="00280F4F"/>
    <w:rsid w:val="00286D5A"/>
    <w:rsid w:val="0028773E"/>
    <w:rsid w:val="00292ECB"/>
    <w:rsid w:val="00294A01"/>
    <w:rsid w:val="00296025"/>
    <w:rsid w:val="00296029"/>
    <w:rsid w:val="002A13A3"/>
    <w:rsid w:val="002A1B89"/>
    <w:rsid w:val="002A64BD"/>
    <w:rsid w:val="002B5917"/>
    <w:rsid w:val="002C6FB2"/>
    <w:rsid w:val="002D2ED7"/>
    <w:rsid w:val="002D4E2D"/>
    <w:rsid w:val="002D6002"/>
    <w:rsid w:val="002D6DC8"/>
    <w:rsid w:val="002E2E9F"/>
    <w:rsid w:val="002E4A23"/>
    <w:rsid w:val="002E6ED8"/>
    <w:rsid w:val="002F05E9"/>
    <w:rsid w:val="002F179F"/>
    <w:rsid w:val="002F1AD6"/>
    <w:rsid w:val="002F4ED4"/>
    <w:rsid w:val="002F5838"/>
    <w:rsid w:val="002F7E76"/>
    <w:rsid w:val="003016ED"/>
    <w:rsid w:val="00306E3F"/>
    <w:rsid w:val="00310AD9"/>
    <w:rsid w:val="00312508"/>
    <w:rsid w:val="00313C94"/>
    <w:rsid w:val="00321B42"/>
    <w:rsid w:val="003241EE"/>
    <w:rsid w:val="00326436"/>
    <w:rsid w:val="00331BAD"/>
    <w:rsid w:val="00331DD3"/>
    <w:rsid w:val="0033392C"/>
    <w:rsid w:val="003400CC"/>
    <w:rsid w:val="003402DF"/>
    <w:rsid w:val="00342FB1"/>
    <w:rsid w:val="00344113"/>
    <w:rsid w:val="00346506"/>
    <w:rsid w:val="00350E78"/>
    <w:rsid w:val="00357700"/>
    <w:rsid w:val="003600A7"/>
    <w:rsid w:val="0036242D"/>
    <w:rsid w:val="00365B46"/>
    <w:rsid w:val="003741B0"/>
    <w:rsid w:val="00374AC0"/>
    <w:rsid w:val="0037580B"/>
    <w:rsid w:val="00381C8A"/>
    <w:rsid w:val="00381FFB"/>
    <w:rsid w:val="003832B0"/>
    <w:rsid w:val="00387272"/>
    <w:rsid w:val="00387A6F"/>
    <w:rsid w:val="00387FDA"/>
    <w:rsid w:val="003A4492"/>
    <w:rsid w:val="003A60A2"/>
    <w:rsid w:val="003A6C8E"/>
    <w:rsid w:val="003A7336"/>
    <w:rsid w:val="003B022F"/>
    <w:rsid w:val="003C7AF5"/>
    <w:rsid w:val="003D1CE3"/>
    <w:rsid w:val="003D474F"/>
    <w:rsid w:val="003D62BA"/>
    <w:rsid w:val="003E160D"/>
    <w:rsid w:val="003E1CD7"/>
    <w:rsid w:val="003E5668"/>
    <w:rsid w:val="003E5A2B"/>
    <w:rsid w:val="003E6FA9"/>
    <w:rsid w:val="003F77C1"/>
    <w:rsid w:val="00402A7B"/>
    <w:rsid w:val="00407484"/>
    <w:rsid w:val="00411A9C"/>
    <w:rsid w:val="00412745"/>
    <w:rsid w:val="00413802"/>
    <w:rsid w:val="00415190"/>
    <w:rsid w:val="004217D3"/>
    <w:rsid w:val="00430BC1"/>
    <w:rsid w:val="00432573"/>
    <w:rsid w:val="004329DF"/>
    <w:rsid w:val="00432CAF"/>
    <w:rsid w:val="00440F99"/>
    <w:rsid w:val="004421FF"/>
    <w:rsid w:val="00445C83"/>
    <w:rsid w:val="00445CDB"/>
    <w:rsid w:val="00446FCC"/>
    <w:rsid w:val="004618D6"/>
    <w:rsid w:val="00461E50"/>
    <w:rsid w:val="00474214"/>
    <w:rsid w:val="00481371"/>
    <w:rsid w:val="00491F78"/>
    <w:rsid w:val="004A31AD"/>
    <w:rsid w:val="004A67EB"/>
    <w:rsid w:val="004A7FF6"/>
    <w:rsid w:val="004B0929"/>
    <w:rsid w:val="004B54EC"/>
    <w:rsid w:val="004B6888"/>
    <w:rsid w:val="004B705D"/>
    <w:rsid w:val="004B7FEE"/>
    <w:rsid w:val="004C37D5"/>
    <w:rsid w:val="004C44BC"/>
    <w:rsid w:val="004C6679"/>
    <w:rsid w:val="004C7300"/>
    <w:rsid w:val="004D47C0"/>
    <w:rsid w:val="004E5D75"/>
    <w:rsid w:val="004E6A3D"/>
    <w:rsid w:val="004E718F"/>
    <w:rsid w:val="004F681F"/>
    <w:rsid w:val="004F7FA7"/>
    <w:rsid w:val="00505AA9"/>
    <w:rsid w:val="00506F51"/>
    <w:rsid w:val="0051499F"/>
    <w:rsid w:val="0051506F"/>
    <w:rsid w:val="005157C1"/>
    <w:rsid w:val="005203B5"/>
    <w:rsid w:val="00541F9A"/>
    <w:rsid w:val="005454FC"/>
    <w:rsid w:val="005501DE"/>
    <w:rsid w:val="00553DC9"/>
    <w:rsid w:val="0055414C"/>
    <w:rsid w:val="00561AE0"/>
    <w:rsid w:val="00563699"/>
    <w:rsid w:val="0056647C"/>
    <w:rsid w:val="0057233E"/>
    <w:rsid w:val="00572CAE"/>
    <w:rsid w:val="00573436"/>
    <w:rsid w:val="005767E1"/>
    <w:rsid w:val="00580543"/>
    <w:rsid w:val="00582D26"/>
    <w:rsid w:val="00585C7F"/>
    <w:rsid w:val="00586015"/>
    <w:rsid w:val="00586209"/>
    <w:rsid w:val="00586894"/>
    <w:rsid w:val="00592303"/>
    <w:rsid w:val="005A1A53"/>
    <w:rsid w:val="005A3EF0"/>
    <w:rsid w:val="005A50CF"/>
    <w:rsid w:val="005B1A91"/>
    <w:rsid w:val="005B7461"/>
    <w:rsid w:val="005C7460"/>
    <w:rsid w:val="005E1F43"/>
    <w:rsid w:val="005E49D4"/>
    <w:rsid w:val="005E5F0F"/>
    <w:rsid w:val="005E6F46"/>
    <w:rsid w:val="005F211F"/>
    <w:rsid w:val="005F2155"/>
    <w:rsid w:val="005F6736"/>
    <w:rsid w:val="00605127"/>
    <w:rsid w:val="00606797"/>
    <w:rsid w:val="00611CFC"/>
    <w:rsid w:val="00621E1E"/>
    <w:rsid w:val="00623ED3"/>
    <w:rsid w:val="006336AC"/>
    <w:rsid w:val="00637C4F"/>
    <w:rsid w:val="006444B5"/>
    <w:rsid w:val="006607E4"/>
    <w:rsid w:val="0066493B"/>
    <w:rsid w:val="0066719B"/>
    <w:rsid w:val="00671238"/>
    <w:rsid w:val="00675C53"/>
    <w:rsid w:val="00675FC9"/>
    <w:rsid w:val="00690A21"/>
    <w:rsid w:val="00696F36"/>
    <w:rsid w:val="006A1CF0"/>
    <w:rsid w:val="006A2382"/>
    <w:rsid w:val="006A486B"/>
    <w:rsid w:val="006A7BD5"/>
    <w:rsid w:val="006B04E8"/>
    <w:rsid w:val="006B2D31"/>
    <w:rsid w:val="006B3C8C"/>
    <w:rsid w:val="006C06A3"/>
    <w:rsid w:val="006C08AE"/>
    <w:rsid w:val="006C10FB"/>
    <w:rsid w:val="006C245D"/>
    <w:rsid w:val="006C3820"/>
    <w:rsid w:val="006C4B62"/>
    <w:rsid w:val="006C661E"/>
    <w:rsid w:val="006D48AE"/>
    <w:rsid w:val="006E2666"/>
    <w:rsid w:val="006E2ECC"/>
    <w:rsid w:val="006E35A9"/>
    <w:rsid w:val="006E4B9F"/>
    <w:rsid w:val="006E6D78"/>
    <w:rsid w:val="006F0772"/>
    <w:rsid w:val="006F1AEC"/>
    <w:rsid w:val="006F7B41"/>
    <w:rsid w:val="00701221"/>
    <w:rsid w:val="007031EA"/>
    <w:rsid w:val="0070511D"/>
    <w:rsid w:val="0072311C"/>
    <w:rsid w:val="00725250"/>
    <w:rsid w:val="00726B8B"/>
    <w:rsid w:val="00727175"/>
    <w:rsid w:val="00732B93"/>
    <w:rsid w:val="007331F4"/>
    <w:rsid w:val="007419D6"/>
    <w:rsid w:val="0074591B"/>
    <w:rsid w:val="00751B98"/>
    <w:rsid w:val="0075710D"/>
    <w:rsid w:val="00765862"/>
    <w:rsid w:val="00770196"/>
    <w:rsid w:val="007820EA"/>
    <w:rsid w:val="007822EA"/>
    <w:rsid w:val="00784F3A"/>
    <w:rsid w:val="00786831"/>
    <w:rsid w:val="007869E7"/>
    <w:rsid w:val="007A1829"/>
    <w:rsid w:val="007A64A8"/>
    <w:rsid w:val="007A79EF"/>
    <w:rsid w:val="007B10F3"/>
    <w:rsid w:val="007B2995"/>
    <w:rsid w:val="007B5CCE"/>
    <w:rsid w:val="007C00B1"/>
    <w:rsid w:val="007C3E25"/>
    <w:rsid w:val="007C685B"/>
    <w:rsid w:val="007D0505"/>
    <w:rsid w:val="007D19D5"/>
    <w:rsid w:val="007D4525"/>
    <w:rsid w:val="007D4555"/>
    <w:rsid w:val="007D506B"/>
    <w:rsid w:val="007D5C61"/>
    <w:rsid w:val="007E1E47"/>
    <w:rsid w:val="007E52BC"/>
    <w:rsid w:val="007F14DE"/>
    <w:rsid w:val="008030F2"/>
    <w:rsid w:val="00804EA9"/>
    <w:rsid w:val="008114B2"/>
    <w:rsid w:val="00811FEE"/>
    <w:rsid w:val="00813493"/>
    <w:rsid w:val="00822DA8"/>
    <w:rsid w:val="00832672"/>
    <w:rsid w:val="00843A32"/>
    <w:rsid w:val="008516FA"/>
    <w:rsid w:val="0085191C"/>
    <w:rsid w:val="00862D5F"/>
    <w:rsid w:val="00863DED"/>
    <w:rsid w:val="0086615F"/>
    <w:rsid w:val="00872178"/>
    <w:rsid w:val="00876C80"/>
    <w:rsid w:val="008A1E97"/>
    <w:rsid w:val="008A2F63"/>
    <w:rsid w:val="008A467A"/>
    <w:rsid w:val="008A4E8F"/>
    <w:rsid w:val="008B420E"/>
    <w:rsid w:val="008C0093"/>
    <w:rsid w:val="008C18A8"/>
    <w:rsid w:val="008C4CAC"/>
    <w:rsid w:val="008C73FB"/>
    <w:rsid w:val="008D1522"/>
    <w:rsid w:val="008D1B89"/>
    <w:rsid w:val="008D274F"/>
    <w:rsid w:val="008D3954"/>
    <w:rsid w:val="008D7C48"/>
    <w:rsid w:val="008E1AA8"/>
    <w:rsid w:val="008E2AC8"/>
    <w:rsid w:val="008E652A"/>
    <w:rsid w:val="008F18D3"/>
    <w:rsid w:val="008F49F0"/>
    <w:rsid w:val="009049A7"/>
    <w:rsid w:val="009056BB"/>
    <w:rsid w:val="00911602"/>
    <w:rsid w:val="00916D4C"/>
    <w:rsid w:val="009321A1"/>
    <w:rsid w:val="009368B3"/>
    <w:rsid w:val="0094308A"/>
    <w:rsid w:val="00944371"/>
    <w:rsid w:val="00946B5D"/>
    <w:rsid w:val="00952F98"/>
    <w:rsid w:val="0095454B"/>
    <w:rsid w:val="00960ADA"/>
    <w:rsid w:val="0096158D"/>
    <w:rsid w:val="0096206A"/>
    <w:rsid w:val="009665DA"/>
    <w:rsid w:val="0097226B"/>
    <w:rsid w:val="00974BAE"/>
    <w:rsid w:val="00980A05"/>
    <w:rsid w:val="00982BB7"/>
    <w:rsid w:val="009851C9"/>
    <w:rsid w:val="00991012"/>
    <w:rsid w:val="00991358"/>
    <w:rsid w:val="009923F9"/>
    <w:rsid w:val="00994BD2"/>
    <w:rsid w:val="009950FF"/>
    <w:rsid w:val="00997B82"/>
    <w:rsid w:val="009A03F9"/>
    <w:rsid w:val="009A0AD4"/>
    <w:rsid w:val="009C0FB0"/>
    <w:rsid w:val="009C3C39"/>
    <w:rsid w:val="009C5CD8"/>
    <w:rsid w:val="009C7DC1"/>
    <w:rsid w:val="009D35D4"/>
    <w:rsid w:val="009D3D55"/>
    <w:rsid w:val="009D5267"/>
    <w:rsid w:val="009D7170"/>
    <w:rsid w:val="009E16DE"/>
    <w:rsid w:val="009E1C33"/>
    <w:rsid w:val="009F5472"/>
    <w:rsid w:val="00A01279"/>
    <w:rsid w:val="00A137A1"/>
    <w:rsid w:val="00A1383A"/>
    <w:rsid w:val="00A13D68"/>
    <w:rsid w:val="00A1509A"/>
    <w:rsid w:val="00A22B01"/>
    <w:rsid w:val="00A243B0"/>
    <w:rsid w:val="00A3020B"/>
    <w:rsid w:val="00A36611"/>
    <w:rsid w:val="00A428DD"/>
    <w:rsid w:val="00A42BF2"/>
    <w:rsid w:val="00A43846"/>
    <w:rsid w:val="00A45B6F"/>
    <w:rsid w:val="00A5257C"/>
    <w:rsid w:val="00A5456B"/>
    <w:rsid w:val="00A552E5"/>
    <w:rsid w:val="00A57D0E"/>
    <w:rsid w:val="00A61B8C"/>
    <w:rsid w:val="00A659B2"/>
    <w:rsid w:val="00A6618D"/>
    <w:rsid w:val="00A714AA"/>
    <w:rsid w:val="00A71BB8"/>
    <w:rsid w:val="00A73100"/>
    <w:rsid w:val="00A74893"/>
    <w:rsid w:val="00A75394"/>
    <w:rsid w:val="00A753F8"/>
    <w:rsid w:val="00A76248"/>
    <w:rsid w:val="00A802AD"/>
    <w:rsid w:val="00A8213C"/>
    <w:rsid w:val="00A84218"/>
    <w:rsid w:val="00A90520"/>
    <w:rsid w:val="00A9355A"/>
    <w:rsid w:val="00A958D9"/>
    <w:rsid w:val="00A975FB"/>
    <w:rsid w:val="00A97C9F"/>
    <w:rsid w:val="00AA4D06"/>
    <w:rsid w:val="00AB33A4"/>
    <w:rsid w:val="00AB6A9A"/>
    <w:rsid w:val="00AB75E4"/>
    <w:rsid w:val="00AD2166"/>
    <w:rsid w:val="00AD2872"/>
    <w:rsid w:val="00AD658B"/>
    <w:rsid w:val="00AD6F81"/>
    <w:rsid w:val="00AE0284"/>
    <w:rsid w:val="00AE1201"/>
    <w:rsid w:val="00AF308B"/>
    <w:rsid w:val="00B00D2D"/>
    <w:rsid w:val="00B03F37"/>
    <w:rsid w:val="00B06813"/>
    <w:rsid w:val="00B1596F"/>
    <w:rsid w:val="00B17E3D"/>
    <w:rsid w:val="00B2416C"/>
    <w:rsid w:val="00B407C2"/>
    <w:rsid w:val="00B41591"/>
    <w:rsid w:val="00B45AB9"/>
    <w:rsid w:val="00B46144"/>
    <w:rsid w:val="00B52167"/>
    <w:rsid w:val="00B526AE"/>
    <w:rsid w:val="00B540CC"/>
    <w:rsid w:val="00B56667"/>
    <w:rsid w:val="00B61940"/>
    <w:rsid w:val="00B62CBF"/>
    <w:rsid w:val="00B63BB0"/>
    <w:rsid w:val="00B701E1"/>
    <w:rsid w:val="00B71DE9"/>
    <w:rsid w:val="00B7236E"/>
    <w:rsid w:val="00B77CFF"/>
    <w:rsid w:val="00B80971"/>
    <w:rsid w:val="00B82D7F"/>
    <w:rsid w:val="00B90346"/>
    <w:rsid w:val="00B92869"/>
    <w:rsid w:val="00B935AC"/>
    <w:rsid w:val="00B9387C"/>
    <w:rsid w:val="00B96E52"/>
    <w:rsid w:val="00BA061E"/>
    <w:rsid w:val="00BA2C2D"/>
    <w:rsid w:val="00BB36D9"/>
    <w:rsid w:val="00BB6F3C"/>
    <w:rsid w:val="00BC61D3"/>
    <w:rsid w:val="00BC66AE"/>
    <w:rsid w:val="00BC6F61"/>
    <w:rsid w:val="00BD3292"/>
    <w:rsid w:val="00BE3326"/>
    <w:rsid w:val="00BE4C98"/>
    <w:rsid w:val="00BF0DEC"/>
    <w:rsid w:val="00BF48B5"/>
    <w:rsid w:val="00BF4ECF"/>
    <w:rsid w:val="00BF4FD7"/>
    <w:rsid w:val="00C05D9B"/>
    <w:rsid w:val="00C10B21"/>
    <w:rsid w:val="00C132A6"/>
    <w:rsid w:val="00C21A58"/>
    <w:rsid w:val="00C257B8"/>
    <w:rsid w:val="00C30711"/>
    <w:rsid w:val="00C42D45"/>
    <w:rsid w:val="00C4390C"/>
    <w:rsid w:val="00C44DA9"/>
    <w:rsid w:val="00C46670"/>
    <w:rsid w:val="00C50C11"/>
    <w:rsid w:val="00C5640E"/>
    <w:rsid w:val="00C609D3"/>
    <w:rsid w:val="00C62256"/>
    <w:rsid w:val="00C6485F"/>
    <w:rsid w:val="00C64D73"/>
    <w:rsid w:val="00C67E77"/>
    <w:rsid w:val="00C70C9A"/>
    <w:rsid w:val="00C71826"/>
    <w:rsid w:val="00C7195C"/>
    <w:rsid w:val="00C76149"/>
    <w:rsid w:val="00C8022C"/>
    <w:rsid w:val="00C867A7"/>
    <w:rsid w:val="00C8705B"/>
    <w:rsid w:val="00C878E0"/>
    <w:rsid w:val="00C90598"/>
    <w:rsid w:val="00C92630"/>
    <w:rsid w:val="00C9381C"/>
    <w:rsid w:val="00C95C23"/>
    <w:rsid w:val="00C95C3E"/>
    <w:rsid w:val="00CA32F8"/>
    <w:rsid w:val="00CA56EA"/>
    <w:rsid w:val="00CA63C3"/>
    <w:rsid w:val="00CB02C1"/>
    <w:rsid w:val="00CB7AB7"/>
    <w:rsid w:val="00CC3995"/>
    <w:rsid w:val="00CC51C2"/>
    <w:rsid w:val="00CC550B"/>
    <w:rsid w:val="00CD080C"/>
    <w:rsid w:val="00CD6D81"/>
    <w:rsid w:val="00CD7587"/>
    <w:rsid w:val="00CD7AE8"/>
    <w:rsid w:val="00CE44B5"/>
    <w:rsid w:val="00CF6DED"/>
    <w:rsid w:val="00D1606A"/>
    <w:rsid w:val="00D31A5F"/>
    <w:rsid w:val="00D32F4D"/>
    <w:rsid w:val="00D340E1"/>
    <w:rsid w:val="00D46841"/>
    <w:rsid w:val="00D4737D"/>
    <w:rsid w:val="00D5699C"/>
    <w:rsid w:val="00D575A0"/>
    <w:rsid w:val="00D601E8"/>
    <w:rsid w:val="00D61A33"/>
    <w:rsid w:val="00D71298"/>
    <w:rsid w:val="00D7428D"/>
    <w:rsid w:val="00D75383"/>
    <w:rsid w:val="00D802C9"/>
    <w:rsid w:val="00D80855"/>
    <w:rsid w:val="00D829E5"/>
    <w:rsid w:val="00D845E7"/>
    <w:rsid w:val="00D904CF"/>
    <w:rsid w:val="00D9066B"/>
    <w:rsid w:val="00D91DE7"/>
    <w:rsid w:val="00D964E2"/>
    <w:rsid w:val="00DA2E2F"/>
    <w:rsid w:val="00DA3605"/>
    <w:rsid w:val="00DA6DEF"/>
    <w:rsid w:val="00DB0C70"/>
    <w:rsid w:val="00DB3532"/>
    <w:rsid w:val="00DB59E9"/>
    <w:rsid w:val="00DB67F3"/>
    <w:rsid w:val="00DC01B8"/>
    <w:rsid w:val="00DC4DAE"/>
    <w:rsid w:val="00DC53EC"/>
    <w:rsid w:val="00DD0754"/>
    <w:rsid w:val="00DD0A90"/>
    <w:rsid w:val="00DD3DF3"/>
    <w:rsid w:val="00DD47D6"/>
    <w:rsid w:val="00DE01FE"/>
    <w:rsid w:val="00DE1348"/>
    <w:rsid w:val="00DE1AC6"/>
    <w:rsid w:val="00DE266D"/>
    <w:rsid w:val="00DE3F6C"/>
    <w:rsid w:val="00DE4CD1"/>
    <w:rsid w:val="00DE58D0"/>
    <w:rsid w:val="00DE5E72"/>
    <w:rsid w:val="00DE6F7A"/>
    <w:rsid w:val="00DE7FA3"/>
    <w:rsid w:val="00DF0AD0"/>
    <w:rsid w:val="00DF1EBC"/>
    <w:rsid w:val="00DF21AC"/>
    <w:rsid w:val="00DF3D3A"/>
    <w:rsid w:val="00DF4C64"/>
    <w:rsid w:val="00DF7FD4"/>
    <w:rsid w:val="00E0224F"/>
    <w:rsid w:val="00E0340B"/>
    <w:rsid w:val="00E061CF"/>
    <w:rsid w:val="00E1206F"/>
    <w:rsid w:val="00E272DA"/>
    <w:rsid w:val="00E27AB3"/>
    <w:rsid w:val="00E323F6"/>
    <w:rsid w:val="00E32A3C"/>
    <w:rsid w:val="00E34FD0"/>
    <w:rsid w:val="00E413DB"/>
    <w:rsid w:val="00E42449"/>
    <w:rsid w:val="00E43566"/>
    <w:rsid w:val="00E47619"/>
    <w:rsid w:val="00E51BFE"/>
    <w:rsid w:val="00E5200D"/>
    <w:rsid w:val="00E54D41"/>
    <w:rsid w:val="00E559CE"/>
    <w:rsid w:val="00E57DE1"/>
    <w:rsid w:val="00E77779"/>
    <w:rsid w:val="00E801AB"/>
    <w:rsid w:val="00E817D3"/>
    <w:rsid w:val="00E90889"/>
    <w:rsid w:val="00E9233F"/>
    <w:rsid w:val="00EA2FC5"/>
    <w:rsid w:val="00EA37DB"/>
    <w:rsid w:val="00EA79EF"/>
    <w:rsid w:val="00EB0E27"/>
    <w:rsid w:val="00EB2656"/>
    <w:rsid w:val="00EB3BE4"/>
    <w:rsid w:val="00EB554C"/>
    <w:rsid w:val="00ED266C"/>
    <w:rsid w:val="00ED4644"/>
    <w:rsid w:val="00ED6B8E"/>
    <w:rsid w:val="00EE0BAC"/>
    <w:rsid w:val="00EF6ED1"/>
    <w:rsid w:val="00F04582"/>
    <w:rsid w:val="00F04A23"/>
    <w:rsid w:val="00F06AB9"/>
    <w:rsid w:val="00F12337"/>
    <w:rsid w:val="00F17050"/>
    <w:rsid w:val="00F20AC4"/>
    <w:rsid w:val="00F212B2"/>
    <w:rsid w:val="00F230BE"/>
    <w:rsid w:val="00F2522B"/>
    <w:rsid w:val="00F35D16"/>
    <w:rsid w:val="00F36207"/>
    <w:rsid w:val="00F3741C"/>
    <w:rsid w:val="00F407A7"/>
    <w:rsid w:val="00F45146"/>
    <w:rsid w:val="00F51E1C"/>
    <w:rsid w:val="00F60366"/>
    <w:rsid w:val="00F643C5"/>
    <w:rsid w:val="00F6489E"/>
    <w:rsid w:val="00F659F9"/>
    <w:rsid w:val="00F65C59"/>
    <w:rsid w:val="00F7103D"/>
    <w:rsid w:val="00F71BD3"/>
    <w:rsid w:val="00F76886"/>
    <w:rsid w:val="00F8184A"/>
    <w:rsid w:val="00F842FF"/>
    <w:rsid w:val="00F8532F"/>
    <w:rsid w:val="00F86B61"/>
    <w:rsid w:val="00F91FAD"/>
    <w:rsid w:val="00F967B1"/>
    <w:rsid w:val="00FA2A11"/>
    <w:rsid w:val="00FB1EBE"/>
    <w:rsid w:val="00FB2909"/>
    <w:rsid w:val="00FB2EF8"/>
    <w:rsid w:val="00FB639D"/>
    <w:rsid w:val="00FB63D2"/>
    <w:rsid w:val="00FB72AB"/>
    <w:rsid w:val="00FC2FCB"/>
    <w:rsid w:val="00FC450B"/>
    <w:rsid w:val="00FC5C8F"/>
    <w:rsid w:val="00FC73E0"/>
    <w:rsid w:val="00FD0D99"/>
    <w:rsid w:val="00FD242D"/>
    <w:rsid w:val="00FE24D8"/>
    <w:rsid w:val="00FE30C7"/>
    <w:rsid w:val="00FE483B"/>
    <w:rsid w:val="00FE5C2D"/>
    <w:rsid w:val="00FE60DF"/>
    <w:rsid w:val="00FF27F6"/>
    <w:rsid w:val="00FF40FF"/>
    <w:rsid w:val="00FF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833AE6-7AD6-41F6-AB1C-83B400522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A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128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2207</Words>
  <Characters>12584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Школа_Билиотека</cp:lastModifiedBy>
  <cp:revision>5</cp:revision>
  <dcterms:created xsi:type="dcterms:W3CDTF">2023-03-09T11:21:00Z</dcterms:created>
  <dcterms:modified xsi:type="dcterms:W3CDTF">2025-12-02T12:33:00Z</dcterms:modified>
</cp:coreProperties>
</file>