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olor w:val="4F6228"/>
          <w:sz w:val="28"/>
          <w:u w:val="single"/>
        </w:rPr>
      </w:pPr>
      <w:r>
        <w:rPr>
          <w:rFonts w:ascii="Times New Roman" w:hAnsi="Times New Roman"/>
          <w:b w:val="1"/>
          <w:color w:val="4F6228"/>
          <w:sz w:val="28"/>
          <w:u w:val="single"/>
        </w:rPr>
        <w:t>Р</w:t>
      </w:r>
      <w:r>
        <w:rPr>
          <w:rFonts w:ascii="Times New Roman" w:hAnsi="Times New Roman"/>
          <w:b w:val="1"/>
          <w:color w:val="4F6228"/>
          <w:sz w:val="28"/>
          <w:u w:val="single"/>
        </w:rPr>
        <w:t xml:space="preserve">екомендации родителям по профилактике стресса у </w:t>
      </w:r>
      <w:r>
        <w:rPr>
          <w:rFonts w:ascii="Times New Roman" w:hAnsi="Times New Roman"/>
          <w:b w:val="1"/>
          <w:color w:val="4F6228"/>
          <w:sz w:val="28"/>
          <w:u w:val="single"/>
        </w:rPr>
        <w:t>детей</w:t>
      </w:r>
      <w:r>
        <w:rPr>
          <w:rFonts w:ascii="Times New Roman" w:hAnsi="Times New Roman"/>
          <w:b w:val="1"/>
          <w:color w:val="4F6228"/>
          <w:sz w:val="28"/>
          <w:u w:val="single"/>
        </w:rPr>
        <w:t>.</w:t>
      </w:r>
    </w:p>
    <w:p w14:paraId="02000000">
      <w:pPr>
        <w:ind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Общие рекомендации</w:t>
      </w:r>
      <w:r>
        <w:rPr>
          <w:rFonts w:ascii="Times New Roman" w:hAnsi="Times New Roman"/>
          <w:b w:val="1"/>
          <w:sz w:val="24"/>
          <w:u w:val="single"/>
        </w:rPr>
        <w:t>:</w:t>
      </w:r>
    </w:p>
    <w:p w14:paraId="03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обязательные ежедневные прогулки; </w:t>
      </w:r>
    </w:p>
    <w:p w14:paraId="04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хорошее питание; </w:t>
      </w:r>
    </w:p>
    <w:p w14:paraId="05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соблюдение режима дня; </w:t>
      </w:r>
    </w:p>
    <w:p w14:paraId="06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общение с родственниками и друзьями; </w:t>
      </w:r>
    </w:p>
    <w:p w14:paraId="07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физические нагрузки; </w:t>
      </w:r>
    </w:p>
    <w:p w14:paraId="08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обращение к психологу; </w:t>
      </w:r>
    </w:p>
    <w:p w14:paraId="09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расслабление с помощью прогулки в парке, просмотра мультфильмов, посещения развлекательных центров или кафе, массажа и т.д. </w:t>
      </w:r>
    </w:p>
    <w:p w14:paraId="0A000000"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Наладьте взаимоотношения с ребенком, чтобы он чувствовал себя спокойно и уверенно: </w:t>
      </w:r>
    </w:p>
    <w:p w14:paraId="0B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слушайте своего ребенка;</w:t>
      </w:r>
    </w:p>
    <w:p w14:paraId="0C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проводите вместе с ним как можно больше времени;</w:t>
      </w:r>
    </w:p>
    <w:p w14:paraId="0D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рассказывайте ему о своих детских поступках, победах и неудачах;</w:t>
      </w:r>
    </w:p>
    <w:p w14:paraId="0E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 семье несколько детей, постарайтесь общаться не только со всеми вместе, но и сумейте уделить внимание каждому в отдельности</w:t>
      </w:r>
    </w:p>
    <w:p w14:paraId="0F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принимайте вашего ребенка безусловно, т.е. любите его не за то, что он красивый, умный, отличник, помощник и т.д., а просто так, просто за то, что он есть </w:t>
      </w:r>
    </w:p>
    <w:p w14:paraId="10000000"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Все это мы давно знаем… </w:t>
      </w:r>
    </w:p>
    <w:p w14:paraId="11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Никогда не стоит сравнивать ребенка с другими детьми (только с самим собой). Тем более нельзя сравнивать с братьями и сестрами</w:t>
      </w:r>
      <w:r>
        <w:rPr>
          <w:rFonts w:ascii="Times New Roman" w:hAnsi="Times New Roman"/>
          <w:sz w:val="24"/>
        </w:rPr>
        <w:t>;</w:t>
      </w:r>
    </w:p>
    <w:p w14:paraId="12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Никаких физических наказаний и словесных оскорблений! Конечно, есть </w:t>
      </w:r>
      <w:r>
        <w:rPr>
          <w:rFonts w:ascii="Times New Roman" w:hAnsi="Times New Roman"/>
          <w:sz w:val="24"/>
        </w:rPr>
        <w:t>поступки,</w:t>
      </w:r>
      <w:r>
        <w:rPr>
          <w:rFonts w:ascii="Times New Roman" w:hAnsi="Times New Roman"/>
          <w:sz w:val="24"/>
        </w:rPr>
        <w:t xml:space="preserve"> за которые можно и наказать. Придумайте каким образом это сделать: обидеться на ребенка, отказаться от запланированного совместного мероприятия, запретить пользоваться компьютером, ввести «исправительные работы» по дому и т.п </w:t>
      </w:r>
    </w:p>
    <w:p w14:paraId="13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Хвалить ребенка необходимо с умом – не захваливать, а отмечать конкретные дела;</w:t>
      </w:r>
    </w:p>
    <w:p w14:paraId="14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 справляться ребенка с трудными задачами. Вместе с ребенком разделите сложную операцию на отдельные этапы, выполняйте все постепенно, медленно, шаг за шагом.</w:t>
      </w:r>
    </w:p>
    <w:p w14:paraId="15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воспитании необходимо придерживаться золотой середины. Выбирая стиль воспитания, избегайте авторитарного и не предоставляйте излишней свободы, приводящей к вседозволенности.</w:t>
      </w:r>
    </w:p>
    <w:p w14:paraId="16000000">
      <w:pPr>
        <w:ind w:firstLine="0" w:left="36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Обратите внимание на свое эмоциональное состояние: </w:t>
      </w:r>
    </w:p>
    <w:p w14:paraId="17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Следите за собой, особенно если вы находитесь под действием стресса и вас легко вывести из равновесия. В этом случае лучше отложить совместные дела с ребенком (если это, конечно, возможно).</w:t>
      </w:r>
    </w:p>
    <w:p w14:paraId="18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 минуты, когда вы расстроены или разгневаны, сделайте для себя что-нибудь приятное, то, что могло бы вас успокоить: примите душ, выпейте чаю, послушайте любимую музыку и т.д.</w:t>
      </w:r>
    </w:p>
    <w:p w14:paraId="19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Следите за своей речью. Постарайтесь, чтобы тон голоса был спокойным, доброжелательным. Даже если ребенок провинился, старайтесь не кричать на него, и уж ни в коем случае не угрожать. Лучше разобрать неприятную ситуацию в спокойной обстановке, когда и ребенок, и взрослый успокоятся и будут готовы к диалогу.</w:t>
      </w:r>
    </w:p>
    <w:p w14:paraId="1A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родителей с низкой самооценкой не может быть детей с высокой самооценкой. Поэтому постоянно работайте над собой: выясните что вас больше всего тревожит. Не пытайтесь обмануть себя уговорами что все не так , как вам показалось в первый раз, когда вы мысленно ответили на свой вопрос. Будьте откровенны сами с собой. </w:t>
      </w:r>
    </w:p>
    <w:p w14:paraId="1B000000">
      <w:pPr>
        <w:ind w:firstLine="0" w:left="36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Принимайте ребенка безусловно </w:t>
      </w:r>
    </w:p>
    <w:p w14:paraId="1C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Посмотрите, насколько вам удается принимать вашего ребенка. Для этого в течение 2-3 дней посчитайте, сколько раз вы обратились к нему с положительными высказываниями (приветствием, одобрением, поддержкой), и сколько – с отрицательными (упреком, замечанием, критикой). Если количество отрицательных обращений равно или превышает число положительных, то с общением у вас не все благополучно.</w:t>
      </w:r>
    </w:p>
    <w:p w14:paraId="1D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Обнимайте своего ребенка не менее 4-х раз в день (обычное утреннее приветствие и поцелуй на ночь не считаются). Примечание: не плохо то же делать и по отношению к взрослым членам семьи.</w:t>
      </w: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rPr>
          <w:rFonts w:ascii="Verdana" w:hAnsi="Verdana"/>
          <w:b w:val="1"/>
          <w:sz w:val="20"/>
        </w:rPr>
      </w:pPr>
    </w:p>
    <w:p w14:paraId="22000000">
      <w:pPr>
        <w:rPr>
          <w:rFonts w:ascii="Verdana" w:hAnsi="Verdana"/>
          <w:b w:val="1"/>
          <w:sz w:val="20"/>
        </w:rPr>
      </w:pPr>
    </w:p>
    <w:p w14:paraId="23000000">
      <w:pPr>
        <w:rPr>
          <w:rFonts w:ascii="Verdana" w:hAnsi="Verdana"/>
          <w:b w:val="1"/>
          <w:sz w:val="20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"/>
      <w:lvlJc w:val="left"/>
      <w:pPr>
        <w:tabs>
          <w:tab w:leader="none" w:pos="720" w:val="left"/>
        </w:tabs>
        <w:ind w:hanging="360" w:left="720"/>
      </w:pPr>
      <w:rPr>
        <w:rFonts w:ascii="Wingdings 2" w:hAnsi="Wingdings 2"/>
      </w:rPr>
    </w:lvl>
    <w:lvl w:ilvl="1">
      <w:start w:val="1"/>
      <w:numFmt w:val="bullet"/>
      <w:lvlText w:val=""/>
      <w:lvlJc w:val="left"/>
      <w:pPr>
        <w:tabs>
          <w:tab w:leader="none" w:pos="1440" w:val="left"/>
        </w:tabs>
        <w:ind w:hanging="360" w:left="1440"/>
      </w:pPr>
      <w:rPr>
        <w:rFonts w:ascii="Wingdings 2" w:hAnsi="Wingdings 2"/>
      </w:rPr>
    </w:lvl>
    <w:lvl w:ilvl="2">
      <w:start w:val="1"/>
      <w:numFmt w:val="bullet"/>
      <w:lvlText w:val=""/>
      <w:lvlJc w:val="left"/>
      <w:pPr>
        <w:tabs>
          <w:tab w:leader="none" w:pos="2160" w:val="left"/>
        </w:tabs>
        <w:ind w:hanging="360" w:left="2160"/>
      </w:pPr>
      <w:rPr>
        <w:rFonts w:ascii="Wingdings 2" w:hAnsi="Wingdings 2"/>
      </w:rPr>
    </w:lvl>
    <w:lvl w:ilvl="3">
      <w:start w:val="1"/>
      <w:numFmt w:val="bullet"/>
      <w:lvlText w:val=""/>
      <w:lvlJc w:val="left"/>
      <w:pPr>
        <w:tabs>
          <w:tab w:leader="none" w:pos="2880" w:val="left"/>
        </w:tabs>
        <w:ind w:hanging="360" w:left="2880"/>
      </w:pPr>
      <w:rPr>
        <w:rFonts w:ascii="Wingdings 2" w:hAnsi="Wingdings 2"/>
      </w:rPr>
    </w:lvl>
    <w:lvl w:ilvl="4">
      <w:start w:val="1"/>
      <w:numFmt w:val="bullet"/>
      <w:lvlText w:val=""/>
      <w:lvlJc w:val="left"/>
      <w:pPr>
        <w:tabs>
          <w:tab w:leader="none" w:pos="3600" w:val="left"/>
        </w:tabs>
        <w:ind w:hanging="360" w:left="3600"/>
      </w:pPr>
      <w:rPr>
        <w:rFonts w:ascii="Wingdings 2" w:hAnsi="Wingdings 2"/>
      </w:rPr>
    </w:lvl>
    <w:lvl w:ilvl="5">
      <w:start w:val="1"/>
      <w:numFmt w:val="bullet"/>
      <w:lvlText w:val=""/>
      <w:lvlJc w:val="left"/>
      <w:pPr>
        <w:tabs>
          <w:tab w:leader="none" w:pos="4320" w:val="left"/>
        </w:tabs>
        <w:ind w:hanging="360" w:left="4320"/>
      </w:pPr>
      <w:rPr>
        <w:rFonts w:ascii="Wingdings 2" w:hAnsi="Wingdings 2"/>
      </w:rPr>
    </w:lvl>
    <w:lvl w:ilvl="6">
      <w:start w:val="1"/>
      <w:numFmt w:val="bullet"/>
      <w:lvlText w:val=""/>
      <w:lvlJc w:val="left"/>
      <w:pPr>
        <w:tabs>
          <w:tab w:leader="none" w:pos="5040" w:val="left"/>
        </w:tabs>
        <w:ind w:hanging="360" w:left="5040"/>
      </w:pPr>
      <w:rPr>
        <w:rFonts w:ascii="Wingdings 2" w:hAnsi="Wingdings 2"/>
      </w:rPr>
    </w:lvl>
    <w:lvl w:ilvl="7">
      <w:start w:val="1"/>
      <w:numFmt w:val="bullet"/>
      <w:lvlText w:val=""/>
      <w:lvlJc w:val="left"/>
      <w:pPr>
        <w:tabs>
          <w:tab w:leader="none" w:pos="5760" w:val="left"/>
        </w:tabs>
        <w:ind w:hanging="360" w:left="5760"/>
      </w:pPr>
      <w:rPr>
        <w:rFonts w:ascii="Wingdings 2" w:hAnsi="Wingdings 2"/>
      </w:rPr>
    </w:lvl>
    <w:lvl w:ilvl="8">
      <w:start w:val="1"/>
      <w:numFmt w:val="bullet"/>
      <w:lvlText w:val=""/>
      <w:lvlJc w:val="left"/>
      <w:pPr>
        <w:tabs>
          <w:tab w:leader="none" w:pos="6480" w:val="left"/>
        </w:tabs>
        <w:ind w:hanging="360" w:left="6480"/>
      </w:pPr>
      <w:rPr>
        <w:rFonts w:ascii="Wingdings 2" w:hAnsi="Wingdings 2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2026-01-26T17:18:08Z</dcterms:modified>
</cp:coreProperties>
</file>