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65D4" w14:textId="78EC4B59" w:rsidR="002C3890" w:rsidRPr="0098732B" w:rsidRDefault="002C3890" w:rsidP="002C389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207914523"/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58873135" w14:textId="77777777" w:rsidR="002C3890" w:rsidRPr="0098732B" w:rsidRDefault="002C3890" w:rsidP="002C389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>«Садовская средняя общеобразовательная школа»</w:t>
      </w:r>
    </w:p>
    <w:p w14:paraId="5577AB20" w14:textId="77777777" w:rsidR="002C3890" w:rsidRPr="0098732B" w:rsidRDefault="002C3890" w:rsidP="002C389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Нижнегорского района Республики Крым</w:t>
      </w:r>
    </w:p>
    <w:p w14:paraId="17C9BFF3" w14:textId="6ADE9AFA" w:rsidR="002C3890" w:rsidRPr="0098732B" w:rsidRDefault="002C3890" w:rsidP="002C38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128DB788" w14:textId="77777777" w:rsidR="00622002" w:rsidRPr="0098732B" w:rsidRDefault="00622002" w:rsidP="002C38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622002" w:rsidRPr="0098732B" w:rsidSect="004947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D587A6" w14:textId="77777777" w:rsidR="002C3890" w:rsidRPr="0098732B" w:rsidRDefault="002C3890" w:rsidP="002C38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D24F65C" w14:textId="77777777" w:rsidR="002C3890" w:rsidRPr="0098732B" w:rsidRDefault="002C3890" w:rsidP="002C389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2C3890" w:rsidRPr="0098732B" w:rsidSect="0062200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7C1B1E3" w14:textId="77777777" w:rsidR="002C3890" w:rsidRPr="0098732B" w:rsidRDefault="002C3890" w:rsidP="0062200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ПРИНЯТО</w:t>
      </w:r>
    </w:p>
    <w:p w14:paraId="0CD22F5A" w14:textId="77777777" w:rsidR="002C3890" w:rsidRPr="0098732B" w:rsidRDefault="002C3890" w:rsidP="00622002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педагогическим советом</w:t>
      </w:r>
    </w:p>
    <w:p w14:paraId="081A0448" w14:textId="77777777" w:rsidR="0098732B" w:rsidRDefault="0098732B" w:rsidP="0098732B">
      <w:pPr>
        <w:spacing w:before="0" w:beforeAutospacing="0"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28.08.2025 №14)</w:t>
      </w:r>
    </w:p>
    <w:p w14:paraId="28DD7937" w14:textId="77777777" w:rsidR="002C3890" w:rsidRPr="0098732B" w:rsidRDefault="002C3890" w:rsidP="0098732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818CF88" w14:textId="77777777" w:rsidR="002C3890" w:rsidRPr="0098732B" w:rsidRDefault="002C3890" w:rsidP="0098732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763C72" w14:textId="77777777" w:rsidR="00622002" w:rsidRPr="0098732B" w:rsidRDefault="002C3890" w:rsidP="0098732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14:paraId="0497DB0F" w14:textId="58D1DEBD" w:rsidR="002C3890" w:rsidRPr="0098732B" w:rsidRDefault="0098732B" w:rsidP="0098732B">
      <w:pPr>
        <w:spacing w:before="0" w:beforeAutospacing="0"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по школе от 01.09.2025 №298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C3890" w:rsidRPr="0098732B">
        <w:rPr>
          <w:rFonts w:ascii="Times New Roman" w:hAnsi="Times New Roman" w:cs="Times New Roman"/>
          <w:sz w:val="24"/>
          <w:szCs w:val="24"/>
          <w:lang w:val="ru-RU"/>
        </w:rPr>
        <w:t>Директор МБОУ «СадовскаяСОШ»</w:t>
      </w:r>
    </w:p>
    <w:p w14:paraId="50BB7B7B" w14:textId="77777777" w:rsidR="002C3890" w:rsidRPr="0098732B" w:rsidRDefault="002C3890" w:rsidP="0098732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____________Луцык О.В. </w:t>
      </w:r>
    </w:p>
    <w:bookmarkEnd w:id="0"/>
    <w:p w14:paraId="7E0BFBCA" w14:textId="77777777" w:rsidR="002C3890" w:rsidRPr="0098732B" w:rsidRDefault="002C3890" w:rsidP="002C38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2C3890" w:rsidRPr="0098732B" w:rsidSect="0098732B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14:paraId="76D36B46" w14:textId="437CFDE4" w:rsidR="00494703" w:rsidRPr="0098732B" w:rsidRDefault="00494703" w:rsidP="002C389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361308EC" w14:textId="77777777" w:rsidR="00494703" w:rsidRPr="0098732B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C758D0" w14:textId="4820AB65" w:rsidR="00494703" w:rsidRPr="0098732B" w:rsidRDefault="0098732B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494703" w:rsidRPr="0098732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оложение</w:t>
      </w:r>
    </w:p>
    <w:p w14:paraId="26C2A06D" w14:textId="134A092C" w:rsidR="00494703" w:rsidRPr="0098732B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системе оценивания образовательных достижений обучающихся</w:t>
      </w:r>
    </w:p>
    <w:p w14:paraId="1A4EA2BF" w14:textId="77777777" w:rsidR="00494703" w:rsidRPr="0098732B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C6E7CC" w14:textId="5B2DAC36" w:rsidR="0007215E" w:rsidRPr="0098732B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14:paraId="02348596" w14:textId="77777777" w:rsidR="00494703" w:rsidRPr="0098732B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2ADE79" w14:textId="6CA059C2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1.1.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9470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144C" w:rsidRPr="009873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Муниципальном бюджетном общеобразовательном учреждении «Садовская средняя общеобразовательная школа» Нижнегорского района Республики Крым</w:t>
      </w:r>
      <w:r w:rsidR="007E144C" w:rsidRPr="0098732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(далее – ОО)</w:t>
      </w:r>
      <w:r w:rsidR="00494703" w:rsidRPr="009873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5BE7F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на основании:</w:t>
      </w:r>
    </w:p>
    <w:p w14:paraId="48426B74" w14:textId="5D8FE590" w:rsidR="00494703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9873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559F70D6" w14:textId="21251F22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9873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начального общего образования 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НОО)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9873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5323BA" w:rsidRPr="0098732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</w:t>
      </w:r>
      <w:r w:rsidR="005323BA" w:rsidRPr="0098732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323BA" w:rsidRPr="0098732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5323BA" w:rsidRPr="0098732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ООО)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, утвержденн</w:t>
      </w:r>
      <w:r w:rsidR="005323BA" w:rsidRPr="0098732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14:paraId="60DE533A" w14:textId="0B17A432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стандарт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среднего общего образования (далее – ФГОС СОО), утвержденн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7" w:history="1">
        <w:r w:rsidRPr="0098732B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изменениями);</w:t>
      </w:r>
    </w:p>
    <w:p w14:paraId="5466D53E" w14:textId="7875DE73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просвещения Российской Федерации от 22.03.2021 № 115 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изменениями);</w:t>
      </w:r>
    </w:p>
    <w:p w14:paraId="4909B5E9" w14:textId="2EA8DD30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Федеральны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295C8EB" w14:textId="1B4FDE83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0401E3" w14:textId="63EDED62" w:rsidR="005323BA" w:rsidRPr="0098732B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 Министерства просвещения Российской Федерации от 13.01.2023 № 03-49 «О направлении методических рекомендаций»;</w:t>
      </w:r>
    </w:p>
    <w:p w14:paraId="11B48DD9" w14:textId="6F716ABC" w:rsidR="00494703" w:rsidRPr="0098732B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</w:t>
      </w:r>
      <w:r w:rsidR="005323BA"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9873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E144C" w:rsidRPr="0098732B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Муниципального бюджетного общеобразовательного учреждения «Садовская средняя общеобразовательная школа» Нижнегорского района Республики Крым</w:t>
      </w:r>
    </w:p>
    <w:p w14:paraId="16B64F0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98732B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98732B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26732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образовательных </w:t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</w:t>
      </w:r>
      <w:r w:rsidR="00526732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оценивания образовательных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являются:</w:t>
      </w:r>
    </w:p>
    <w:p w14:paraId="3673B6C7" w14:textId="76DEDBF4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ОО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C0541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открытость, прозрачность процедур оценивания;</w:t>
      </w:r>
    </w:p>
    <w:p w14:paraId="5EAC3F2D" w14:textId="119C6BEA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 полученных данных, позволяющих прогнозировать ожидаемые результаты;</w:t>
      </w:r>
    </w:p>
    <w:p w14:paraId="11009437" w14:textId="36945B64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 предметных и метапредметных результатов;</w:t>
      </w:r>
    </w:p>
    <w:p w14:paraId="742C8E15" w14:textId="7AD7A399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6671C954" w14:textId="4F8FC8C5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комплексную (диагностическую) работу, </w:t>
      </w:r>
      <w:r w:rsidR="002B0007" w:rsidRPr="009873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направленн</w:t>
      </w:r>
      <w:r w:rsidRPr="009873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ую</w:t>
      </w:r>
      <w:r w:rsidR="002B0007" w:rsidRPr="0098732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 оценку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(четвертную, годовую)</w:t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93F50" w14:textId="67F64C40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98732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 w:rsidRPr="0098732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95EA12D" w14:textId="77777777" w:rsidR="0007215E" w:rsidRPr="0098732B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государственная итоговая аттестация</w:t>
      </w:r>
      <w:r w:rsidR="002B0007" w:rsidRPr="009873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всероссийские проверочные работы</w:t>
      </w:r>
      <w:r w:rsidR="002B0007" w:rsidRPr="009873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98732B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мониторинговые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</w:p>
    <w:p w14:paraId="08C9347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«1»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(неудовлетворительно)</w:t>
      </w:r>
      <w:r w:rsidR="004C0D1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5DFF1" w14:textId="16884E88" w:rsidR="0007215E" w:rsidRPr="0098732B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ла, безошибочный ответ, решение;</w:t>
      </w:r>
    </w:p>
    <w:p w14:paraId="76FCD3CC" w14:textId="64D77C32" w:rsidR="0007215E" w:rsidRPr="0098732B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начительные неточности и ошибки;</w:t>
      </w:r>
    </w:p>
    <w:p w14:paraId="5C56429A" w14:textId="28FC82FE" w:rsidR="0007215E" w:rsidRPr="0098732B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ими на конструктивном уровне;</w:t>
      </w:r>
    </w:p>
    <w:p w14:paraId="7445F3C5" w14:textId="2539F13D" w:rsidR="0007215E" w:rsidRPr="0098732B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«2» – плохое, поверхностное 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программного материала;</w:t>
      </w:r>
    </w:p>
    <w:p w14:paraId="5F06FEA8" w14:textId="6C47C0C2" w:rsidR="0007215E" w:rsidRPr="0098732B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98732B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 w:val="24"/>
        </w:rPr>
      </w:pPr>
      <w:r w:rsidRPr="0098732B">
        <w:rPr>
          <w:color w:val="000000"/>
          <w:sz w:val="24"/>
        </w:rPr>
        <w:t>1.17.2. По бинарной шкале оценивания: зачтено / не зачтено.</w:t>
      </w:r>
      <w:r w:rsidRPr="0098732B">
        <w:rPr>
          <w:sz w:val="24"/>
        </w:rPr>
        <w:t xml:space="preserve"> </w:t>
      </w:r>
    </w:p>
    <w:p w14:paraId="647B9478" w14:textId="77777777" w:rsidR="0007215E" w:rsidRPr="0098732B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 w:val="24"/>
        </w:rPr>
      </w:pPr>
      <w:r w:rsidRPr="0098732B">
        <w:rPr>
          <w:sz w:val="24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98732B" w:rsidRDefault="004C0D18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98732B">
        <w:rPr>
          <w:spacing w:val="2"/>
          <w:sz w:val="24"/>
        </w:rPr>
        <w:t>-</w:t>
      </w:r>
      <w:r w:rsidRPr="0098732B">
        <w:rPr>
          <w:spacing w:val="2"/>
          <w:sz w:val="24"/>
        </w:rPr>
        <w:tab/>
      </w:r>
      <w:r w:rsidR="002B0007" w:rsidRPr="0098732B">
        <w:rPr>
          <w:spacing w:val="2"/>
          <w:sz w:val="24"/>
        </w:rPr>
        <w:t>зачтено</w:t>
      </w:r>
      <w:r w:rsidR="002B0007" w:rsidRPr="0098732B">
        <w:rPr>
          <w:sz w:val="24"/>
        </w:rPr>
        <w:t xml:space="preserve"> </w:t>
      </w:r>
      <w:r w:rsidRPr="0098732B">
        <w:rPr>
          <w:sz w:val="24"/>
        </w:rPr>
        <w:t>–</w:t>
      </w:r>
      <w:r w:rsidR="002B0007" w:rsidRPr="0098732B">
        <w:rPr>
          <w:sz w:val="24"/>
        </w:rPr>
        <w:t xml:space="preserve"> свидетельствует об осознанном освоении опорной </w:t>
      </w:r>
      <w:r w:rsidR="002B0007" w:rsidRPr="0098732B">
        <w:rPr>
          <w:spacing w:val="-2"/>
          <w:sz w:val="24"/>
        </w:rPr>
        <w:t xml:space="preserve">системы знаний и правильном выполнении учебных действий </w:t>
      </w:r>
      <w:r w:rsidR="002B0007" w:rsidRPr="0098732B">
        <w:rPr>
          <w:sz w:val="24"/>
        </w:rPr>
        <w:t>в рамках диапазона (круга) заданных задач, построенных на опорном учебном материале</w:t>
      </w:r>
      <w:r w:rsidR="0069757A" w:rsidRPr="0098732B">
        <w:rPr>
          <w:sz w:val="24"/>
        </w:rPr>
        <w:t>,</w:t>
      </w:r>
      <w:r w:rsidR="002B0007" w:rsidRPr="0098732B">
        <w:rPr>
          <w:sz w:val="24"/>
        </w:rPr>
        <w:t xml:space="preserve"> и выставляется </w:t>
      </w:r>
      <w:bookmarkStart w:id="1" w:name="_Hlk186272538"/>
      <w:r w:rsidR="002B0007" w:rsidRPr="0098732B">
        <w:rPr>
          <w:sz w:val="24"/>
        </w:rPr>
        <w:t xml:space="preserve">при </w:t>
      </w:r>
      <w:r w:rsidR="0069757A" w:rsidRPr="0098732B">
        <w:rPr>
          <w:sz w:val="24"/>
        </w:rPr>
        <w:t xml:space="preserve">посещении не менее 50% запланированных уроков и/или </w:t>
      </w:r>
      <w:r w:rsidR="002B0007" w:rsidRPr="0098732B">
        <w:rPr>
          <w:sz w:val="24"/>
        </w:rPr>
        <w:t xml:space="preserve">выполнении не менее </w:t>
      </w:r>
      <w:r w:rsidR="0069757A" w:rsidRPr="0098732B">
        <w:rPr>
          <w:sz w:val="24"/>
        </w:rPr>
        <w:t xml:space="preserve">50% объема </w:t>
      </w:r>
      <w:r w:rsidR="002B0007" w:rsidRPr="0098732B">
        <w:rPr>
          <w:sz w:val="24"/>
        </w:rPr>
        <w:t>запланированной по предмету работы</w:t>
      </w:r>
      <w:r w:rsidR="0069757A" w:rsidRPr="0098732B">
        <w:rPr>
          <w:sz w:val="24"/>
        </w:rPr>
        <w:t>;</w:t>
      </w:r>
      <w:bookmarkEnd w:id="1"/>
    </w:p>
    <w:p w14:paraId="1A6758E4" w14:textId="0E558E15" w:rsidR="0007215E" w:rsidRPr="0098732B" w:rsidRDefault="0069757A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98732B">
        <w:rPr>
          <w:sz w:val="24"/>
        </w:rPr>
        <w:lastRenderedPageBreak/>
        <w:t>-</w:t>
      </w:r>
      <w:r w:rsidRPr="0098732B">
        <w:rPr>
          <w:sz w:val="24"/>
        </w:rPr>
        <w:tab/>
      </w:r>
      <w:r w:rsidR="002B0007" w:rsidRPr="0098732B">
        <w:rPr>
          <w:sz w:val="24"/>
        </w:rPr>
        <w:t xml:space="preserve">не зачтено </w:t>
      </w:r>
      <w:r w:rsidRPr="0098732B">
        <w:rPr>
          <w:sz w:val="24"/>
        </w:rPr>
        <w:t>–</w:t>
      </w:r>
      <w:r w:rsidR="002B0007" w:rsidRPr="0098732B">
        <w:rPr>
          <w:sz w:val="24"/>
        </w:rPr>
        <w:t xml:space="preserve"> свидетельствуе</w:t>
      </w:r>
      <w:r w:rsidRPr="0098732B">
        <w:rPr>
          <w:sz w:val="24"/>
        </w:rPr>
        <w:t>т</w:t>
      </w:r>
      <w:r w:rsidR="002B0007" w:rsidRPr="0098732B">
        <w:rPr>
          <w:sz w:val="24"/>
        </w:rPr>
        <w:t xml:space="preserve"> о частичном освоении опорной </w:t>
      </w:r>
      <w:r w:rsidR="002B0007" w:rsidRPr="0098732B">
        <w:rPr>
          <w:spacing w:val="-2"/>
          <w:sz w:val="24"/>
        </w:rPr>
        <w:t xml:space="preserve">системы знаний и частично правильном выполнении учебных действий </w:t>
      </w:r>
      <w:r w:rsidR="002B0007" w:rsidRPr="0098732B">
        <w:rPr>
          <w:sz w:val="24"/>
        </w:rPr>
        <w:t>в рамках диапазона (круга) заданных задач, построенных на опорном учебном материале</w:t>
      </w:r>
      <w:r w:rsidRPr="0098732B">
        <w:rPr>
          <w:sz w:val="24"/>
        </w:rPr>
        <w:t>,</w:t>
      </w:r>
      <w:r w:rsidR="002B0007" w:rsidRPr="0098732B">
        <w:rPr>
          <w:sz w:val="24"/>
        </w:rPr>
        <w:t xml:space="preserve"> и выставляется </w:t>
      </w:r>
      <w:r w:rsidRPr="0098732B">
        <w:rPr>
          <w:sz w:val="24"/>
        </w:rPr>
        <w:t>при посещении менее 50% запланированных уроков и/или выполнении менее 50% объема запланированной по предмету работы.</w:t>
      </w:r>
    </w:p>
    <w:p w14:paraId="09C9D782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и 11-х классах.</w:t>
      </w:r>
    </w:p>
    <w:p w14:paraId="1F5D3DF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98732B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359A5E5E" w14:textId="77777777" w:rsidR="0007215E" w:rsidRPr="0098732B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 оценивания личностных результатов</w:t>
      </w:r>
    </w:p>
    <w:p w14:paraId="2400D1B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14:paraId="3C0B5184" w14:textId="2EB2D09D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 личностных достижений обучаю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 проводится по результатам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лого-педагогического наблюдения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Pr="0098732B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92DFEC4" w14:textId="77777777" w:rsidR="00413988" w:rsidRPr="0098732B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BCDFEE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2.2. Система оценивания метапредметных результатов</w:t>
      </w:r>
    </w:p>
    <w:p w14:paraId="22E74F4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2.2.2.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-х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4-х классах проводится комплексная диагностическая</w:t>
      </w:r>
      <w:r w:rsidR="00C40D8A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 работа на межпредметной основе:</w:t>
      </w:r>
    </w:p>
    <w:p w14:paraId="2E143868" w14:textId="070D6A46" w:rsidR="00224B5B" w:rsidRPr="0098732B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- </w:t>
      </w:r>
      <w:r w:rsidR="00224B5B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читательской, математической и естественно-научной грамотности</w:t>
      </w:r>
      <w:r w:rsidR="00224B5B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межпредметной основе в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 2 классе</w:t>
      </w:r>
      <w:r w:rsidR="00224B5B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D4F1FE1" w14:textId="611335CC" w:rsidR="00C40D8A" w:rsidRPr="0098732B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для проверки </w:t>
      </w:r>
      <w:r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читательской, математической, естественно-научной и финансовой грамотности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межпредметной основе в </w:t>
      </w:r>
      <w:r w:rsidR="00B96B53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                     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 классе</w:t>
      </w:r>
      <w:r w:rsidR="00B96B53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221F738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действий;</w:t>
      </w:r>
    </w:p>
    <w:p w14:paraId="714E3C61" w14:textId="1EAE0CF8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действий;</w:t>
      </w:r>
    </w:p>
    <w:p w14:paraId="616F5943" w14:textId="6FFB4065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регулятивных универсальных учебных действий.</w:t>
      </w:r>
    </w:p>
    <w:p w14:paraId="07C03B48" w14:textId="5DB85051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следовательских действий, умение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работать с информацией.</w:t>
      </w:r>
    </w:p>
    <w:p w14:paraId="74AEE7C2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96B5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E2EE4F8" w14:textId="32A02612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98732B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29B1B63C" w14:textId="4022B3A6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A8E2D5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4464427" w14:textId="33761735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6B17763" w14:textId="748D3B1B" w:rsidR="0007215E" w:rsidRPr="0098732B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6C365B8" w14:textId="77777777" w:rsidR="0007215E" w:rsidRPr="0098732B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14:paraId="01221F8F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Обобщенный критерий «применение» включает:</w:t>
      </w:r>
    </w:p>
    <w:p w14:paraId="569D39BB" w14:textId="508AC9AB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Hlk186277356"/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итогового контроля.</w:t>
      </w:r>
    </w:p>
    <w:p w14:paraId="384B8D00" w14:textId="5D25FBD8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фиксируются в 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98732B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98732B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</w:t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98732B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Pr="0098732B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bookmarkEnd w:id="2"/>
    <w:p w14:paraId="649F285E" w14:textId="77777777" w:rsidR="00413988" w:rsidRPr="0098732B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0FA0EA" w14:textId="77777777" w:rsidR="0007215E" w:rsidRPr="0098732B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2.4. Процедуры оценивания на уровне НОО</w:t>
      </w:r>
    </w:p>
    <w:p w14:paraId="709CDFE9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98732B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03.06.2003 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13-51-120/13 «О системе оценивания учебных достижений младших школьников в условиях безотметочного обучения в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688EC489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Успешность усвоения программ обучающимися 1-го класса характеризуется качественной оценкой. Учитель составляет Лист индивидуальных достижений обучающегося по каждому учебному предмету</w:t>
      </w:r>
      <w:r w:rsid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988" w:rsidRPr="0098732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  <w:r w:rsidR="00413988" w:rsidRPr="009873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BD450" w14:textId="26751477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Процедура оценивания на уровне НОО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начиная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2-го класса:</w:t>
      </w:r>
    </w:p>
    <w:p w14:paraId="619CEAC9" w14:textId="4B5BD799" w:rsidR="0007215E" w:rsidRPr="0098732B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4139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Pr="0098732B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7FC3892" w14:textId="66021606" w:rsidR="00413988" w:rsidRPr="0098732B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57A96044" w14:textId="77777777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2.4.10. </w:t>
      </w:r>
      <w:r w:rsidR="00FE14D1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Pr="0098732B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</w:t>
      </w:r>
      <w:r w:rsidR="001E73A4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B4150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9609A83" w14:textId="77777777" w:rsidR="0007215E" w:rsidRPr="0098732B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1488EE" w14:textId="77777777" w:rsidR="0007215E" w:rsidRPr="0098732B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 оценивания личностных результатов</w:t>
      </w:r>
    </w:p>
    <w:p w14:paraId="36B23BD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3.2. Система оценивания метапредметных результатов</w:t>
      </w:r>
    </w:p>
    <w:p w14:paraId="6204808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Основным объектом оценки метапредметных результатов является:</w:t>
      </w:r>
    </w:p>
    <w:p w14:paraId="7887C928" w14:textId="02B3D3D5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98732B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3.2.5.</w:t>
      </w:r>
      <w:r w:rsidRPr="009873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41503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 5-8 классах проводятся комплексные диагностические работы на межпредметной основе:</w:t>
      </w:r>
    </w:p>
    <w:p w14:paraId="47836371" w14:textId="3782E225" w:rsidR="0007215E" w:rsidRPr="0098732B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168AC776" w14:textId="09D59184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52D4BF88" w14:textId="52181014" w:rsidR="0007215E" w:rsidRPr="0098732B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Защита итогового индивидуального проекта осуществляется 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8-</w:t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9-х классах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Pr="0098732B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5977880E" w14:textId="338DCC09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14:paraId="59AB62B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Обобщенный критерий «применение» включает:</w:t>
      </w:r>
    </w:p>
    <w:p w14:paraId="40FE8974" w14:textId="7DC9B551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98732B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98732B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98732B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98732B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98732B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98732B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54D76F0F" w14:textId="77777777" w:rsidR="0007215E" w:rsidRPr="0098732B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67CC71F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3.4. Процедуры оценивания на уровне ООО</w:t>
      </w:r>
    </w:p>
    <w:p w14:paraId="293D9ABA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Процедура оценивания на уровне ООО:</w:t>
      </w:r>
    </w:p>
    <w:p w14:paraId="3B65A4AB" w14:textId="1494C905" w:rsidR="0007215E" w:rsidRPr="0098732B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Pr="0098732B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37C28" w14:textId="1C91F14E" w:rsidR="00A35188" w:rsidRPr="0098732B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9873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14:paraId="3AC73BB5" w14:textId="70B92A72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 класс – алгебра, </w:t>
      </w:r>
      <w:r w:rsidR="00A35188" w:rsidRPr="0098732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геометрия, </w:t>
      </w:r>
      <w:r w:rsidRPr="0098732B">
        <w:rPr>
          <w:rFonts w:ascii="Times New Roman" w:hAnsi="Times New Roman" w:cs="Times New Roman"/>
          <w:sz w:val="24"/>
          <w:szCs w:val="24"/>
          <w:lang w:val="ru-RU" w:eastAsia="ru-RU"/>
        </w:rPr>
        <w:t>вероятность и статистика, физика</w:t>
      </w:r>
      <w:r w:rsidR="00A35188" w:rsidRPr="0098732B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84A6779" w14:textId="47DC306B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 класс </w:t>
      </w:r>
      <w:r w:rsidR="00A35188" w:rsidRPr="0098732B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98732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химия</w:t>
      </w:r>
      <w:r w:rsidR="00A35188" w:rsidRPr="0098732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97042D5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3C668807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5AAE4216" w14:textId="32CB13A5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70559A8B" w14:textId="6D3779C3" w:rsidR="0007215E" w:rsidRPr="0098732B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3.4.13. </w:t>
      </w:r>
      <w:r w:rsidR="001E73A4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оценка</w:t>
      </w:r>
      <w:r w:rsidR="001E73A4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(четвертная, годовая)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52C447F5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7B1415BB" w14:textId="4F0959E5" w:rsidR="0007215E" w:rsidRPr="0098732B" w:rsidRDefault="0007215E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CA8281" w14:textId="77777777" w:rsidR="001E73A4" w:rsidRPr="0098732B" w:rsidRDefault="001E73A4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929993" w14:textId="77777777" w:rsidR="0007215E" w:rsidRPr="0098732B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98732B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14:paraId="24B87FE3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12417486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98732B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07E749E1" w14:textId="57FD604F" w:rsidR="0007215E" w:rsidRPr="0098732B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4.2. Система оценивания метапредметных результатов</w:t>
      </w:r>
    </w:p>
    <w:p w14:paraId="4F09F250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4BA1BC0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4.2.3. Основные объекты оценки метапредметных результатов:</w:t>
      </w:r>
    </w:p>
    <w:p w14:paraId="12B7AA5B" w14:textId="65965272" w:rsidR="0007215E" w:rsidRPr="0098732B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98732B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98732B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4.2.4. Оценка достижения метапредметных результатов осуществляется администрацией </w:t>
      </w:r>
      <w:r w:rsidR="001E73A4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0718C4D8" w14:textId="1C51C63E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>4.2.5.</w:t>
      </w:r>
      <w:r w:rsidRPr="009873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1E73A4" w:rsidRPr="0098732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 10-11 классах проводятся комплексные диагностические работы на межпредметной основе:</w:t>
      </w:r>
    </w:p>
    <w:p w14:paraId="5C444139" w14:textId="3941102F" w:rsidR="0007215E" w:rsidRPr="0098732B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читательской грамотности – письменная работа на межпредметной основ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е в </w:t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10 классе;</w:t>
      </w:r>
    </w:p>
    <w:p w14:paraId="41870EBC" w14:textId="4EFF8B05" w:rsidR="0007215E" w:rsidRPr="0098732B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98732B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 w:rsidRPr="0098732B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Pr="0098732B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45073CBF" w14:textId="4DF8FAA3" w:rsidR="0007215E" w:rsidRPr="0098732B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4.3. Система оценивания предметных результатов</w:t>
      </w:r>
    </w:p>
    <w:p w14:paraId="41B24C45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024C795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4.3.6. Обобщенный критерий «применение» включает:</w:t>
      </w:r>
    </w:p>
    <w:p w14:paraId="5287C9A1" w14:textId="621ACEF8" w:rsidR="0007215E" w:rsidRPr="0098732B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98732B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5254079" w14:textId="0EB2388D" w:rsidR="00381F77" w:rsidRPr="0098732B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4.3.9. Оценка предметных результатов освоения ООП СОО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98732B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98732B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4.3.11.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98732B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98732B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98732B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737907ED" w14:textId="77777777" w:rsidR="00381F77" w:rsidRPr="0098732B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14:paraId="7BBB38F9" w14:textId="7D3EF63A" w:rsidR="0007215E" w:rsidRPr="0098732B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4.4. Процедуры оценивания на уровне СОО</w:t>
      </w:r>
    </w:p>
    <w:p w14:paraId="5885AF40" w14:textId="7777777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Процедура оценивания на уровне СОО:</w:t>
      </w:r>
    </w:p>
    <w:p w14:paraId="1BA121C3" w14:textId="353DCDDC" w:rsidR="0007215E" w:rsidRPr="0098732B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Pr="0098732B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16A5FC" w14:textId="29B5AC4B" w:rsidR="00381F77" w:rsidRPr="0098732B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2200E894" w14:textId="02954411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17E72A71" w14:textId="70E2693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98732B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00C87D0F" w14:textId="697163A4" w:rsidR="0007215E" w:rsidRPr="0098732B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14:paraId="26726239" w14:textId="66EC6168" w:rsidR="0007215E" w:rsidRPr="0098732B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0D2ED9E9" w14:textId="1728503C" w:rsidR="0007215E" w:rsidRPr="0098732B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Результаты внутреннего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54A9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E54A9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0026E4D" w14:textId="72412F52" w:rsidR="0007215E" w:rsidRPr="0098732B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ГИА-11.</w:t>
      </w:r>
    </w:p>
    <w:p w14:paraId="784E2968" w14:textId="77777777" w:rsidR="0007215E" w:rsidRPr="0098732B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9765C7" w14:textId="77777777" w:rsidR="0007215E" w:rsidRPr="0098732B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2879C1" w14:textId="77777777" w:rsidR="0007215E" w:rsidRPr="0098732B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D3C19F" w14:textId="77777777" w:rsidR="0007215E" w:rsidRPr="0098732B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09502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984E19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9AB9FC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19A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F88AD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0AD70E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26BEFE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0E1F7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9C814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99475B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7E22C5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C99E78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83B54F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393DE5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C3D42A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1F8B6D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998CF2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095B28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FAE3A0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FB3FA6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5AAED" w14:textId="77777777" w:rsidR="005703BB" w:rsidRPr="0098732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751241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B5257D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3B76CC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37AB0E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DDE108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66DC7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163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E22BC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52BB7B78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Приложение </w:t>
      </w:r>
      <w:r w:rsidR="0098732B">
        <w:rPr>
          <w:rFonts w:ascii="Times New Roman" w:hAnsi="Times New Roman" w:cs="Times New Roman"/>
          <w:sz w:val="24"/>
          <w:szCs w:val="24"/>
          <w:lang w:val="ru-RU"/>
        </w:rPr>
        <w:t>№1</w:t>
      </w:r>
      <w:bookmarkStart w:id="3" w:name="_GoBack"/>
      <w:bookmarkEnd w:id="3"/>
    </w:p>
    <w:p w14:paraId="70D309B2" w14:textId="3FB5055D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к положению </w:t>
      </w: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оценивания образовательных </w:t>
      </w:r>
    </w:p>
    <w:p w14:paraId="0D30A690" w14:textId="18DC3D88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достижений обучающихся</w:t>
      </w:r>
    </w:p>
    <w:p w14:paraId="543149F2" w14:textId="01EEA3F5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98732B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98732B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98732B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Pr="0098732B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98732B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98732B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98732B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98732B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98732B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98732B" w14:paraId="12591476" w14:textId="77777777" w:rsidTr="00E54A93">
        <w:tc>
          <w:tcPr>
            <w:tcW w:w="567" w:type="dxa"/>
          </w:tcPr>
          <w:p w14:paraId="67A8F66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Выразитель-ность</w:t>
            </w:r>
          </w:p>
        </w:tc>
        <w:tc>
          <w:tcPr>
            <w:tcW w:w="2416" w:type="dxa"/>
          </w:tcPr>
          <w:p w14:paraId="26AA5FE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D7A55C4" w14:textId="77777777" w:rsidTr="00E54A93">
        <w:tc>
          <w:tcPr>
            <w:tcW w:w="567" w:type="dxa"/>
          </w:tcPr>
          <w:p w14:paraId="28D49050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69460CB" w14:textId="77777777" w:rsidTr="00E54A93">
        <w:tc>
          <w:tcPr>
            <w:tcW w:w="567" w:type="dxa"/>
          </w:tcPr>
          <w:p w14:paraId="0939285B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A600599" w14:textId="77777777" w:rsidTr="00E54A93">
        <w:tc>
          <w:tcPr>
            <w:tcW w:w="567" w:type="dxa"/>
          </w:tcPr>
          <w:p w14:paraId="25521D7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F7F282F" w14:textId="77777777" w:rsidTr="00E54A93">
        <w:tc>
          <w:tcPr>
            <w:tcW w:w="567" w:type="dxa"/>
          </w:tcPr>
          <w:p w14:paraId="40C37B93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Pr="0098732B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98732B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98732B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98732B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98732B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98732B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98732B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98732B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__________________________ предмет: окружающий мир</w:t>
      </w:r>
    </w:p>
    <w:p w14:paraId="4BD0F09C" w14:textId="2F9B5511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98732B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98732B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98732B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98732B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98732B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98732B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98732B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98732B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98732B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37FDD93" w14:textId="77777777" w:rsidTr="00130F65">
        <w:tc>
          <w:tcPr>
            <w:tcW w:w="516" w:type="dxa"/>
            <w:vMerge w:val="restart"/>
          </w:tcPr>
          <w:p w14:paraId="2DADDB7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BE6FC53" w14:textId="77777777" w:rsidTr="00130F65">
        <w:tc>
          <w:tcPr>
            <w:tcW w:w="516" w:type="dxa"/>
            <w:vMerge/>
          </w:tcPr>
          <w:p w14:paraId="6B6423B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3C4176D" w14:textId="77777777" w:rsidTr="00130F65">
        <w:tc>
          <w:tcPr>
            <w:tcW w:w="516" w:type="dxa"/>
            <w:vMerge w:val="restart"/>
          </w:tcPr>
          <w:p w14:paraId="176AF9F6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C115899" w14:textId="77777777" w:rsidTr="00130F65">
        <w:tc>
          <w:tcPr>
            <w:tcW w:w="516" w:type="dxa"/>
            <w:vMerge/>
          </w:tcPr>
          <w:p w14:paraId="04C3923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AF66CDE" w14:textId="77777777" w:rsidTr="00130F65">
        <w:tc>
          <w:tcPr>
            <w:tcW w:w="516" w:type="dxa"/>
            <w:vMerge/>
          </w:tcPr>
          <w:p w14:paraId="0080AFD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1691F15" w14:textId="77777777" w:rsidTr="00130F65">
        <w:trPr>
          <w:trHeight w:val="617"/>
        </w:trPr>
        <w:tc>
          <w:tcPr>
            <w:tcW w:w="516" w:type="dxa"/>
            <w:vMerge w:val="restart"/>
          </w:tcPr>
          <w:p w14:paraId="7ABB4DD2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3EF8DFF" w14:textId="77777777" w:rsidTr="00130F65">
        <w:tc>
          <w:tcPr>
            <w:tcW w:w="516" w:type="dxa"/>
            <w:vMerge/>
          </w:tcPr>
          <w:p w14:paraId="78DA340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Pr="0098732B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Pr="0098732B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Pr="0098732B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Pr="0098732B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Pr="0098732B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98732B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7EE3410" w14:textId="77777777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 предмет: математика 1 полугодие</w:t>
      </w:r>
    </w:p>
    <w:p w14:paraId="0D32669B" w14:textId="77777777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98732B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98732B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98732B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98732B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98732B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98732B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98732B" w14:paraId="5C8B19B0" w14:textId="77777777" w:rsidTr="00130F65">
        <w:tc>
          <w:tcPr>
            <w:tcW w:w="516" w:type="dxa"/>
            <w:vMerge w:val="restart"/>
          </w:tcPr>
          <w:p w14:paraId="51842B2A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44DA8EF7" w14:textId="77777777" w:rsidTr="00130F65">
        <w:tc>
          <w:tcPr>
            <w:tcW w:w="516" w:type="dxa"/>
            <w:vMerge/>
          </w:tcPr>
          <w:p w14:paraId="5F656B0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141ACEA2" w14:textId="77777777" w:rsidTr="00130F65">
        <w:tc>
          <w:tcPr>
            <w:tcW w:w="516" w:type="dxa"/>
            <w:vMerge/>
          </w:tcPr>
          <w:p w14:paraId="0FAB63F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фигуры</w:t>
            </w:r>
          </w:p>
        </w:tc>
        <w:tc>
          <w:tcPr>
            <w:tcW w:w="2445" w:type="dxa"/>
          </w:tcPr>
          <w:p w14:paraId="327D0B4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7423AAA4" w14:textId="77777777" w:rsidTr="00130F65">
        <w:tc>
          <w:tcPr>
            <w:tcW w:w="516" w:type="dxa"/>
            <w:vMerge/>
          </w:tcPr>
          <w:p w14:paraId="6375E87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тела</w:t>
            </w:r>
          </w:p>
        </w:tc>
        <w:tc>
          <w:tcPr>
            <w:tcW w:w="2445" w:type="dxa"/>
          </w:tcPr>
          <w:p w14:paraId="2F60539F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3E5E2445" w14:textId="77777777" w:rsidTr="00130F65">
        <w:tc>
          <w:tcPr>
            <w:tcW w:w="516" w:type="dxa"/>
            <w:vMerge w:val="restart"/>
          </w:tcPr>
          <w:p w14:paraId="1756523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6BE44897" w14:textId="77777777" w:rsidTr="00130F65">
        <w:tc>
          <w:tcPr>
            <w:tcW w:w="516" w:type="dxa"/>
            <w:vMerge/>
          </w:tcPr>
          <w:p w14:paraId="3CA242A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27B750BC" w14:textId="77777777" w:rsidTr="00130F65">
        <w:tc>
          <w:tcPr>
            <w:tcW w:w="516" w:type="dxa"/>
            <w:vMerge/>
          </w:tcPr>
          <w:p w14:paraId="2FC1BE4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253DEDBF" w14:textId="77777777" w:rsidTr="00130F65">
        <w:tc>
          <w:tcPr>
            <w:tcW w:w="516" w:type="dxa"/>
            <w:vMerge/>
          </w:tcPr>
          <w:p w14:paraId="3EA1077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2CB82D3A" w14:textId="77777777" w:rsidTr="00130F65">
        <w:tc>
          <w:tcPr>
            <w:tcW w:w="516" w:type="dxa"/>
            <w:vMerge/>
          </w:tcPr>
          <w:p w14:paraId="53D6836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162A3EEB" w14:textId="77777777" w:rsidTr="00130F65">
        <w:tc>
          <w:tcPr>
            <w:tcW w:w="516" w:type="dxa"/>
            <w:vMerge/>
          </w:tcPr>
          <w:p w14:paraId="30ABD15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51A5021B" w14:textId="77777777" w:rsidTr="00130F65">
        <w:tc>
          <w:tcPr>
            <w:tcW w:w="516" w:type="dxa"/>
            <w:vMerge/>
          </w:tcPr>
          <w:p w14:paraId="6DBC73B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2A3BD27E" w14:textId="77777777" w:rsidTr="00130F65">
        <w:tc>
          <w:tcPr>
            <w:tcW w:w="516" w:type="dxa"/>
            <w:vMerge/>
          </w:tcPr>
          <w:p w14:paraId="424E9D6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442BD0D3" w14:textId="77777777" w:rsidTr="00130F65">
        <w:tc>
          <w:tcPr>
            <w:tcW w:w="516" w:type="dxa"/>
            <w:vMerge/>
          </w:tcPr>
          <w:p w14:paraId="5406FAD2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721D7C18" w14:textId="77777777" w:rsidTr="00130F65">
        <w:tc>
          <w:tcPr>
            <w:tcW w:w="516" w:type="dxa"/>
            <w:vMerge w:val="restart"/>
          </w:tcPr>
          <w:p w14:paraId="5FF70E5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4734DE8D" w14:textId="77777777" w:rsidTr="00130F65">
        <w:tc>
          <w:tcPr>
            <w:tcW w:w="516" w:type="dxa"/>
            <w:vMerge/>
          </w:tcPr>
          <w:p w14:paraId="702E9C6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7B8767B7" w14:textId="77777777" w:rsidTr="00130F65">
        <w:tc>
          <w:tcPr>
            <w:tcW w:w="516" w:type="dxa"/>
            <w:vMerge/>
          </w:tcPr>
          <w:p w14:paraId="524AAB8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71139A99" w14:textId="77777777" w:rsidTr="00130F65">
        <w:tc>
          <w:tcPr>
            <w:tcW w:w="516" w:type="dxa"/>
            <w:vMerge/>
          </w:tcPr>
          <w:p w14:paraId="14A2D86F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7ED18156" w14:textId="77777777" w:rsidTr="00130F65">
        <w:tc>
          <w:tcPr>
            <w:tcW w:w="516" w:type="dxa"/>
            <w:vMerge/>
          </w:tcPr>
          <w:p w14:paraId="181ECC9B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061988D5" w14:textId="77777777" w:rsidTr="00130F65">
        <w:tc>
          <w:tcPr>
            <w:tcW w:w="516" w:type="dxa"/>
            <w:vMerge/>
          </w:tcPr>
          <w:p w14:paraId="465BAE6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5B16BE52" w14:textId="77777777" w:rsidTr="00130F65">
        <w:tc>
          <w:tcPr>
            <w:tcW w:w="516" w:type="dxa"/>
            <w:vMerge w:val="restart"/>
          </w:tcPr>
          <w:p w14:paraId="1CA313F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1C666896" w14:textId="77777777" w:rsidTr="00130F65">
        <w:tc>
          <w:tcPr>
            <w:tcW w:w="516" w:type="dxa"/>
            <w:vMerge/>
          </w:tcPr>
          <w:p w14:paraId="1290488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666D396F" w14:textId="77777777" w:rsidTr="00130F65">
        <w:tc>
          <w:tcPr>
            <w:tcW w:w="516" w:type="dxa"/>
            <w:vMerge/>
          </w:tcPr>
          <w:p w14:paraId="1FC7087A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5926976F" w14:textId="77777777" w:rsidTr="00130F65">
        <w:tc>
          <w:tcPr>
            <w:tcW w:w="516" w:type="dxa"/>
            <w:vMerge/>
          </w:tcPr>
          <w:p w14:paraId="07413D75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50FC6A40" w14:textId="77777777" w:rsidTr="00130F65">
        <w:tc>
          <w:tcPr>
            <w:tcW w:w="516" w:type="dxa"/>
            <w:vMerge/>
          </w:tcPr>
          <w:p w14:paraId="388C5EE2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98732B" w14:paraId="086EB24E" w14:textId="77777777" w:rsidTr="00130F65">
        <w:tc>
          <w:tcPr>
            <w:tcW w:w="516" w:type="dxa"/>
            <w:vMerge/>
          </w:tcPr>
          <w:p w14:paraId="7E84FB41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98732B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98732B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Pr="0098732B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Pr="0098732B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Pr="0098732B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Pr="0098732B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98732B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Pr="0098732B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98732B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98732B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98732B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98732B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98732B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98732B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98732B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98732B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98732B" w14:paraId="0D6CFF4F" w14:textId="77777777" w:rsidTr="00B043CD">
        <w:tc>
          <w:tcPr>
            <w:tcW w:w="516" w:type="dxa"/>
            <w:vMerge w:val="restart"/>
          </w:tcPr>
          <w:p w14:paraId="617944BB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DF670BA" w14:textId="77777777" w:rsidTr="00B043CD">
        <w:tc>
          <w:tcPr>
            <w:tcW w:w="516" w:type="dxa"/>
            <w:vMerge/>
          </w:tcPr>
          <w:p w14:paraId="298B2DE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245207E" w14:textId="77777777" w:rsidTr="00B043CD">
        <w:tc>
          <w:tcPr>
            <w:tcW w:w="516" w:type="dxa"/>
            <w:vMerge/>
          </w:tcPr>
          <w:p w14:paraId="724F832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1D6271F" w14:textId="77777777" w:rsidTr="00B043CD">
        <w:tc>
          <w:tcPr>
            <w:tcW w:w="516" w:type="dxa"/>
            <w:vMerge/>
          </w:tcPr>
          <w:p w14:paraId="00FC433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14:paraId="69138BC9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1124F55" w14:textId="77777777" w:rsidTr="00B043CD">
        <w:tc>
          <w:tcPr>
            <w:tcW w:w="516" w:type="dxa"/>
            <w:vMerge/>
          </w:tcPr>
          <w:p w14:paraId="3FA7C74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23D9D6C" w14:textId="77777777" w:rsidTr="00B043CD">
        <w:tc>
          <w:tcPr>
            <w:tcW w:w="516" w:type="dxa"/>
            <w:vMerge/>
          </w:tcPr>
          <w:p w14:paraId="567A400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F1FA3FB" w14:textId="77777777" w:rsidTr="00B043CD">
        <w:tc>
          <w:tcPr>
            <w:tcW w:w="516" w:type="dxa"/>
            <w:vMerge w:val="restart"/>
          </w:tcPr>
          <w:p w14:paraId="60CCE74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8B467F6" w14:textId="77777777" w:rsidTr="00B043CD">
        <w:tc>
          <w:tcPr>
            <w:tcW w:w="516" w:type="dxa"/>
            <w:vMerge/>
          </w:tcPr>
          <w:p w14:paraId="3BE2B2B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85FCF15" w14:textId="77777777" w:rsidTr="00B043CD">
        <w:tc>
          <w:tcPr>
            <w:tcW w:w="516" w:type="dxa"/>
            <w:vMerge/>
          </w:tcPr>
          <w:p w14:paraId="6C052CF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1E77ACE" w14:textId="77777777" w:rsidTr="00B043CD">
        <w:tc>
          <w:tcPr>
            <w:tcW w:w="516" w:type="dxa"/>
            <w:vMerge/>
          </w:tcPr>
          <w:p w14:paraId="2E98144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C487DEE" w14:textId="77777777" w:rsidTr="00B043CD">
        <w:tc>
          <w:tcPr>
            <w:tcW w:w="516" w:type="dxa"/>
            <w:vMerge/>
          </w:tcPr>
          <w:p w14:paraId="785EF7B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52DCA90" w14:textId="77777777" w:rsidTr="00B043CD">
        <w:tc>
          <w:tcPr>
            <w:tcW w:w="516" w:type="dxa"/>
            <w:vMerge/>
          </w:tcPr>
          <w:p w14:paraId="7413E3A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62A02EA" w14:textId="77777777" w:rsidTr="00B043CD">
        <w:tc>
          <w:tcPr>
            <w:tcW w:w="516" w:type="dxa"/>
            <w:vMerge/>
          </w:tcPr>
          <w:p w14:paraId="58C0C83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F861827" w14:textId="77777777" w:rsidTr="00B043CD">
        <w:tc>
          <w:tcPr>
            <w:tcW w:w="516" w:type="dxa"/>
            <w:vMerge/>
          </w:tcPr>
          <w:p w14:paraId="44BECBE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C079EC0" w14:textId="77777777" w:rsidTr="00B043CD">
        <w:tc>
          <w:tcPr>
            <w:tcW w:w="516" w:type="dxa"/>
            <w:vMerge/>
          </w:tcPr>
          <w:p w14:paraId="565981E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E87F1DD" w14:textId="77777777" w:rsidTr="00B043CD">
        <w:tc>
          <w:tcPr>
            <w:tcW w:w="516" w:type="dxa"/>
            <w:vMerge/>
          </w:tcPr>
          <w:p w14:paraId="5B61F98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05C031A" w14:textId="77777777" w:rsidTr="00B043CD">
        <w:tc>
          <w:tcPr>
            <w:tcW w:w="516" w:type="dxa"/>
            <w:vMerge/>
          </w:tcPr>
          <w:p w14:paraId="10566B2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E9E2151" w14:textId="77777777" w:rsidTr="00B043CD">
        <w:tc>
          <w:tcPr>
            <w:tcW w:w="516" w:type="dxa"/>
            <w:vMerge w:val="restart"/>
          </w:tcPr>
          <w:p w14:paraId="64EF9E63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1998B80" w14:textId="77777777" w:rsidTr="00B043CD">
        <w:tc>
          <w:tcPr>
            <w:tcW w:w="516" w:type="dxa"/>
            <w:vMerge/>
          </w:tcPr>
          <w:p w14:paraId="3370D8F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CBDC250" w14:textId="77777777" w:rsidTr="00B043CD">
        <w:tc>
          <w:tcPr>
            <w:tcW w:w="516" w:type="dxa"/>
            <w:vMerge/>
          </w:tcPr>
          <w:p w14:paraId="3A89744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98732B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98732B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Pr="0098732B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98732B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98732B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 w:rsidRPr="00987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732B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98732B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732B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98732B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98732B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98732B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98732B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850" w:type="dxa"/>
          </w:tcPr>
          <w:p w14:paraId="69B43EBE" w14:textId="1D356534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851" w:type="dxa"/>
          </w:tcPr>
          <w:p w14:paraId="736165FF" w14:textId="24782A93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709" w:type="dxa"/>
          </w:tcPr>
          <w:p w14:paraId="71FFE766" w14:textId="77777777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</w:t>
            </w:r>
          </w:p>
        </w:tc>
        <w:tc>
          <w:tcPr>
            <w:tcW w:w="735" w:type="dxa"/>
          </w:tcPr>
          <w:p w14:paraId="015D3443" w14:textId="77777777" w:rsidR="0007215E" w:rsidRPr="0098732B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98732B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98732B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98732B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98732B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98732B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98732B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 w:rsidRPr="0098732B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98732B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98732B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2B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98732B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98732B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98732B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причинно – следственные связи </w:t>
            </w: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98732B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98732B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98732B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98732B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98732B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98732B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98732B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98732B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98732B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98732B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98732B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98732B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98732B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98732B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98732B" w:rsidSect="002C38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ED4F8" w14:textId="77777777" w:rsidR="00E352FB" w:rsidRDefault="00E352FB">
      <w:pPr>
        <w:spacing w:before="0" w:after="0"/>
      </w:pPr>
      <w:r>
        <w:separator/>
      </w:r>
    </w:p>
  </w:endnote>
  <w:endnote w:type="continuationSeparator" w:id="0">
    <w:p w14:paraId="2ACAEE55" w14:textId="77777777" w:rsidR="00E352FB" w:rsidRDefault="00E352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64AC3" w14:textId="77777777" w:rsidR="00E352FB" w:rsidRDefault="00E352FB">
      <w:pPr>
        <w:spacing w:before="0" w:after="0"/>
      </w:pPr>
      <w:r>
        <w:separator/>
      </w:r>
    </w:p>
  </w:footnote>
  <w:footnote w:type="continuationSeparator" w:id="0">
    <w:p w14:paraId="0F91063E" w14:textId="77777777" w:rsidR="00E352FB" w:rsidRDefault="00E352F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91"/>
    <w:rsid w:val="000367DB"/>
    <w:rsid w:val="00052AFA"/>
    <w:rsid w:val="0007215E"/>
    <w:rsid w:val="0008540B"/>
    <w:rsid w:val="00130F65"/>
    <w:rsid w:val="00153630"/>
    <w:rsid w:val="001B3D0D"/>
    <w:rsid w:val="001E73A4"/>
    <w:rsid w:val="00213890"/>
    <w:rsid w:val="00224B5B"/>
    <w:rsid w:val="00227467"/>
    <w:rsid w:val="002903E3"/>
    <w:rsid w:val="002B0007"/>
    <w:rsid w:val="002C3890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26732"/>
    <w:rsid w:val="005323BA"/>
    <w:rsid w:val="005703BB"/>
    <w:rsid w:val="005722A9"/>
    <w:rsid w:val="005A4A0D"/>
    <w:rsid w:val="00622002"/>
    <w:rsid w:val="00660CD0"/>
    <w:rsid w:val="0069757A"/>
    <w:rsid w:val="00706877"/>
    <w:rsid w:val="00712A55"/>
    <w:rsid w:val="00781C05"/>
    <w:rsid w:val="0079199F"/>
    <w:rsid w:val="007A1176"/>
    <w:rsid w:val="007B7991"/>
    <w:rsid w:val="007D4BF8"/>
    <w:rsid w:val="007E144C"/>
    <w:rsid w:val="007E5B88"/>
    <w:rsid w:val="007F524B"/>
    <w:rsid w:val="00875C52"/>
    <w:rsid w:val="0088764C"/>
    <w:rsid w:val="008E0F06"/>
    <w:rsid w:val="00983E8E"/>
    <w:rsid w:val="0098732B"/>
    <w:rsid w:val="009B1F3B"/>
    <w:rsid w:val="009C5DAA"/>
    <w:rsid w:val="00A22718"/>
    <w:rsid w:val="00A35188"/>
    <w:rsid w:val="00A7019E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959C5"/>
    <w:rsid w:val="00E211D6"/>
    <w:rsid w:val="00E352FB"/>
    <w:rsid w:val="00E36372"/>
    <w:rsid w:val="00E54A93"/>
    <w:rsid w:val="00ED5196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  <w15:docId w15:val="{C973089A-8314-4892-B67A-5CF9174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50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23</Pages>
  <Words>8665</Words>
  <Characters>49393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</cp:lastModifiedBy>
  <cp:revision>36</cp:revision>
  <cp:lastPrinted>2024-11-11T18:15:00Z</cp:lastPrinted>
  <dcterms:created xsi:type="dcterms:W3CDTF">2024-10-31T13:52:00Z</dcterms:created>
  <dcterms:modified xsi:type="dcterms:W3CDTF">2025-09-10T15:37:00Z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