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69F6" w14:textId="77777777" w:rsidR="00BC2F07" w:rsidRPr="00BC2F07" w:rsidRDefault="00BC2F07" w:rsidP="00BC2F07">
      <w:pPr>
        <w:jc w:val="center"/>
        <w:rPr>
          <w:b/>
          <w:bCs/>
          <w:sz w:val="24"/>
          <w:szCs w:val="24"/>
        </w:rPr>
      </w:pPr>
      <w:r w:rsidRPr="00BC2F07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2DC7FBAD" w14:textId="77777777" w:rsidR="00BC2F07" w:rsidRPr="00BC2F07" w:rsidRDefault="00BC2F07" w:rsidP="00BC2F07">
      <w:pPr>
        <w:jc w:val="center"/>
        <w:rPr>
          <w:b/>
          <w:bCs/>
          <w:sz w:val="24"/>
          <w:szCs w:val="24"/>
        </w:rPr>
      </w:pPr>
      <w:r w:rsidRPr="00BC2F07">
        <w:rPr>
          <w:b/>
          <w:bCs/>
          <w:sz w:val="24"/>
          <w:szCs w:val="24"/>
        </w:rPr>
        <w:t>«</w:t>
      </w:r>
      <w:proofErr w:type="gramStart"/>
      <w:r w:rsidRPr="00BC2F07">
        <w:rPr>
          <w:b/>
          <w:bCs/>
          <w:sz w:val="24"/>
          <w:szCs w:val="24"/>
        </w:rPr>
        <w:t>ПШЕНИЧНЕНСКАЯ  СРЕДНЯЯ</w:t>
      </w:r>
      <w:proofErr w:type="gramEnd"/>
      <w:r w:rsidRPr="00BC2F07">
        <w:rPr>
          <w:b/>
          <w:bCs/>
          <w:sz w:val="24"/>
          <w:szCs w:val="24"/>
        </w:rPr>
        <w:t xml:space="preserve"> ОБЩЕОБРАЗОВАТЕЛЬНАЯ ШКОЛА»</w:t>
      </w:r>
    </w:p>
    <w:p w14:paraId="6C0EF8AE" w14:textId="77777777" w:rsidR="00BC2F07" w:rsidRPr="00BC2F07" w:rsidRDefault="00BC2F07" w:rsidP="00BC2F07">
      <w:pPr>
        <w:jc w:val="center"/>
        <w:rPr>
          <w:b/>
          <w:bCs/>
          <w:caps/>
          <w:sz w:val="24"/>
          <w:szCs w:val="24"/>
        </w:rPr>
      </w:pPr>
      <w:r w:rsidRPr="00BC2F07">
        <w:rPr>
          <w:b/>
          <w:bCs/>
          <w:caps/>
          <w:sz w:val="24"/>
          <w:szCs w:val="24"/>
        </w:rPr>
        <w:t>НИЖНЕгорскОго райоНА Республики Крым</w:t>
      </w:r>
    </w:p>
    <w:p w14:paraId="15672D70" w14:textId="77777777" w:rsidR="00BC2F07" w:rsidRPr="001C71C7" w:rsidRDefault="00BC2F07" w:rsidP="00BC2F07"/>
    <w:p w14:paraId="3246EFD7" w14:textId="77777777" w:rsidR="00BC2F07" w:rsidRPr="00BC2F07" w:rsidRDefault="00BC2F07" w:rsidP="00BC2F07">
      <w:pPr>
        <w:jc w:val="center"/>
        <w:rPr>
          <w:b/>
          <w:bCs/>
          <w:caps/>
          <w:noProof/>
          <w:sz w:val="24"/>
          <w:szCs w:val="24"/>
        </w:rPr>
      </w:pPr>
      <w:r w:rsidRPr="00BC2F07">
        <w:rPr>
          <w:b/>
          <w:bCs/>
          <w:caps/>
          <w:noProof/>
          <w:sz w:val="24"/>
          <w:szCs w:val="24"/>
        </w:rPr>
        <w:t>ПРИКАЗ</w:t>
      </w:r>
    </w:p>
    <w:p w14:paraId="666BCFE3" w14:textId="77777777" w:rsidR="00BC2F07" w:rsidRDefault="00BC2F07" w:rsidP="00BC2F07"/>
    <w:p w14:paraId="51132DED" w14:textId="77777777" w:rsidR="00BC2F07" w:rsidRPr="00BC2F07" w:rsidRDefault="00BC2F07" w:rsidP="00BC2F07">
      <w:pPr>
        <w:rPr>
          <w:sz w:val="24"/>
          <w:szCs w:val="28"/>
        </w:rPr>
      </w:pPr>
      <w:proofErr w:type="gramStart"/>
      <w:r w:rsidRPr="00BC2F07">
        <w:rPr>
          <w:bCs/>
          <w:sz w:val="24"/>
          <w:szCs w:val="28"/>
        </w:rPr>
        <w:t>от  25</w:t>
      </w:r>
      <w:proofErr w:type="gramEnd"/>
      <w:r w:rsidRPr="00BC2F07">
        <w:rPr>
          <w:bCs/>
          <w:sz w:val="24"/>
          <w:szCs w:val="28"/>
        </w:rPr>
        <w:t xml:space="preserve">.11.2025 года                                             </w:t>
      </w:r>
      <w:proofErr w:type="spellStart"/>
      <w:r w:rsidRPr="00BC2F07">
        <w:rPr>
          <w:sz w:val="24"/>
          <w:szCs w:val="28"/>
        </w:rPr>
        <w:t>с.Пшеничное</w:t>
      </w:r>
      <w:proofErr w:type="spellEnd"/>
      <w:r w:rsidRPr="00BC2F07">
        <w:rPr>
          <w:sz w:val="24"/>
          <w:szCs w:val="28"/>
        </w:rPr>
        <w:t xml:space="preserve">                                                    № 211</w:t>
      </w:r>
    </w:p>
    <w:p w14:paraId="67D5BD9A" w14:textId="77777777" w:rsidR="00BC2F07" w:rsidRPr="00BC2F07" w:rsidRDefault="00BC2F07" w:rsidP="00BC2F07">
      <w:pPr>
        <w:rPr>
          <w:sz w:val="24"/>
          <w:szCs w:val="28"/>
        </w:rPr>
      </w:pPr>
    </w:p>
    <w:p w14:paraId="0DD7BB5A" w14:textId="77777777" w:rsidR="00BC2F07" w:rsidRPr="00BC2F07" w:rsidRDefault="00BC2F07" w:rsidP="00BC2F07">
      <w:pPr>
        <w:rPr>
          <w:sz w:val="24"/>
        </w:rPr>
      </w:pPr>
      <w:r w:rsidRPr="00BC2F07">
        <w:rPr>
          <w:sz w:val="24"/>
        </w:rPr>
        <w:t>О</w:t>
      </w:r>
      <w:r w:rsidRPr="00BC2F07">
        <w:rPr>
          <w:spacing w:val="-10"/>
          <w:sz w:val="24"/>
        </w:rPr>
        <w:t xml:space="preserve"> </w:t>
      </w:r>
      <w:r w:rsidRPr="00BC2F07">
        <w:rPr>
          <w:sz w:val="24"/>
        </w:rPr>
        <w:t>создании</w:t>
      </w:r>
      <w:r w:rsidRPr="00BC2F07">
        <w:rPr>
          <w:spacing w:val="-9"/>
          <w:sz w:val="24"/>
        </w:rPr>
        <w:t xml:space="preserve"> </w:t>
      </w:r>
      <w:r w:rsidRPr="00BC2F07">
        <w:rPr>
          <w:sz w:val="24"/>
        </w:rPr>
        <w:t>школьного</w:t>
      </w:r>
      <w:r w:rsidRPr="00BC2F07">
        <w:rPr>
          <w:spacing w:val="-10"/>
          <w:sz w:val="24"/>
        </w:rPr>
        <w:t xml:space="preserve"> </w:t>
      </w:r>
      <w:r w:rsidRPr="00BC2F07">
        <w:rPr>
          <w:sz w:val="24"/>
        </w:rPr>
        <w:t>научного</w:t>
      </w:r>
      <w:r w:rsidRPr="00BC2F07">
        <w:rPr>
          <w:spacing w:val="-9"/>
          <w:sz w:val="24"/>
        </w:rPr>
        <w:t xml:space="preserve"> </w:t>
      </w:r>
      <w:r w:rsidRPr="00BC2F07">
        <w:rPr>
          <w:sz w:val="24"/>
        </w:rPr>
        <w:t>общества</w:t>
      </w:r>
      <w:r w:rsidRPr="00BC2F07">
        <w:rPr>
          <w:spacing w:val="-8"/>
          <w:sz w:val="24"/>
        </w:rPr>
        <w:t xml:space="preserve"> </w:t>
      </w:r>
      <w:r w:rsidRPr="00BC2F07">
        <w:rPr>
          <w:spacing w:val="-2"/>
          <w:sz w:val="24"/>
        </w:rPr>
        <w:t>учащихся</w:t>
      </w:r>
    </w:p>
    <w:p w14:paraId="283B2F95" w14:textId="77777777" w:rsidR="00BC2F07" w:rsidRPr="00BC2F07" w:rsidRDefault="00BC2F07" w:rsidP="00BC2F07">
      <w:pPr>
        <w:rPr>
          <w:sz w:val="28"/>
          <w:szCs w:val="24"/>
        </w:rPr>
      </w:pPr>
    </w:p>
    <w:p w14:paraId="019D3057" w14:textId="77777777" w:rsidR="00BC2F07" w:rsidRPr="00BC2F07" w:rsidRDefault="00BC2F07" w:rsidP="00BC2F07">
      <w:pPr>
        <w:rPr>
          <w:sz w:val="24"/>
        </w:rPr>
      </w:pPr>
      <w:r w:rsidRPr="00BC2F07">
        <w:rPr>
          <w:sz w:val="24"/>
        </w:rPr>
        <w:t>В целях выявления и поддержки одаренных учащихся, развития их интеллектуальных, творческих способностей,</w:t>
      </w:r>
      <w:r w:rsidRPr="00BC2F07">
        <w:rPr>
          <w:spacing w:val="40"/>
          <w:sz w:val="24"/>
        </w:rPr>
        <w:t xml:space="preserve"> </w:t>
      </w:r>
      <w:r w:rsidRPr="00BC2F07">
        <w:rPr>
          <w:sz w:val="24"/>
        </w:rPr>
        <w:t>поддержки научно-исследовательской деятельности учащихся, повышения социального статуса знаний, в соответствии с Уставом МБОУ «</w:t>
      </w:r>
      <w:proofErr w:type="spellStart"/>
      <w:r w:rsidRPr="00BC2F07">
        <w:rPr>
          <w:sz w:val="24"/>
        </w:rPr>
        <w:t>Пшеничненская</w:t>
      </w:r>
      <w:proofErr w:type="spellEnd"/>
      <w:r w:rsidRPr="00BC2F07">
        <w:rPr>
          <w:sz w:val="24"/>
        </w:rPr>
        <w:t xml:space="preserve"> СОШ»</w:t>
      </w:r>
    </w:p>
    <w:p w14:paraId="0654187B" w14:textId="77777777" w:rsidR="00BC2F07" w:rsidRPr="00BC2F07" w:rsidRDefault="00BC2F07" w:rsidP="00BC2F07">
      <w:pPr>
        <w:rPr>
          <w:sz w:val="28"/>
          <w:szCs w:val="24"/>
        </w:rPr>
      </w:pPr>
    </w:p>
    <w:p w14:paraId="633BD3DD" w14:textId="56AACFAF" w:rsidR="00BC2F07" w:rsidRPr="00BC2F07" w:rsidRDefault="00BC2F07" w:rsidP="00BC2F07">
      <w:pPr>
        <w:rPr>
          <w:b/>
          <w:bCs/>
          <w:sz w:val="24"/>
          <w:szCs w:val="24"/>
        </w:rPr>
      </w:pPr>
      <w:r w:rsidRPr="00BC2F07">
        <w:rPr>
          <w:b/>
          <w:bCs/>
          <w:spacing w:val="-2"/>
          <w:sz w:val="24"/>
          <w:szCs w:val="24"/>
        </w:rPr>
        <w:t>ПРИКАЗЫВАЮ:</w:t>
      </w:r>
    </w:p>
    <w:p w14:paraId="093BBEEE" w14:textId="77777777" w:rsidR="00BC2F07" w:rsidRPr="00BC2F07" w:rsidRDefault="00BC2F07" w:rsidP="00BC2F07">
      <w:pPr>
        <w:jc w:val="both"/>
        <w:rPr>
          <w:sz w:val="24"/>
        </w:rPr>
      </w:pPr>
      <w:r w:rsidRPr="00BC2F07">
        <w:rPr>
          <w:sz w:val="24"/>
        </w:rPr>
        <w:t>1.Утвердить</w:t>
      </w:r>
      <w:r w:rsidRPr="00BC2F07">
        <w:rPr>
          <w:spacing w:val="80"/>
          <w:sz w:val="24"/>
        </w:rPr>
        <w:t xml:space="preserve">   </w:t>
      </w:r>
      <w:r w:rsidRPr="00BC2F07">
        <w:rPr>
          <w:sz w:val="24"/>
        </w:rPr>
        <w:t>Положение</w:t>
      </w:r>
      <w:r w:rsidRPr="00BC2F07">
        <w:rPr>
          <w:spacing w:val="80"/>
          <w:sz w:val="24"/>
        </w:rPr>
        <w:t xml:space="preserve">   </w:t>
      </w:r>
      <w:r w:rsidRPr="00BC2F07">
        <w:rPr>
          <w:sz w:val="24"/>
        </w:rPr>
        <w:t>о</w:t>
      </w:r>
      <w:r w:rsidRPr="00BC2F07">
        <w:rPr>
          <w:spacing w:val="80"/>
          <w:sz w:val="24"/>
        </w:rPr>
        <w:t xml:space="preserve">   </w:t>
      </w:r>
      <w:r w:rsidRPr="00BC2F07">
        <w:rPr>
          <w:sz w:val="24"/>
        </w:rPr>
        <w:t>школьном</w:t>
      </w:r>
      <w:r w:rsidRPr="00BC2F07">
        <w:rPr>
          <w:spacing w:val="80"/>
          <w:sz w:val="24"/>
        </w:rPr>
        <w:t xml:space="preserve">   </w:t>
      </w:r>
      <w:r w:rsidRPr="00BC2F07">
        <w:rPr>
          <w:sz w:val="24"/>
        </w:rPr>
        <w:t>научном</w:t>
      </w:r>
      <w:r w:rsidRPr="00BC2F07">
        <w:rPr>
          <w:spacing w:val="80"/>
          <w:sz w:val="24"/>
        </w:rPr>
        <w:t xml:space="preserve">   </w:t>
      </w:r>
      <w:r w:rsidRPr="00BC2F07">
        <w:rPr>
          <w:sz w:val="24"/>
        </w:rPr>
        <w:t>обществе в МБОУ «</w:t>
      </w:r>
      <w:proofErr w:type="spellStart"/>
      <w:r w:rsidRPr="00BC2F07">
        <w:rPr>
          <w:sz w:val="24"/>
        </w:rPr>
        <w:t>Пшеничненская</w:t>
      </w:r>
      <w:proofErr w:type="spellEnd"/>
      <w:r w:rsidRPr="00BC2F07">
        <w:rPr>
          <w:sz w:val="24"/>
        </w:rPr>
        <w:t xml:space="preserve"> СОШ» (Приложение №1).</w:t>
      </w:r>
    </w:p>
    <w:p w14:paraId="54186B6E" w14:textId="77777777" w:rsidR="00BC2F07" w:rsidRPr="00BC2F07" w:rsidRDefault="00BC2F07" w:rsidP="00BC2F07">
      <w:pPr>
        <w:jc w:val="both"/>
        <w:rPr>
          <w:sz w:val="24"/>
        </w:rPr>
      </w:pPr>
      <w:r w:rsidRPr="00BC2F07">
        <w:rPr>
          <w:sz w:val="24"/>
        </w:rPr>
        <w:t>2.Руководителем</w:t>
      </w:r>
      <w:r w:rsidRPr="00BC2F07">
        <w:rPr>
          <w:spacing w:val="-2"/>
          <w:sz w:val="24"/>
        </w:rPr>
        <w:t xml:space="preserve"> </w:t>
      </w:r>
      <w:r w:rsidRPr="00BC2F07">
        <w:rPr>
          <w:sz w:val="24"/>
        </w:rPr>
        <w:t>школьного</w:t>
      </w:r>
      <w:r w:rsidRPr="00BC2F07">
        <w:rPr>
          <w:spacing w:val="-1"/>
          <w:sz w:val="24"/>
        </w:rPr>
        <w:t xml:space="preserve"> </w:t>
      </w:r>
      <w:r w:rsidRPr="00BC2F07">
        <w:rPr>
          <w:sz w:val="24"/>
        </w:rPr>
        <w:t>научного</w:t>
      </w:r>
      <w:r w:rsidRPr="00BC2F07">
        <w:rPr>
          <w:spacing w:val="-3"/>
          <w:sz w:val="24"/>
        </w:rPr>
        <w:t xml:space="preserve"> </w:t>
      </w:r>
      <w:r w:rsidRPr="00BC2F07">
        <w:rPr>
          <w:sz w:val="24"/>
        </w:rPr>
        <w:t>общества</w:t>
      </w:r>
      <w:r w:rsidRPr="00BC2F07">
        <w:rPr>
          <w:spacing w:val="-4"/>
          <w:sz w:val="24"/>
        </w:rPr>
        <w:t xml:space="preserve"> </w:t>
      </w:r>
      <w:r w:rsidRPr="00BC2F07">
        <w:rPr>
          <w:sz w:val="24"/>
        </w:rPr>
        <w:t xml:space="preserve">назначить методиста Смирнову </w:t>
      </w:r>
      <w:proofErr w:type="gramStart"/>
      <w:r w:rsidRPr="00BC2F07">
        <w:rPr>
          <w:sz w:val="24"/>
        </w:rPr>
        <w:t>И.П.</w:t>
      </w:r>
      <w:proofErr w:type="gramEnd"/>
      <w:r w:rsidRPr="00BC2F07">
        <w:rPr>
          <w:sz w:val="24"/>
        </w:rPr>
        <w:t xml:space="preserve"> в обязанности которой вменить организацию и координацию работы школьного научного общества, оказание консультативной помощи педагогам и обучающимся, ведение отчетной и текущей документации.</w:t>
      </w:r>
    </w:p>
    <w:p w14:paraId="47DE32ED" w14:textId="77777777" w:rsidR="00BC2F07" w:rsidRPr="00BC2F07" w:rsidRDefault="00BC2F07" w:rsidP="00BC2F07">
      <w:pPr>
        <w:jc w:val="both"/>
        <w:rPr>
          <w:sz w:val="24"/>
        </w:rPr>
      </w:pPr>
      <w:r w:rsidRPr="00BC2F07">
        <w:rPr>
          <w:sz w:val="24"/>
        </w:rPr>
        <w:t>3.Утвердить</w:t>
      </w:r>
      <w:r w:rsidRPr="00BC2F07">
        <w:rPr>
          <w:spacing w:val="-3"/>
          <w:sz w:val="24"/>
        </w:rPr>
        <w:t xml:space="preserve"> </w:t>
      </w:r>
      <w:r w:rsidRPr="00BC2F07">
        <w:rPr>
          <w:sz w:val="24"/>
        </w:rPr>
        <w:t>План</w:t>
      </w:r>
      <w:r w:rsidRPr="00BC2F07">
        <w:rPr>
          <w:spacing w:val="-1"/>
          <w:sz w:val="24"/>
        </w:rPr>
        <w:t xml:space="preserve"> </w:t>
      </w:r>
      <w:r w:rsidRPr="00BC2F07">
        <w:rPr>
          <w:sz w:val="24"/>
        </w:rPr>
        <w:t>работы</w:t>
      </w:r>
      <w:r w:rsidRPr="00BC2F07">
        <w:rPr>
          <w:spacing w:val="-1"/>
          <w:sz w:val="24"/>
        </w:rPr>
        <w:t xml:space="preserve"> </w:t>
      </w:r>
      <w:r w:rsidRPr="00BC2F07">
        <w:rPr>
          <w:sz w:val="24"/>
        </w:rPr>
        <w:t>школьного</w:t>
      </w:r>
      <w:r w:rsidRPr="00BC2F07">
        <w:rPr>
          <w:spacing w:val="-1"/>
          <w:sz w:val="24"/>
        </w:rPr>
        <w:t xml:space="preserve"> </w:t>
      </w:r>
      <w:r w:rsidRPr="00BC2F07">
        <w:rPr>
          <w:sz w:val="24"/>
        </w:rPr>
        <w:t>научного</w:t>
      </w:r>
      <w:r w:rsidRPr="00BC2F07">
        <w:rPr>
          <w:spacing w:val="-2"/>
          <w:sz w:val="24"/>
        </w:rPr>
        <w:t xml:space="preserve"> </w:t>
      </w:r>
      <w:r w:rsidRPr="00BC2F07">
        <w:rPr>
          <w:sz w:val="24"/>
        </w:rPr>
        <w:t>общества</w:t>
      </w:r>
      <w:r w:rsidRPr="00BC2F07">
        <w:rPr>
          <w:spacing w:val="-2"/>
          <w:sz w:val="24"/>
        </w:rPr>
        <w:t xml:space="preserve"> </w:t>
      </w:r>
      <w:r w:rsidRPr="00BC2F07">
        <w:rPr>
          <w:sz w:val="24"/>
        </w:rPr>
        <w:t>учащихся</w:t>
      </w:r>
      <w:r w:rsidRPr="00BC2F07">
        <w:rPr>
          <w:spacing w:val="-3"/>
          <w:sz w:val="24"/>
        </w:rPr>
        <w:t xml:space="preserve"> </w:t>
      </w:r>
      <w:r w:rsidRPr="00BC2F07">
        <w:rPr>
          <w:sz w:val="24"/>
        </w:rPr>
        <w:t>на</w:t>
      </w:r>
      <w:r w:rsidRPr="00BC2F07">
        <w:rPr>
          <w:spacing w:val="-2"/>
          <w:sz w:val="24"/>
        </w:rPr>
        <w:t xml:space="preserve"> </w:t>
      </w:r>
      <w:proofErr w:type="gramStart"/>
      <w:r w:rsidRPr="00BC2F07">
        <w:rPr>
          <w:sz w:val="24"/>
        </w:rPr>
        <w:t>2025- 2026</w:t>
      </w:r>
      <w:proofErr w:type="gramEnd"/>
      <w:r w:rsidRPr="00BC2F07">
        <w:rPr>
          <w:sz w:val="24"/>
        </w:rPr>
        <w:t xml:space="preserve"> учебный год (Приложение №2).</w:t>
      </w:r>
    </w:p>
    <w:p w14:paraId="32549161" w14:textId="77777777" w:rsidR="00BC2F07" w:rsidRPr="00BC2F07" w:rsidRDefault="00BC2F07" w:rsidP="00BC2F07">
      <w:pPr>
        <w:jc w:val="both"/>
        <w:rPr>
          <w:sz w:val="24"/>
        </w:rPr>
      </w:pPr>
      <w:r w:rsidRPr="00BC2F07">
        <w:rPr>
          <w:sz w:val="24"/>
        </w:rPr>
        <w:t xml:space="preserve">4. Классным руководителям </w:t>
      </w:r>
      <w:proofErr w:type="gramStart"/>
      <w:r w:rsidRPr="00BC2F07">
        <w:rPr>
          <w:sz w:val="24"/>
        </w:rPr>
        <w:t>2-9</w:t>
      </w:r>
      <w:proofErr w:type="gramEnd"/>
      <w:r w:rsidRPr="00BC2F07">
        <w:rPr>
          <w:sz w:val="24"/>
        </w:rPr>
        <w:t xml:space="preserve"> классов, предоставить кандидатуры для включения в состав научного сообщества. Срок до 01.12.2025г</w:t>
      </w:r>
    </w:p>
    <w:p w14:paraId="715A0390" w14:textId="77777777" w:rsidR="00BC2F07" w:rsidRPr="00BC2F07" w:rsidRDefault="00BC2F07" w:rsidP="00BC2F07">
      <w:pPr>
        <w:jc w:val="both"/>
        <w:rPr>
          <w:sz w:val="24"/>
          <w:szCs w:val="28"/>
        </w:rPr>
      </w:pPr>
      <w:r w:rsidRPr="00BC2F07">
        <w:rPr>
          <w:spacing w:val="-8"/>
          <w:sz w:val="24"/>
          <w:szCs w:val="28"/>
        </w:rPr>
        <w:t xml:space="preserve">5. </w:t>
      </w:r>
      <w:r w:rsidRPr="00BC2F07">
        <w:rPr>
          <w:sz w:val="24"/>
          <w:szCs w:val="28"/>
        </w:rPr>
        <w:t>Контроль</w:t>
      </w:r>
      <w:r w:rsidRPr="00BC2F07">
        <w:rPr>
          <w:spacing w:val="-5"/>
          <w:sz w:val="24"/>
          <w:szCs w:val="28"/>
        </w:rPr>
        <w:t xml:space="preserve"> </w:t>
      </w:r>
      <w:r w:rsidRPr="00BC2F07">
        <w:rPr>
          <w:sz w:val="24"/>
          <w:szCs w:val="28"/>
        </w:rPr>
        <w:t>за</w:t>
      </w:r>
      <w:r w:rsidRPr="00BC2F07">
        <w:rPr>
          <w:spacing w:val="-4"/>
          <w:sz w:val="24"/>
          <w:szCs w:val="28"/>
        </w:rPr>
        <w:t xml:space="preserve"> </w:t>
      </w:r>
      <w:r w:rsidRPr="00BC2F07">
        <w:rPr>
          <w:sz w:val="24"/>
          <w:szCs w:val="28"/>
        </w:rPr>
        <w:t>исполнением</w:t>
      </w:r>
      <w:r w:rsidRPr="00BC2F07">
        <w:rPr>
          <w:spacing w:val="-4"/>
          <w:sz w:val="24"/>
          <w:szCs w:val="28"/>
        </w:rPr>
        <w:t xml:space="preserve"> </w:t>
      </w:r>
      <w:r w:rsidRPr="00BC2F07">
        <w:rPr>
          <w:sz w:val="24"/>
          <w:szCs w:val="28"/>
        </w:rPr>
        <w:t>настоящего</w:t>
      </w:r>
      <w:r w:rsidRPr="00BC2F07">
        <w:rPr>
          <w:spacing w:val="-3"/>
          <w:sz w:val="24"/>
          <w:szCs w:val="28"/>
        </w:rPr>
        <w:t xml:space="preserve"> </w:t>
      </w:r>
      <w:r w:rsidRPr="00BC2F07">
        <w:rPr>
          <w:sz w:val="24"/>
          <w:szCs w:val="28"/>
        </w:rPr>
        <w:t>приказа</w:t>
      </w:r>
      <w:r w:rsidRPr="00BC2F07">
        <w:rPr>
          <w:spacing w:val="-4"/>
          <w:sz w:val="24"/>
          <w:szCs w:val="28"/>
        </w:rPr>
        <w:t xml:space="preserve"> </w:t>
      </w:r>
      <w:r w:rsidRPr="00BC2F07">
        <w:rPr>
          <w:sz w:val="24"/>
          <w:szCs w:val="28"/>
        </w:rPr>
        <w:t>оставляю</w:t>
      </w:r>
      <w:r w:rsidRPr="00BC2F07">
        <w:rPr>
          <w:spacing w:val="-8"/>
          <w:sz w:val="24"/>
          <w:szCs w:val="28"/>
        </w:rPr>
        <w:t xml:space="preserve"> </w:t>
      </w:r>
      <w:r w:rsidRPr="00BC2F07">
        <w:rPr>
          <w:sz w:val="24"/>
          <w:szCs w:val="28"/>
        </w:rPr>
        <w:t>за</w:t>
      </w:r>
      <w:r w:rsidRPr="00BC2F07">
        <w:rPr>
          <w:spacing w:val="-5"/>
          <w:sz w:val="24"/>
          <w:szCs w:val="28"/>
        </w:rPr>
        <w:t xml:space="preserve"> </w:t>
      </w:r>
      <w:r w:rsidRPr="00BC2F07">
        <w:rPr>
          <w:spacing w:val="-2"/>
          <w:sz w:val="24"/>
          <w:szCs w:val="28"/>
        </w:rPr>
        <w:t>собой.</w:t>
      </w:r>
    </w:p>
    <w:p w14:paraId="25479689" w14:textId="77777777" w:rsidR="00BC2F07" w:rsidRPr="00BC2F07" w:rsidRDefault="00BC2F07" w:rsidP="00BC2F07">
      <w:pPr>
        <w:rPr>
          <w:rFonts w:ascii="Arial MT"/>
          <w:sz w:val="17"/>
          <w:szCs w:val="24"/>
        </w:rPr>
      </w:pPr>
    </w:p>
    <w:p w14:paraId="4666DCE9" w14:textId="77777777" w:rsidR="00BC2F07" w:rsidRPr="00BC2F07" w:rsidRDefault="00BC2F07" w:rsidP="00BC2F07">
      <w:pPr>
        <w:rPr>
          <w:rFonts w:ascii="Arial MT"/>
          <w:sz w:val="17"/>
          <w:szCs w:val="24"/>
        </w:rPr>
      </w:pPr>
    </w:p>
    <w:p w14:paraId="7335B9FF" w14:textId="77777777" w:rsidR="00BC2F07" w:rsidRPr="00BC2F07" w:rsidRDefault="00BC2F07" w:rsidP="00BC2F07">
      <w:pPr>
        <w:rPr>
          <w:rFonts w:ascii="Arial MT"/>
          <w:sz w:val="17"/>
          <w:szCs w:val="24"/>
        </w:rPr>
      </w:pPr>
    </w:p>
    <w:p w14:paraId="6F2D664B" w14:textId="77777777" w:rsidR="00BC2F07" w:rsidRPr="00BC2F07" w:rsidRDefault="00BC2F07" w:rsidP="00BC2F07">
      <w:pPr>
        <w:rPr>
          <w:rFonts w:ascii="Arial MT"/>
          <w:sz w:val="17"/>
          <w:szCs w:val="24"/>
        </w:rPr>
      </w:pPr>
    </w:p>
    <w:p w14:paraId="3BBA326C" w14:textId="77777777" w:rsidR="00BC2F07" w:rsidRPr="00BC2F07" w:rsidRDefault="00BC2F07" w:rsidP="00BC2F07">
      <w:pPr>
        <w:rPr>
          <w:sz w:val="24"/>
          <w:szCs w:val="28"/>
        </w:rPr>
        <w:sectPr w:rsidR="00BC2F07" w:rsidRPr="00BC2F07" w:rsidSect="00BC2F07">
          <w:pgSz w:w="11910" w:h="16840"/>
          <w:pgMar w:top="760" w:right="709" w:bottom="289" w:left="992" w:header="720" w:footer="720" w:gutter="0"/>
          <w:cols w:space="720"/>
        </w:sectPr>
      </w:pPr>
      <w:r w:rsidRPr="00BC2F07">
        <w:rPr>
          <w:sz w:val="24"/>
          <w:szCs w:val="44"/>
        </w:rPr>
        <w:t xml:space="preserve">Директор                                                                                                           </w:t>
      </w:r>
      <w:proofErr w:type="spellStart"/>
      <w:r w:rsidRPr="00BC2F07">
        <w:rPr>
          <w:sz w:val="24"/>
          <w:szCs w:val="44"/>
        </w:rPr>
        <w:t>Котовец</w:t>
      </w:r>
      <w:proofErr w:type="spellEnd"/>
      <w:r w:rsidRPr="00BC2F07">
        <w:rPr>
          <w:sz w:val="24"/>
          <w:szCs w:val="44"/>
        </w:rPr>
        <w:t xml:space="preserve"> Т.Л.</w:t>
      </w:r>
      <w:r w:rsidRPr="00BC2F07">
        <w:rPr>
          <w:sz w:val="24"/>
          <w:szCs w:val="28"/>
        </w:rPr>
        <w:t xml:space="preserve">   </w:t>
      </w:r>
    </w:p>
    <w:p w14:paraId="2D87A8E5" w14:textId="77777777" w:rsidR="00DB7AB9" w:rsidRDefault="00DB7AB9"/>
    <w:sectPr w:rsidR="00DB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07"/>
    <w:rsid w:val="002062F2"/>
    <w:rsid w:val="00B9033B"/>
    <w:rsid w:val="00BC2F07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FC4E"/>
  <w15:chartTrackingRefBased/>
  <w15:docId w15:val="{13DE8CE5-5A52-42AF-BA35-C65E4549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F0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C2F0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BC2F0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F0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F0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F0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F0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F0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F0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F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F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F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F0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2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F0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2F0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C2F0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C2F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F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2F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F0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C2F07"/>
    <w:pPr>
      <w:ind w:left="14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C2F0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2026-03-11T08:29:00Z</dcterms:created>
  <dcterms:modified xsi:type="dcterms:W3CDTF">2026-03-11T08:30:00Z</dcterms:modified>
</cp:coreProperties>
</file>