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76" w:rsidRPr="00184D76" w:rsidRDefault="00184D76" w:rsidP="00184D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4D76" w:rsidRPr="00184D76" w:rsidRDefault="00184D76" w:rsidP="00184D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«ОХОТСКАЯ СРЕДНЯЯ ОБЩЕОБРАЗОВАТЕЛЬНАЯ ШКОЛА»</w:t>
      </w: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НИЖНЕГОРСКОГО РАЙОНА РЕСПУБЛИКИ КРЫМ</w:t>
      </w:r>
    </w:p>
    <w:p w:rsidR="00184D76" w:rsidRPr="00184D76" w:rsidRDefault="00184D76" w:rsidP="00184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D76" w:rsidRPr="00184D76" w:rsidRDefault="00184D76" w:rsidP="00184D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2924"/>
        <w:gridCol w:w="3507"/>
      </w:tblGrid>
      <w:tr w:rsidR="00184D76" w:rsidRPr="00184D76" w:rsidTr="005105A2">
        <w:trPr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РАССМОТРЕНА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методического объединения учителей 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гуманитарного</w:t>
            </w:r>
            <w:r w:rsidRPr="0018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цикла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5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«28» __</w:t>
            </w: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>__  2025 г.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_________ 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>Г.И.Трофимчук</w:t>
            </w:r>
            <w:proofErr w:type="spellEnd"/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СОГЛАСОВАНА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А.А. </w:t>
            </w:r>
            <w:proofErr w:type="spellStart"/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>«29»августа</w:t>
            </w: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2025г.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«Охотская СОШ»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  С.В. Рыженко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  </w:t>
            </w: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№ 277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« 29»  _</w:t>
            </w: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184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2025 г.         </w:t>
            </w: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D76" w:rsidRPr="00184D76" w:rsidRDefault="00184D76" w:rsidP="00184D76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4D76" w:rsidRPr="00184D76" w:rsidRDefault="00184D76" w:rsidP="00184D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4D76" w:rsidRPr="00184D76" w:rsidRDefault="00184D76" w:rsidP="00184D76">
      <w:pPr>
        <w:spacing w:after="0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184D76" w:rsidRPr="00184D76" w:rsidRDefault="00184D76" w:rsidP="00184D76">
      <w:pPr>
        <w:spacing w:after="0"/>
        <w:rPr>
          <w:rFonts w:ascii="Calibri" w:eastAsia="Times New Roman" w:hAnsi="Calibri" w:cs="Times New Roman"/>
          <w:color w:val="000000"/>
          <w:szCs w:val="20"/>
          <w:lang w:eastAsia="ru-RU"/>
        </w:rPr>
      </w:pPr>
      <w:bookmarkStart w:id="0" w:name="block-2034280"/>
      <w:bookmarkStart w:id="1" w:name="bc34a7f4-4026-4a2d-8185-cd5f043d8440"/>
      <w:bookmarkEnd w:id="0"/>
      <w:bookmarkEnd w:id="1"/>
    </w:p>
    <w:p w:rsidR="00184D76" w:rsidRPr="00184D76" w:rsidRDefault="00184D76" w:rsidP="00184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</w:t>
      </w: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6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Отечества»</w:t>
      </w: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2" w:name="_GoBack"/>
      <w:bookmarkEnd w:id="2"/>
      <w:r w:rsidRPr="00184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образования</w:t>
      </w:r>
    </w:p>
    <w:p w:rsidR="00184D76" w:rsidRPr="00184D76" w:rsidRDefault="00184D76" w:rsidP="00184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76" w:rsidRPr="00184D76" w:rsidRDefault="00184D76" w:rsidP="00184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D76" w:rsidRPr="00184D76" w:rsidRDefault="00184D76" w:rsidP="00184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Количество часов - </w:t>
      </w:r>
      <w:r w:rsidRPr="00184D76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D76">
        <w:rPr>
          <w:rFonts w:ascii="Times New Roman" w:eastAsia="Calibri" w:hAnsi="Times New Roman" w:cs="Times New Roman"/>
          <w:sz w:val="24"/>
          <w:szCs w:val="24"/>
        </w:rPr>
        <w:t>(1 час в неделю)</w:t>
      </w: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4D76" w:rsidRPr="00184D76" w:rsidRDefault="00184D76" w:rsidP="00184D76">
      <w:pPr>
        <w:spacing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84D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Уровень: базовый</w:t>
      </w:r>
    </w:p>
    <w:p w:rsidR="00184D76" w:rsidRPr="00184D76" w:rsidRDefault="00184D76" w:rsidP="00184D76">
      <w:pPr>
        <w:spacing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84D76" w:rsidRPr="00184D76" w:rsidRDefault="00184D76" w:rsidP="00184D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84D7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Данная рабочая программа соответствует Федеральной образовательной программе основного общего образования, утверждённой приказом Министерства просвещения Российской Федерации от 18.05.2023 № 371.</w:t>
      </w:r>
    </w:p>
    <w:p w:rsidR="00184D76" w:rsidRPr="00184D76" w:rsidRDefault="00184D76" w:rsidP="00184D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84D76" w:rsidRPr="00184D76" w:rsidRDefault="00184D76" w:rsidP="00184D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84D76" w:rsidRPr="00184D76" w:rsidRDefault="00184D76" w:rsidP="00184D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84D76" w:rsidRPr="00184D76" w:rsidRDefault="00184D76" w:rsidP="00184D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84D76" w:rsidRPr="00184D76" w:rsidRDefault="00184D76" w:rsidP="00184D7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4D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Подготовлено </w:t>
      </w: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184D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учителем Цапенко Юлией Леонидовной</w:t>
      </w: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4D76" w:rsidRPr="00184D76" w:rsidRDefault="00184D76" w:rsidP="00184D76">
      <w:pPr>
        <w:spacing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84D76" w:rsidRPr="00184D76" w:rsidRDefault="00184D76" w:rsidP="00184D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D76" w:rsidRPr="00184D76" w:rsidRDefault="00184D76" w:rsidP="00184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D76" w:rsidRPr="00184D76" w:rsidRDefault="00184D76" w:rsidP="00184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D76" w:rsidRPr="00184D76" w:rsidRDefault="00184D76" w:rsidP="00184D7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184D7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Охотское</w:t>
      </w:r>
      <w:proofErr w:type="gramEnd"/>
      <w:r w:rsidRPr="00184D7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2025 г</w:t>
      </w:r>
    </w:p>
    <w:p w:rsidR="00184D76" w:rsidRDefault="00184D76" w:rsidP="004751D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4D76" w:rsidRDefault="00184D76" w:rsidP="004751D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4D76" w:rsidRDefault="00184D76" w:rsidP="004751D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51DF" w:rsidRPr="004751DF" w:rsidRDefault="004751DF" w:rsidP="004751D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4751DF" w:rsidRDefault="004751DF" w:rsidP="004751DF">
      <w:pPr>
        <w:shd w:val="clear" w:color="auto" w:fill="FFFFFF"/>
        <w:spacing w:after="0" w:line="240" w:lineRule="auto"/>
        <w:ind w:left="14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"История Отечества" играет важную роль в процессе развития и воспитания 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умственной отсталостью (интеллектуальными нарушениями), формирования гражданской позиции обучающихся, воспитания их в духе патриотизма и уважения к своей Родине, ее историческому прошлому.</w:t>
      </w:r>
    </w:p>
    <w:p w:rsidR="004751DF" w:rsidRPr="004751DF" w:rsidRDefault="004751DF" w:rsidP="004751DF">
      <w:pPr>
        <w:widowControl w:val="0"/>
        <w:autoSpaceDE w:val="0"/>
        <w:autoSpaceDN w:val="0"/>
        <w:spacing w:after="0" w:line="240" w:lineRule="auto"/>
        <w:ind w:left="141" w:right="425" w:firstLine="374"/>
        <w:jc w:val="both"/>
        <w:rPr>
          <w:rFonts w:ascii="Times New Roman" w:eastAsia="Times New Roman" w:hAnsi="Times New Roman" w:cs="Times New Roman"/>
          <w:sz w:val="25"/>
        </w:rPr>
      </w:pPr>
      <w:r w:rsidRPr="004751DF">
        <w:rPr>
          <w:rFonts w:ascii="Times New Roman" w:eastAsia="Times New Roman" w:hAnsi="Times New Roman" w:cs="Times New Roman"/>
          <w:sz w:val="25"/>
        </w:rPr>
        <w:t>Данная рабочая программа составлена д</w:t>
      </w:r>
      <w:r>
        <w:rPr>
          <w:rFonts w:ascii="Times New Roman" w:eastAsia="Times New Roman" w:hAnsi="Times New Roman" w:cs="Times New Roman"/>
          <w:sz w:val="25"/>
        </w:rPr>
        <w:t>ля обучающейся 8</w:t>
      </w:r>
      <w:r w:rsidRPr="004751DF">
        <w:rPr>
          <w:rFonts w:ascii="Times New Roman" w:eastAsia="Times New Roman" w:hAnsi="Times New Roman" w:cs="Times New Roman"/>
          <w:sz w:val="25"/>
        </w:rPr>
        <w:t xml:space="preserve"> класса </w:t>
      </w:r>
      <w:r>
        <w:rPr>
          <w:rFonts w:ascii="Times New Roman" w:eastAsia="Times New Roman" w:hAnsi="Times New Roman" w:cs="Times New Roman"/>
          <w:sz w:val="25"/>
        </w:rPr>
        <w:t xml:space="preserve">Никоненко Виолетты, </w:t>
      </w:r>
      <w:r w:rsidRPr="004751DF">
        <w:rPr>
          <w:rFonts w:ascii="Times New Roman" w:eastAsia="Times New Roman" w:hAnsi="Times New Roman" w:cs="Times New Roman"/>
          <w:sz w:val="25"/>
        </w:rPr>
        <w:t>рекомендовано обучение по адаптированной образовательной программе основного общего образования для обучающихся с задержкой психического развития с учетом психофизических особенностей и индивидуальных возможностей здоровья ребенк</w:t>
      </w:r>
      <w:proofErr w:type="gramStart"/>
      <w:r w:rsidRPr="004751DF">
        <w:rPr>
          <w:rFonts w:ascii="Times New Roman" w:eastAsia="Times New Roman" w:hAnsi="Times New Roman" w:cs="Times New Roman"/>
          <w:sz w:val="25"/>
        </w:rPr>
        <w:t>а</w:t>
      </w:r>
      <w:r>
        <w:rPr>
          <w:rFonts w:ascii="Times New Roman" w:eastAsia="Times New Roman" w:hAnsi="Times New Roman" w:cs="Times New Roman"/>
          <w:sz w:val="25"/>
        </w:rPr>
        <w:t>(</w:t>
      </w:r>
      <w:proofErr w:type="gramEnd"/>
      <w:r>
        <w:rPr>
          <w:rFonts w:ascii="Times New Roman" w:eastAsia="Times New Roman" w:hAnsi="Times New Roman" w:cs="Times New Roman"/>
          <w:sz w:val="25"/>
        </w:rPr>
        <w:t>вариант 7,2)</w:t>
      </w:r>
    </w:p>
    <w:p w:rsidR="004751DF" w:rsidRPr="004751DF" w:rsidRDefault="004751DF" w:rsidP="004751DF">
      <w:pPr>
        <w:widowControl w:val="0"/>
        <w:autoSpaceDE w:val="0"/>
        <w:autoSpaceDN w:val="0"/>
        <w:spacing w:after="0" w:line="240" w:lineRule="auto"/>
        <w:ind w:left="141" w:right="425" w:firstLine="374"/>
        <w:jc w:val="both"/>
        <w:rPr>
          <w:rFonts w:ascii="Times New Roman" w:eastAsia="Times New Roman" w:hAnsi="Times New Roman" w:cs="Times New Roman"/>
          <w:sz w:val="25"/>
        </w:rPr>
      </w:pPr>
    </w:p>
    <w:p w:rsidR="004751DF" w:rsidRPr="004751DF" w:rsidRDefault="004751DF" w:rsidP="004751DF">
      <w:pPr>
        <w:shd w:val="clear" w:color="auto" w:fill="FFFFFF"/>
        <w:spacing w:after="0" w:line="240" w:lineRule="auto"/>
        <w:ind w:left="14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51DF" w:rsidRPr="004751DF" w:rsidRDefault="004751DF" w:rsidP="004751DF">
      <w:pPr>
        <w:shd w:val="clear" w:color="auto" w:fill="FFFFFF"/>
        <w:spacing w:after="0" w:line="240" w:lineRule="auto"/>
        <w:ind w:left="14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Основные </w:t>
      </w: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данного предмета "История Отечества":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4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4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4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этих целей будет способствовать социализации обучающихся с интеллектуальным недоразвитием.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4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Основные </w:t>
      </w: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предмета:</w:t>
      </w:r>
    </w:p>
    <w:p w:rsidR="004751DF" w:rsidRPr="004751DF" w:rsidRDefault="004751DF" w:rsidP="004751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знаниями о выдающихся событиях и деятелях отечественной истории;</w:t>
      </w:r>
    </w:p>
    <w:p w:rsidR="004751DF" w:rsidRPr="004751DF" w:rsidRDefault="004751DF" w:rsidP="004751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представлений о жизни, быте, труде людей в разные исторические эпохи;</w:t>
      </w:r>
    </w:p>
    <w:p w:rsidR="004751DF" w:rsidRPr="004751DF" w:rsidRDefault="004751DF" w:rsidP="004751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развитии российской культуры, ее выдающихся достижениях, памятниках;</w:t>
      </w:r>
    </w:p>
    <w:p w:rsidR="004751DF" w:rsidRPr="004751DF" w:rsidRDefault="004751DF" w:rsidP="004751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постоянном развитии общества, связи прошлого и настоящего;</w:t>
      </w:r>
    </w:p>
    <w:p w:rsidR="004751DF" w:rsidRPr="004751DF" w:rsidRDefault="004751DF" w:rsidP="004751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усвоение 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терминов и понятий, знание которых необходимо для понимания хода развития истории;</w:t>
      </w:r>
    </w:p>
    <w:p w:rsidR="004751DF" w:rsidRPr="004751DF" w:rsidRDefault="004751DF" w:rsidP="004751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истории как части общечеловеческой культуры, средству познания мира и самопознания;</w:t>
      </w:r>
    </w:p>
    <w:p w:rsidR="004751DF" w:rsidRPr="004751DF" w:rsidRDefault="004751DF" w:rsidP="004751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:rsidR="004751DF" w:rsidRPr="004751DF" w:rsidRDefault="004751DF" w:rsidP="004751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духе патриотизма, уважения к своему Отечеству;</w:t>
      </w:r>
    </w:p>
    <w:p w:rsidR="004751DF" w:rsidRPr="004751DF" w:rsidRDefault="004751DF" w:rsidP="004751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 и толерантности;</w:t>
      </w:r>
    </w:p>
    <w:p w:rsidR="004751DF" w:rsidRPr="004751DF" w:rsidRDefault="004751DF" w:rsidP="004751D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 развитие познавательных психических процессов.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-142" w:right="398"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-142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«История Отечества» играет важную роль в процессе развития и воспитания 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 (интеллектуальными нарушениями), формирования гражданской позиции, воспитания их в духе патриотизма и уважения к своей Родине, ее историческому прошлому.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-142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уроках 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должны ознакомиться с наиболее значительными событиями из истории нашей Родины, современной общеполитической жизнью страны, получают основы правового и нравственного воспитания. Материал курса создает представление о наиболее важных сторонах жизни общества. Структурным принципом построения программы явился линейно-концентрический принцип. Он дает возможность широко использовать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истории с географией, естествознанием, математикой, литературой и др. Очень важно умение учителя переводить на язык 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имеющиеся у детей знания из других предметных областей, создавать иллюстративные образы (примеры) для преодоления неизбежных трудностей при обучении. Вместе с тем учителю необходимо помнить о том, что описательность и образность сведений исторического содержания не должны подменять понятийную (смысловую) основу изучаемых явлений.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-142" w:right="-28"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-142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 «Истрия Отечества» входит в обязательную часть предметной области «Человек и общество». На изучение предмета «История Отечества» выделяется в 8 классе 68 часов (2 часа в неделю).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-142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программного содержания используется учебник: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-142"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«История Отечества» 8 класс: учеб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организациий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реализующих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программы/И.М.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 Смирнова. – 2-е изд.,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.-М.: Просвещение, 2018.  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42" w:right="-28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с учетом реальных возможностей обучающихся. Система учебных заданий и в учебниках способствует активизации познавательной деятельности умственно отсталых детей, формированию у них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умений. В учебниках реализован принцип связи обучения с жизнью и имеющимся опытом детей, что важно для осуществления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обучении.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42" w:right="-28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Составленная программа будет реализована в условиях классно-урочной системы обучения.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42" w:right="-28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42" w:right="-28"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42" w:right="-28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42" w:right="-28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 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42" w:right="-28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 результатам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относятся: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42" w:right="-28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осознание себя как гражданина России; формирование чувства гордости за свою Родину;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воспитание уважительного отношения к иному мнению, истории и культуре других народов;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адекватных представлений о собственных возможностях;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овладение социально-бытовыми навыками, используемыми в повседневной жизни;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владение навыками коммуникации и принятыми нормами социального взаимодействия;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способность к осмыслению социального окружения, своего места в нем;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8)принятие и освоение социальной роли 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сотрудничества с взрослыми и сверстниками в разных социальных ситуациях;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10) воспитание эстетических потребностей, ценностей и чувств;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развитие этических чувств, проявление доброжелательности, эмоционально-нравственной отзывчивости;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установки на безопасный, здоровый образ жизни, наличие мотивации к творческому труду;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проявление готовности к самостоятельной жизни.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включают: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Уровни овладения предметными результатами.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Достаточный уровень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исторические даты называются точными, приблизительными;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-Когда произошли события (конкретные, по выбору учителя);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руководил основными сражениями.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учебником, ориентироваться в тексте, иллюстрациях учебника;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Пересказывать исторический материал с опорой на наглядность, по заранее составленному плану;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Соотносить содержание иллюстративного материала с текстом учебника;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«Лентой времени», соотносить год с веком;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последовательность исторических событий на основе усвоенных дат;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и точно употреблять исторические термины, понятия;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Пересказывать содержание изучаемого материала близко к теме.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Минимальный уровень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произошли события от </w:t>
      </w:r>
      <w:r w:rsidRPr="004751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монгольского нашествия до 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 помощью вопросов учителя);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руководил основными сражениями (с помощью учителя).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Пользоваться учебником, ориентироваться в тексте, иллюстрациях учебника;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Пересказывать исторический материал с опорой на наглядность, по заранее составленному плану (с помощью учителя);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Соотносить содержание иллюстративного материала с текстом учебника;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Устанавливать последовательность исторических событий на основе усвоенных дат (с помощью вопросов);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Пересказывать содержание изучаемого материала близко к теме (с помощью учителя).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Повторение. (4 часа)</w:t>
      </w:r>
    </w:p>
    <w:p w:rsidR="004751DF" w:rsidRPr="004751DF" w:rsidRDefault="004751DF" w:rsidP="00475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Древняя Русь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Монгольское нашествие, борьба русского народа против Золотой Орды. Объединение и возвышение московских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оцарение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Романовых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Российское государство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конце XVII-начале XVIII вв.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10" w:firstLine="32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Отечество - Россия в XVII веке.</w:t>
      </w: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России с другими странами. Детство и юность Петра I. Воцарение Петра. Азовские походы. Северная война. Основание Петербурга.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firstLine="32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Полтавская битва</w:t>
      </w:r>
      <w:r w:rsidRPr="004751DF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политика Петра I.</w:t>
      </w:r>
      <w:r w:rsidRPr="004751D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Заслуги Петра I в истории России. Образование и культура при Петре I. Обобщение по теме Эпоха Петра I (1682—1725)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Российская империя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Петра I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Эпоха дворцовых переворотов. Екатерина 1 и Петр II.</w:t>
      </w: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 Елизаветы Петровны</w:t>
      </w: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(1741 - 1761). Россия в эпоху Екатерины II.</w:t>
      </w: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Внутренняя политика 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Екатерины</w:t>
      </w: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Внешняя политика Екатерины II. Восстание Пугачёва. Обобщение по теме «Россия при Екатерине II». Развитие науки и образования. России. Архитектура. Облик городов. Росси. Повторение. Обобщение.</w:t>
      </w:r>
    </w:p>
    <w:p w:rsidR="004751DF" w:rsidRPr="004751DF" w:rsidRDefault="004751DF" w:rsidP="00475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III. Российская империя</w:t>
      </w:r>
    </w:p>
    <w:p w:rsidR="004751DF" w:rsidRPr="004751DF" w:rsidRDefault="004751DF" w:rsidP="00475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первой половине XIX века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10" w:right="542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Отношения России со странами. Европы в конце XVIII-начале  XIX вв. Правление Павла I. Правление Александра I. 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Аракчеевщина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Отечественная война 1812 г. Бородинское сражение. Поход русской армии в Европу. Россия после войны с Наполеоном. Император Николай I. Восстание декабристов. Внутренняя политика Николая I. Внешняя политика Николая I. Крымская война. Университеты. Библиотеки. Золотой век русской литературы. Географические открытия. Музыка. Живопись. Повторение по теме «Российская империя в первой половине XIX века».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IV. Россия в конце XIX -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начале</w:t>
      </w:r>
      <w:proofErr w:type="gramEnd"/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XX вв.</w:t>
      </w:r>
    </w:p>
    <w:p w:rsidR="004751DF" w:rsidRPr="004751DF" w:rsidRDefault="004751DF" w:rsidP="004751DF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политика Александра II. Общественная жизнь. Внешняя политика Александра II.</w:t>
      </w:r>
    </w:p>
    <w:p w:rsidR="004751DF" w:rsidRPr="004751DF" w:rsidRDefault="004751DF" w:rsidP="00475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 режим Александра III. Экономическая политика. Александра III (1881—1894). Внешняя политика Александра III. Развитие науки во второй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оловине XIX века. Русские географические открытия и путешественники. Развитие литературы во второй половине XIX в. Личность царя Николая II. Политика Николая II и его окружения.  Политический режим Николая II. Социально-экономическое развитие России на рубеже XIX— XX вв. Обострение социально- политической обстановки в начале XX в. Личность В. И. Ульянова (Ленина), его идеи о переустройстве жизни общества. Первая русская революция 1905— 1907 гг. Серебряный век русской культуры. Внешняя политика в начале ХХ 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Русско-японская война. Участие России в Первой мировой войне. Февральская революция: причины, ход, последствия. Контрольное тестирование. Манифест 17 октября. Историческое значение первой русской революции.</w:t>
      </w:r>
    </w:p>
    <w:p w:rsidR="004751DF" w:rsidRPr="004751DF" w:rsidRDefault="004751DF" w:rsidP="00475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22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9403"/>
        <w:gridCol w:w="1809"/>
      </w:tblGrid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Разделы,</w:t>
            </w:r>
          </w:p>
          <w:p w:rsidR="004751DF" w:rsidRPr="004751DF" w:rsidRDefault="004751DF" w:rsidP="004751DF">
            <w:pPr>
              <w:spacing w:after="0" w:line="240" w:lineRule="auto"/>
              <w:ind w:left="-710" w:firstLine="71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2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751DF" w:rsidRPr="004751DF" w:rsidTr="004751DF">
        <w:trPr>
          <w:trHeight w:val="11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10" w:lineRule="atLeast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10" w:lineRule="atLeast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Древняя Русь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10" w:lineRule="atLeast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Монгольское нашествие, борьба</w:t>
            </w:r>
          </w:p>
          <w:p w:rsidR="004751DF" w:rsidRPr="004751DF" w:rsidRDefault="004751DF" w:rsidP="004751DF">
            <w:pPr>
              <w:spacing w:after="0" w:line="240" w:lineRule="auto"/>
              <w:ind w:left="110" w:right="3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народа против Золотой Орды.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 w:right="8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и возвышение московских земель.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Воцарение Романовых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Российское государство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конце XVII-начале XVIII вв.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 Отечество - Россия в XVII веке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России с другими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13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34" w:lineRule="atLeast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34" w:lineRule="atLeast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 и юность Петра 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34" w:lineRule="atLeast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Воцарение Петра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68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Азовские походы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11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16" w:lineRule="atLeast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16" w:lineRule="atLeast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война.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16" w:lineRule="atLeast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6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Петербурга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5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Полтавская битва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5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политика Петра 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6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Заслуги Петра I в истории России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культура при Петре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Эпоха Петра I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(1682—1725)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 Российская империя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 Петра 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 w:right="4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дворцовых переворотов. Екатерина 1 и Петр II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Елизаветы Петровны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(1741 - 1761)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751DF" w:rsidRPr="004751DF" w:rsidTr="004751DF">
        <w:trPr>
          <w:trHeight w:val="23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эпоху Екатерины II.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политика Екатерины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3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 Екатерины II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751DF" w:rsidRPr="004751DF" w:rsidTr="004751DF">
        <w:trPr>
          <w:trHeight w:val="22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Восстание Пугачёва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по теме «Россия </w:t>
            </w:r>
            <w:proofErr w:type="gramStart"/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Екатерине II»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образования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Архитектура. Облик городов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30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Обобщение.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III. Российская империя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первой половине XIX века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России со странами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Европы в конце XVIII-начале  XIX вв.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32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Павла 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8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Александра 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8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Аракчеевщина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8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Отечественная война 1812 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6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Бородинское сражение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русской армии в Европу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11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10" w:lineRule="atLeast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10" w:lineRule="atLeast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после войны с Наполеоном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10" w:lineRule="atLeast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5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Император Николай 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6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Восстание декабристов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5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политика Николая 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5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 Николая 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58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Крымская война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Университеты. Библиотеки.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век русской литературы.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открытия.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Живопись.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</w:t>
            </w:r>
            <w:proofErr w:type="gramStart"/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</w:t>
            </w:r>
            <w:proofErr w:type="gramEnd"/>
          </w:p>
          <w:p w:rsidR="004751DF" w:rsidRPr="004751DF" w:rsidRDefault="004751DF" w:rsidP="004751DF">
            <w:pPr>
              <w:spacing w:after="0" w:line="240" w:lineRule="auto"/>
              <w:ind w:left="110" w:right="5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империя в первой половине XIX века»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IV. Россия в конце XIX -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начале</w:t>
            </w:r>
            <w:proofErr w:type="gramEnd"/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XX вв.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политика Александра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жизнь. Внешняя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политика Александра II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49-50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Политический режим Александра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политика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III (1881—1894)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30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 Александра III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во второй</w:t>
            </w:r>
          </w:p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половине XIX века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8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 w:right="1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географические открытия и путешественники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9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 w:right="4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литературы во второй половине XIX 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царя Николая II.</w:t>
            </w:r>
          </w:p>
          <w:p w:rsidR="004751DF" w:rsidRPr="004751DF" w:rsidRDefault="004751DF" w:rsidP="004751DF">
            <w:pPr>
              <w:spacing w:after="0" w:line="240" w:lineRule="auto"/>
              <w:ind w:left="110" w:right="9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Политика Николая II и его окружения.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31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Политический режим Николая II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 w:right="1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 развитие России на рубеже XIX— XX вв.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30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 w:right="1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Обострение социально- политической обстановки в начале XX 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 w:right="3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В. И. Ульянова (Ленина), его идеи о переустройстве жизни общества.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31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 w:right="1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русская революция 1905— 1907 гг.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 w:right="50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Манифест 17 октября. Историческое значение первой русской революции.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5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политика в начале ХХ </w:t>
            </w:r>
            <w:proofErr w:type="gramStart"/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4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Русско-японская война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318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 w:right="13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России в Первой мировой войне.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26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 w:right="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Февральская революция: причины, ход, последствия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14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40" w:lineRule="atLeast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40" w:lineRule="atLeast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140" w:lineRule="atLeast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1DF" w:rsidRPr="004751DF" w:rsidTr="004751DF">
        <w:trPr>
          <w:trHeight w:val="464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-710"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век русской культуры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1DF" w:rsidRPr="004751DF" w:rsidRDefault="004751DF" w:rsidP="004751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751DF" w:rsidRPr="004751DF" w:rsidRDefault="004751DF" w:rsidP="004751DF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образовательной деятельности</w:t>
      </w:r>
    </w:p>
    <w:p w:rsidR="004751DF" w:rsidRPr="004751DF" w:rsidRDefault="004751DF" w:rsidP="004751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-2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Учебник:</w:t>
      </w: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«История Отечества» 8 класс: учеб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организациий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реализующих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программы/И.М.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 Смирнова. – 2-е изд., </w:t>
      </w:r>
      <w:proofErr w:type="spellStart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.-М.: Просвещение, 2018.  </w:t>
      </w:r>
    </w:p>
    <w:p w:rsidR="004751DF" w:rsidRPr="004751DF" w:rsidRDefault="004751DF" w:rsidP="004751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проектор;</w:t>
      </w:r>
    </w:p>
    <w:p w:rsidR="004751DF" w:rsidRPr="004751DF" w:rsidRDefault="004751DF" w:rsidP="004751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Компьютер;</w:t>
      </w:r>
    </w:p>
    <w:p w:rsidR="004751DF" w:rsidRPr="004751DF" w:rsidRDefault="004751DF" w:rsidP="004751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Экран.</w:t>
      </w:r>
    </w:p>
    <w:p w:rsidR="000169DD" w:rsidRDefault="000169DD"/>
    <w:sectPr w:rsidR="0001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30DE1"/>
    <w:multiLevelType w:val="multilevel"/>
    <w:tmpl w:val="6768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B330F"/>
    <w:multiLevelType w:val="multilevel"/>
    <w:tmpl w:val="2282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F4922"/>
    <w:multiLevelType w:val="multilevel"/>
    <w:tmpl w:val="9CD4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DF"/>
    <w:rsid w:val="000169DD"/>
    <w:rsid w:val="00184D76"/>
    <w:rsid w:val="004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2025-11-17T18:27:00Z</dcterms:created>
  <dcterms:modified xsi:type="dcterms:W3CDTF">2025-11-17T18:47:00Z</dcterms:modified>
</cp:coreProperties>
</file>