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81" w:rsidRDefault="00564F81" w:rsidP="00CD3B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4F81" w:rsidRPr="0084084B" w:rsidRDefault="00564F81" w:rsidP="00564F8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84B"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564F81" w:rsidRPr="0084084B" w:rsidRDefault="00564F81" w:rsidP="00564F8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84B">
        <w:rPr>
          <w:rFonts w:ascii="Times New Roman" w:hAnsi="Times New Roman"/>
          <w:b/>
          <w:bCs/>
          <w:sz w:val="24"/>
          <w:szCs w:val="24"/>
        </w:rPr>
        <w:t xml:space="preserve">«Михайловская средняя общеобразовательная школа имени </w:t>
      </w:r>
      <w:proofErr w:type="spellStart"/>
      <w:r w:rsidRPr="0084084B">
        <w:rPr>
          <w:rFonts w:ascii="Times New Roman" w:hAnsi="Times New Roman"/>
          <w:b/>
          <w:bCs/>
          <w:sz w:val="24"/>
          <w:szCs w:val="24"/>
        </w:rPr>
        <w:t>Лугинина</w:t>
      </w:r>
      <w:proofErr w:type="spellEnd"/>
      <w:r w:rsidRPr="0084084B">
        <w:rPr>
          <w:rFonts w:ascii="Times New Roman" w:hAnsi="Times New Roman"/>
          <w:b/>
          <w:bCs/>
          <w:sz w:val="24"/>
          <w:szCs w:val="24"/>
        </w:rPr>
        <w:t xml:space="preserve"> Анатолия </w:t>
      </w:r>
      <w:proofErr w:type="spellStart"/>
      <w:r w:rsidRPr="0084084B">
        <w:rPr>
          <w:rFonts w:ascii="Times New Roman" w:hAnsi="Times New Roman"/>
          <w:b/>
          <w:bCs/>
          <w:sz w:val="24"/>
          <w:szCs w:val="24"/>
        </w:rPr>
        <w:t>Касьяновича</w:t>
      </w:r>
      <w:proofErr w:type="spellEnd"/>
      <w:r w:rsidRPr="0084084B">
        <w:rPr>
          <w:rFonts w:ascii="Times New Roman" w:hAnsi="Times New Roman"/>
          <w:b/>
          <w:bCs/>
          <w:sz w:val="24"/>
          <w:szCs w:val="24"/>
        </w:rPr>
        <w:t>»</w:t>
      </w:r>
    </w:p>
    <w:p w:rsidR="00564F81" w:rsidRPr="0084084B" w:rsidRDefault="00564F81" w:rsidP="00564F8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84B">
        <w:rPr>
          <w:rFonts w:ascii="Times New Roman" w:hAnsi="Times New Roman"/>
          <w:b/>
          <w:bCs/>
          <w:sz w:val="24"/>
          <w:szCs w:val="24"/>
        </w:rPr>
        <w:t>Нижнегорского района Республики Крым</w:t>
      </w:r>
    </w:p>
    <w:tbl>
      <w:tblPr>
        <w:tblpPr w:leftFromText="180" w:rightFromText="180" w:vertAnchor="page" w:horzAnchor="margin" w:tblpY="199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  <w:gridCol w:w="5103"/>
      </w:tblGrid>
      <w:tr w:rsidR="00564F81" w:rsidRPr="0084084B" w:rsidTr="00721375">
        <w:tc>
          <w:tcPr>
            <w:tcW w:w="4248" w:type="dxa"/>
          </w:tcPr>
          <w:p w:rsidR="00564F81" w:rsidRPr="0084084B" w:rsidRDefault="00564F81" w:rsidP="007213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4F81" w:rsidRPr="0084084B" w:rsidRDefault="00564F81" w:rsidP="007213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4084B">
              <w:rPr>
                <w:rFonts w:ascii="Times New Roman" w:hAnsi="Times New Roman"/>
                <w:b/>
                <w:sz w:val="28"/>
                <w:szCs w:val="28"/>
              </w:rPr>
              <w:t>РАССМОТРЕНО</w:t>
            </w:r>
          </w:p>
          <w:p w:rsidR="00564F81" w:rsidRPr="0084084B" w:rsidRDefault="00564F81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Руководитель МС</w:t>
            </w:r>
          </w:p>
          <w:p w:rsidR="00564F81" w:rsidRPr="0084084B" w:rsidRDefault="00564F81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_______/</w:t>
            </w:r>
            <w:proofErr w:type="spellStart"/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Л.И.Сердюк</w:t>
            </w:r>
            <w:proofErr w:type="spellEnd"/>
          </w:p>
          <w:p w:rsidR="00564F81" w:rsidRPr="0084084B" w:rsidRDefault="00564F81" w:rsidP="0072137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84084B">
              <w:rPr>
                <w:rFonts w:ascii="Times New Roman" w:hAnsi="Times New Roman"/>
                <w:sz w:val="18"/>
                <w:szCs w:val="20"/>
              </w:rPr>
              <w:t>Подпись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84084B">
              <w:rPr>
                <w:rFonts w:ascii="Times New Roman" w:hAnsi="Times New Roman"/>
                <w:sz w:val="18"/>
                <w:szCs w:val="20"/>
              </w:rPr>
              <w:t>ФИО</w:t>
            </w:r>
          </w:p>
          <w:p w:rsidR="00564F81" w:rsidRPr="0084084B" w:rsidRDefault="00564F81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Протокол заседания ШМС</w:t>
            </w:r>
          </w:p>
          <w:p w:rsidR="00564F81" w:rsidRPr="0084084B" w:rsidRDefault="00564F81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>30.08.2024</w:t>
            </w:r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_г.</w:t>
            </w:r>
            <w:r w:rsidRPr="0084084B">
              <w:rPr>
                <w:rFonts w:ascii="Times New Roman" w:hAnsi="Times New Roman"/>
                <w:sz w:val="24"/>
                <w:szCs w:val="28"/>
              </w:rPr>
              <w:t xml:space="preserve"> № 1</w:t>
            </w:r>
          </w:p>
          <w:p w:rsidR="00564F81" w:rsidRPr="0084084B" w:rsidRDefault="00564F81" w:rsidP="00721375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4961" w:type="dxa"/>
          </w:tcPr>
          <w:p w:rsidR="00564F81" w:rsidRPr="0084084B" w:rsidRDefault="00564F81" w:rsidP="00721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084B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564F81" w:rsidRPr="0084084B" w:rsidRDefault="00564F81" w:rsidP="0072137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 xml:space="preserve">Заместитель директора </w:t>
            </w:r>
          </w:p>
          <w:p w:rsidR="00564F81" w:rsidRPr="0084084B" w:rsidRDefault="00564F81" w:rsidP="0072137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МБОУ «Михайловская СОШ»</w:t>
            </w:r>
          </w:p>
          <w:p w:rsidR="00564F81" w:rsidRPr="0084084B" w:rsidRDefault="00564F81" w:rsidP="0072137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_____________ _</w:t>
            </w:r>
            <w:r>
              <w:rPr>
                <w:rFonts w:ascii="Times New Roman" w:hAnsi="Times New Roman"/>
                <w:sz w:val="24"/>
                <w:szCs w:val="28"/>
              </w:rPr>
              <w:t>В.А. Давыдова</w:t>
            </w:r>
          </w:p>
          <w:p w:rsidR="00564F81" w:rsidRPr="0084084B" w:rsidRDefault="00564F81" w:rsidP="00721375">
            <w:pPr>
              <w:spacing w:after="0" w:line="240" w:lineRule="auto"/>
              <w:ind w:firstLine="459"/>
              <w:rPr>
                <w:rFonts w:ascii="Times New Roman" w:hAnsi="Times New Roman"/>
                <w:sz w:val="18"/>
                <w:szCs w:val="20"/>
              </w:rPr>
            </w:pPr>
            <w:r w:rsidRPr="0084084B">
              <w:rPr>
                <w:rFonts w:ascii="Times New Roman" w:hAnsi="Times New Roman"/>
                <w:sz w:val="18"/>
                <w:szCs w:val="20"/>
              </w:rPr>
              <w:t>подпись                          ФИО</w:t>
            </w:r>
          </w:p>
          <w:p w:rsidR="00564F81" w:rsidRPr="0084084B" w:rsidRDefault="00564F81" w:rsidP="00721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___________________________</w:t>
            </w:r>
          </w:p>
        </w:tc>
        <w:tc>
          <w:tcPr>
            <w:tcW w:w="5103" w:type="dxa"/>
          </w:tcPr>
          <w:p w:rsidR="00564F81" w:rsidRPr="0084084B" w:rsidRDefault="00564F81" w:rsidP="007213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4084B">
              <w:rPr>
                <w:rFonts w:ascii="Times New Roman" w:hAnsi="Times New Roman"/>
                <w:b/>
                <w:sz w:val="28"/>
                <w:szCs w:val="28"/>
              </w:rPr>
              <w:t>УТВЕРЖДЕНО</w:t>
            </w:r>
          </w:p>
          <w:p w:rsidR="00564F81" w:rsidRPr="0084084B" w:rsidRDefault="00564F81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84B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84084B">
              <w:rPr>
                <w:rFonts w:ascii="Times New Roman" w:hAnsi="Times New Roman"/>
                <w:sz w:val="24"/>
                <w:szCs w:val="24"/>
                <w:u w:val="single"/>
              </w:rPr>
              <w:t>№_2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35  от _30.08.2024</w:t>
            </w:r>
            <w:r w:rsidRPr="0084084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</w:t>
            </w:r>
          </w:p>
          <w:p w:rsidR="00564F81" w:rsidRPr="0084084B" w:rsidRDefault="00564F81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 xml:space="preserve">Директор МБОУ «Михайловская СОШ» </w:t>
            </w:r>
          </w:p>
          <w:p w:rsidR="00564F81" w:rsidRPr="0084084B" w:rsidRDefault="00564F81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 xml:space="preserve">__________________ </w:t>
            </w:r>
            <w:proofErr w:type="spellStart"/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А.П.Куница</w:t>
            </w:r>
            <w:proofErr w:type="spellEnd"/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__</w:t>
            </w:r>
          </w:p>
          <w:p w:rsidR="00564F81" w:rsidRPr="0084084B" w:rsidRDefault="00564F81" w:rsidP="0072137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84084B">
              <w:rPr>
                <w:rFonts w:ascii="Times New Roman" w:hAnsi="Times New Roman"/>
                <w:sz w:val="18"/>
                <w:szCs w:val="20"/>
              </w:rPr>
              <w:t xml:space="preserve">                     подпись                                ФИО</w:t>
            </w:r>
          </w:p>
          <w:p w:rsidR="00564F81" w:rsidRPr="0084084B" w:rsidRDefault="00564F81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64F81" w:rsidRPr="0084084B" w:rsidRDefault="00564F81" w:rsidP="007213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4F81" w:rsidRPr="0084084B" w:rsidRDefault="00564F81" w:rsidP="00564F81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4F81" w:rsidRPr="0084084B" w:rsidRDefault="00564F81" w:rsidP="00564F81">
      <w:pPr>
        <w:tabs>
          <w:tab w:val="left" w:pos="552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4F81" w:rsidRDefault="00564F81" w:rsidP="00564F81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4F81" w:rsidRPr="0084084B" w:rsidRDefault="00564F81" w:rsidP="00564F81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Адаптированная рабочая программа</w:t>
      </w:r>
    </w:p>
    <w:p w:rsidR="00564F81" w:rsidRPr="0084084B" w:rsidRDefault="00564F81" w:rsidP="00564F81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4F81" w:rsidRPr="0084084B" w:rsidRDefault="00564F81" w:rsidP="00564F81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              Предмет            </w:t>
      </w:r>
      <w:r w:rsidR="00DE7980">
        <w:rPr>
          <w:rFonts w:ascii="Times New Roman" w:hAnsi="Times New Roman"/>
          <w:sz w:val="28"/>
          <w:szCs w:val="28"/>
          <w:u w:val="single"/>
        </w:rPr>
        <w:t>Литература</w:t>
      </w:r>
      <w:bookmarkStart w:id="0" w:name="_GoBack"/>
      <w:bookmarkEnd w:id="0"/>
    </w:p>
    <w:p w:rsidR="00564F81" w:rsidRPr="0084084B" w:rsidRDefault="00564F81" w:rsidP="00564F81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Уровень          </w:t>
      </w:r>
      <w:r w:rsidRPr="008408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основное </w:t>
      </w:r>
      <w:r w:rsidRPr="0084084B">
        <w:rPr>
          <w:rFonts w:ascii="Times New Roman" w:hAnsi="Times New Roman"/>
          <w:sz w:val="28"/>
          <w:szCs w:val="28"/>
          <w:u w:val="single"/>
        </w:rPr>
        <w:t>общее образование</w:t>
      </w:r>
    </w:p>
    <w:p w:rsidR="00564F81" w:rsidRPr="0084084B" w:rsidRDefault="00564F81" w:rsidP="00564F81">
      <w:pPr>
        <w:tabs>
          <w:tab w:val="left" w:pos="552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              Учитель            </w:t>
      </w:r>
      <w:proofErr w:type="spellStart"/>
      <w:r w:rsidRPr="0084084B">
        <w:rPr>
          <w:rFonts w:ascii="Times New Roman" w:hAnsi="Times New Roman"/>
          <w:sz w:val="28"/>
          <w:szCs w:val="28"/>
          <w:u w:val="single"/>
        </w:rPr>
        <w:t>Остюченко</w:t>
      </w:r>
      <w:proofErr w:type="spellEnd"/>
      <w:r w:rsidRPr="0084084B">
        <w:rPr>
          <w:rFonts w:ascii="Times New Roman" w:hAnsi="Times New Roman"/>
          <w:sz w:val="28"/>
          <w:szCs w:val="28"/>
          <w:u w:val="single"/>
        </w:rPr>
        <w:t xml:space="preserve"> Татьяна Васильевна</w:t>
      </w:r>
    </w:p>
    <w:p w:rsidR="00564F81" w:rsidRPr="0084084B" w:rsidRDefault="00564F81" w:rsidP="00564F81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Класс       5      </w:t>
      </w:r>
      <w:r w:rsidRPr="0084084B">
        <w:rPr>
          <w:rFonts w:ascii="Times New Roman" w:hAnsi="Times New Roman"/>
          <w:sz w:val="28"/>
          <w:szCs w:val="28"/>
        </w:rPr>
        <w:t xml:space="preserve"> </w:t>
      </w:r>
      <w:r w:rsidRPr="0084084B">
        <w:rPr>
          <w:rFonts w:ascii="Times New Roman" w:hAnsi="Times New Roman"/>
          <w:sz w:val="28"/>
          <w:szCs w:val="28"/>
          <w:u w:val="single"/>
        </w:rPr>
        <w:t xml:space="preserve">Носова Вера </w:t>
      </w:r>
    </w:p>
    <w:p w:rsidR="00564F81" w:rsidRPr="0084084B" w:rsidRDefault="00564F81" w:rsidP="00564F81">
      <w:pPr>
        <w:tabs>
          <w:tab w:val="left" w:pos="5529"/>
          <w:tab w:val="left" w:pos="6660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              Срок реализации         </w:t>
      </w:r>
      <w:r w:rsidRPr="0084084B">
        <w:rPr>
          <w:rFonts w:ascii="Times New Roman" w:hAnsi="Times New Roman"/>
          <w:sz w:val="28"/>
          <w:szCs w:val="28"/>
          <w:u w:val="single"/>
        </w:rPr>
        <w:t>1 год</w:t>
      </w:r>
    </w:p>
    <w:p w:rsidR="00564F81" w:rsidRDefault="00564F81" w:rsidP="00564F81">
      <w:pPr>
        <w:tabs>
          <w:tab w:val="left" w:pos="66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4F81" w:rsidRPr="0084084B" w:rsidRDefault="00564F81" w:rsidP="00564F81">
      <w:pPr>
        <w:tabs>
          <w:tab w:val="left" w:pos="66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084B">
        <w:rPr>
          <w:rFonts w:ascii="Times New Roman" w:hAnsi="Times New Roman"/>
          <w:b/>
          <w:sz w:val="28"/>
          <w:szCs w:val="28"/>
        </w:rPr>
        <w:t>Количество часов:</w:t>
      </w:r>
    </w:p>
    <w:p w:rsidR="00564F81" w:rsidRPr="0084084B" w:rsidRDefault="00564F81" w:rsidP="00564F81">
      <w:pPr>
        <w:tabs>
          <w:tab w:val="left" w:pos="6660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4084B">
        <w:rPr>
          <w:rFonts w:ascii="Times New Roman" w:hAnsi="Times New Roman"/>
          <w:sz w:val="28"/>
          <w:szCs w:val="28"/>
          <w:u w:val="single"/>
        </w:rPr>
        <w:t xml:space="preserve">Всего </w:t>
      </w:r>
      <w:r>
        <w:rPr>
          <w:rFonts w:ascii="Times New Roman" w:hAnsi="Times New Roman"/>
          <w:sz w:val="28"/>
          <w:szCs w:val="28"/>
          <w:u w:val="single"/>
        </w:rPr>
        <w:t>102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4084B">
        <w:rPr>
          <w:rFonts w:ascii="Times New Roman" w:hAnsi="Times New Roman"/>
          <w:sz w:val="28"/>
          <w:szCs w:val="28"/>
          <w:u w:val="single"/>
        </w:rPr>
        <w:t xml:space="preserve">ч.; в неделю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84084B">
        <w:rPr>
          <w:rFonts w:ascii="Times New Roman" w:hAnsi="Times New Roman"/>
          <w:sz w:val="28"/>
          <w:szCs w:val="28"/>
          <w:u w:val="single"/>
        </w:rPr>
        <w:t xml:space="preserve"> ч.</w:t>
      </w:r>
    </w:p>
    <w:p w:rsidR="00564F81" w:rsidRDefault="00564F81" w:rsidP="00564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84B">
        <w:rPr>
          <w:rFonts w:ascii="Times New Roman" w:hAnsi="Times New Roman"/>
          <w:sz w:val="28"/>
          <w:szCs w:val="28"/>
        </w:rPr>
        <w:t xml:space="preserve"> </w:t>
      </w:r>
    </w:p>
    <w:p w:rsidR="00564F81" w:rsidRDefault="00564F81" w:rsidP="00564F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Примерная рабочая программа по литературе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31.05.2021 г. № 287, зарегистрирован Министерством юстиции Российской Федерации 05.07.2021 г., рег. номер 64101) (далее  – ФГОС ООО), Примерной адаптированной основной образовательной программы основного общего образования обучающихся с задержкой психического</w:t>
      </w:r>
      <w:proofErr w:type="gram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развития (далее – ПАООП ООО ЗПР),</w:t>
      </w:r>
    </w:p>
    <w:p w:rsidR="00564F81" w:rsidRDefault="00564F81" w:rsidP="00564F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4F81" w:rsidRDefault="00564F81" w:rsidP="00564F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Михайловка, 2024 г</w:t>
      </w:r>
    </w:p>
    <w:p w:rsidR="00564F81" w:rsidRDefault="00564F81" w:rsidP="00564F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 xml:space="preserve">                       </w:t>
      </w:r>
    </w:p>
    <w:p w:rsidR="00564F81" w:rsidRDefault="00564F81" w:rsidP="00564F81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CD3B1A" w:rsidRPr="00CD3B1A" w:rsidRDefault="00CD3B1A" w:rsidP="00564F8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ПОЯСНИТЕЛЬНАЯ ЗАПИСКА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Примерная рабочая программа по литературе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31.05.2021 г. № 287, зарегистрирован Министерством юстиции Российской Федерации 05.07.2021 г., рег. номер 64101) (далее  – ФГОС ООО), Примерной адаптированной основной образовательной программы основного общего образования обучающихся с задержкой психического</w:t>
      </w:r>
      <w:proofErr w:type="gram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развития (далее – ПАООП ООО ЗПР), Примерной рабочей программы основного общего образования «Литература», Концепции преподавания русского языка и литературы в Российской Федерации, Примерной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D3B1A" w:rsidRPr="00CD3B1A" w:rsidRDefault="00CD3B1A" w:rsidP="00CD3B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СОДЕРЖАНИЕ УЧЕБНОГО ПРЕДМЕТА «ЛИТЕРАТУРА»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D3B1A" w:rsidRPr="00CD3B1A" w:rsidRDefault="00CD3B1A" w:rsidP="00CD3B1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 КЛАСС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Мифология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Мифы народов России и мира.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Фольклор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Малые жанры: пословицы, поговорки, загадки. Сказки народов России и народов мира (не менее двух). 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Литература первой половины XIX века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И. А. Крылов. 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Басни (две по выбору). Например, «Волк на псарне», «Листы и Корни», «Свинья под Дубом», «Квартет», «Осёл и Соловей», «Ворона и Лисица».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А. С. Пушкин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Стихотворения (не менее двух). «Зимнее утро», «Зимний вечер», «Няне» и др. «Сказка о мёртвой царевне и о семи богатырях». 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М. Ю. Лермонтов</w:t>
      </w:r>
      <w:r w:rsidRPr="00CD3B1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Стихотворение «Бородино».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Н. В. Гоголь. 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Повесть</w:t>
      </w:r>
      <w:r w:rsidRPr="00CD3B1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«Ночь перед Рождеством» из сборника «Вечера на хуторе близ Диканьки».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Литература второй половины XIX века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И. С. Тургенев. 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Рассказ «Муму».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Н. А. Некрасов.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Стихотворения (одно из предложенных). «Крестьянские дети». «Школьник». Поэма «Мороз, Красный нос» (фрагмент). 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Л. Н. Толстой. 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Рассказ «Кавказский пленник».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Литература XIX–ХХ веков 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Стихотворения отечественных поэтов XIX–ХХ веков о родной природе и о связи человека с Родиной 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(не менее трех стихотворений трёх поэтов). Например, стихотворения А. К. Толстого, Ф. И. Тютчева, А. А. Фета, И. А. Бунина, А. А. Блока, С. А. Есенина, Н. М. Рубцова.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Юмористические рассказы отечественных писателей XIX–XX веков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А. П. Чехов 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(один рассказ по выбору). Например, «Лошадиная фамилия», «Мальчики», «Хирургия» и др.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М. М. Зощенко 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(один рассказ по выбору). Например, «Галоша», «Лёля и Минька», «Ёлка», «Золотые слова», «Встреча» и др.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Произведения отечественной литературы о природе и животных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(одно произведение по выбору). Например, А. И. Куприна, М. М. Пришвина, К. Г. Паустовского.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А. П. Платонов.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Рассказы (один по выбору). Например, «Корова», «Никита» и др. 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В. П. Астафьев.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Рассказ «</w:t>
      </w:r>
      <w:proofErr w:type="spell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Васюткино</w:t>
      </w:r>
      <w:proofErr w:type="spell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озеро».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Литература XX–XXI веков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Произведения отечественной прозы на тему «Человек на войне» 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(одно произведение по выбору). Например, Л. А. Кассиль. «Дорогие мои мальчишки»; Ю. Я. Яковлев. «Девочки с Васильевского острова»; В. П. Катаев. «Сын полка» и др.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Произведения отечественных писателей XIX–XXI веков на тему детства 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(одно произведение по выбору).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Например, В. Г. Короленко, В. П. Катаева, В. П. Крапивина, Ю. П. Казакова, А. Г. Алексина, В. П. Астафьева, В. К. </w:t>
      </w:r>
      <w:proofErr w:type="spell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Железникова</w:t>
      </w:r>
      <w:proofErr w:type="spell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Ю. Я. Яковлева, Ю. И. Коваля, Н. Ю. </w:t>
      </w:r>
      <w:proofErr w:type="spell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Абгарян</w:t>
      </w:r>
      <w:proofErr w:type="spell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Произведения приключенческого жанра отечественных писателей 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(одно по выбору). Например, К. Булычёв «Девочка, с которой ничего не случится», «Миллион приключений» и др. (главы по выбору).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Литература народов Российской Федерации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Стихотворения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(одно по выбору). Например, Р. Г. Гамзатов. «Песня соловья»; М. </w:t>
      </w:r>
      <w:proofErr w:type="gram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Карим</w:t>
      </w:r>
      <w:proofErr w:type="gram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CD3B1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«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Эту песню мать мне пела».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Зарубежная литература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Х. К. Андерсен.</w:t>
      </w:r>
      <w:r w:rsidRPr="00CD3B1A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Сказки</w:t>
      </w:r>
      <w:r w:rsidRPr="00CD3B1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(одна по выбору). Например, «Снежная королева», «Соловей» и др. 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Зарубежная сказочная проза</w:t>
      </w:r>
      <w:r w:rsidRPr="00CD3B1A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(одно произведение по выбору). Например,</w:t>
      </w:r>
      <w:r w:rsidRPr="00CD3B1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Л. Кэрролл. «Алиса в Стране Чудес» (главы по выбору), Дж. Р. Р. </w:t>
      </w:r>
      <w:proofErr w:type="spell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Толкин</w:t>
      </w:r>
      <w:proofErr w:type="spell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Хоббит</w:t>
      </w:r>
      <w:proofErr w:type="spell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или Туда и обратно» (главы по выбору). 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Зарубежная проза о детях и подростках</w:t>
      </w:r>
      <w:r w:rsidRPr="00CD3B1A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(одно произведение по выбору). Например, М. Твен. «Приключения Тома </w:t>
      </w:r>
      <w:proofErr w:type="spell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Сойера</w:t>
      </w:r>
      <w:proofErr w:type="spell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(главы по выбору); Дж. Лондон. «Сказание о </w:t>
      </w:r>
      <w:proofErr w:type="spell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Кише</w:t>
      </w:r>
      <w:proofErr w:type="spell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»; Р. </w:t>
      </w:r>
      <w:proofErr w:type="spell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Брэдбери</w:t>
      </w:r>
      <w:proofErr w:type="spell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Рассказы. Например, «Каникулы», «Звук бегущих ног», «Зелёное утро» и др.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Зарубежная приключенческая проза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(одно произведение по выбору).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Например, Р. Л. Стивенсон. «Остров сокровищ», «Чёрная стрела» и др.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Зарубежная проза о животных</w:t>
      </w:r>
      <w:r w:rsidRPr="00CD3B1A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(одно произведение по выбору). 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Э. Сетон-Томпсон. «</w:t>
      </w:r>
      <w:proofErr w:type="gram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Королевская</w:t>
      </w:r>
      <w:proofErr w:type="gram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аналостанка</w:t>
      </w:r>
      <w:proofErr w:type="spell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 Дж. Даррелл. «Говорящий свёрток»; Дж. Лондон. «Белый клык»; Дж. Р. Киплинг. «</w:t>
      </w:r>
      <w:proofErr w:type="spell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Маугли</w:t>
      </w:r>
      <w:proofErr w:type="spell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 «</w:t>
      </w:r>
      <w:proofErr w:type="spell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Рикки-Тикки-Тави</w:t>
      </w:r>
      <w:proofErr w:type="spell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и др. </w:t>
      </w:r>
    </w:p>
    <w:p w:rsidR="00CD3B1A" w:rsidRDefault="00CD3B1A" w:rsidP="00CD3B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D3B1A" w:rsidRPr="00CD3B1A" w:rsidRDefault="00CD3B1A" w:rsidP="00CD3B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ПЛАНИРУЕМЫЕ РЕЗУЛЬТАТЫ ОСВОЕНИЯ ПРЕДМЕТА «ЛИТЕРАТУРА» В ОСНОВНОЙ ШКОЛЕ 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Личностные результаты: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овладение читательской культурой как средством познания мира;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воспитание гражданской идентичности на основе изучения выдающихся произведений российской культуры, культуры своего народа;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на основе литературных произведений ценностного отношения к достижениям своей Родины – России, боевым подвигам и трудовым достижениям народа; уважения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способности к осознанию своей этнической принадлежности на основе основных культурных ценностей народа, представленных в литературных произведениях;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эстетического вкуса через ознакомление с литературным наследием народов России и мира; 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мотивации к обучению и целенаправленной познавательной деятельности;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установка на осмысление чужих и своих поступков;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умений продуктивной коммуникации со сверстниками и взрослыми в ходе образовательной деятельности;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воспитание уважения к труду и результатам трудовой деятельности (на материале соответствующих литературных произведений);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развитие морального сознания, формирование нравственных чувств и нравственного поведения: готовность оценивать поведение и поступки героев литературных произведений с позиции нравственных и правовых норм, соотносить с ними свои действия; 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способности уметь находить позитивное в описываемой в произведении неблагоприятной ситуации; воспитание готовности действовать в отсутствие гарантий успеха;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осознание значения семьи в жизни человека и общества, необходимости уважительного и заботливого отношения к членам своей семьи (на основе анализа литературных произведений);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способность к саморазвитию и личностному самоопределению, умение ставить достижимые цели и строить реальные жизненные планы путем идентификации с героями литературных произведений;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неприятие любых форм экстремизма, дискриминации на основе знакомства с соответствующими литературными произведениями; 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умение осознавать эмоциональное состояние персонажей литературных произведений, способность признавать право человека на ошибку; 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анализировать свое поведение и поступки, принимать решения в различных жизненных ситуациях, оценивать собственные возможности, склонности и интересы с учетом имеющегося читательского опыта;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принимать и включать в свой личный опыт жизненный опыт других людей (героев литературных произведений);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освоение культурных форм выражения своих чувств, мыслей, умение передать свои впечатления, соображения, умозаключения так, чтобы быть понятым другим человеком;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распознавать и противостоять психологической манипуляции, неблагоприятному воздействию (на основе анализа соответствующих литературных произведений).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Метапредметные результаты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Овладение универсальными учебными познавательными действиями: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выделять характерные черты, присущие различным образам литературных героев, давать им обобщенную характеристику;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устанавливать причинно-следственные связи при чтении литературных произведений;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находить в тексте информацию и формулировать выводы;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владеть смысловым чтением; использовать смысловое чтение для извлечения и обобщения информации из одного или нескольких источников с учетом поставленных целей;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формировать читательскую грамотность; 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аргументировать свою позицию, мнение;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создавать, использовать, преобразовывать планы (простые и развернутые) для решения учебных задач при написании аннотации, сочинения, эссе, литературно-творческой работы;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Овладение универсальными учебными коммуникативными действиями: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осознанно использовать речевые средства в соответствии с задачей коммуникации, для выражения своих чувств, мыслей и потребностей;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формулировать суждения, выражать эмоции в соответствии с условиями и целями общения;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задавать вопросы по существу обсуждаемой темы в ходе диалога или дискуссии;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помощью педагога или самостоятельно составлять устные и письменные тексты с использованием литературных произведений для выступления перед аудиторией;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отстаивать свое мнение, точку зрения; 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формировать и развивать компетентности в области использования информационно-коммуникационных технологий.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Овладение универсальными учебными регулятивными действиями: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 в области литературы;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оценивать правильность выполнения учебной задачи, собственные возможности ее решения;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различать и называть собственные эмоции, возникающие при прочтении литературных произведений или при знакомстве с биографиями писателей;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анализировать причины эмоций литературных персонажей и адекватно называть их;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ставить себя на место литературного персонажа, понимать его мотивы и намерения.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Предметные результаты.</w:t>
      </w:r>
    </w:p>
    <w:p w:rsidR="00CD3B1A" w:rsidRDefault="00CD3B1A" w:rsidP="00CD3B1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1) иметь базовые начальные представления об общечеловеческой ценности литературы и её роли в воспитании любви к Родине и дружбы между народами Российской Федерации;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2) иметь представления, что литература – это вид искусства, и что художественный текст отличается от текста научного, делового, публицистического; 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3) владеть элементарными умениями воспринимать, анализировать и оценивать прочитанные произведения: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 по опорной схеме с направляющей помощью педагога; 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понимать смысл теоретико-литературных понятий и учиться с направляющей помощью педагога использовать их в процессе анализа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(персонаж); портрет, пейзаж, художественная деталь; эпитет, сравнение, метафора, олицетворение;</w:t>
      </w:r>
      <w:proofErr w:type="gram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ритм, рифма;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сопоставлять по опорному плану темы и сюжеты произведений, образы персонажей;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сопоставлять с направляющей помощью педагога изученные произведения фольклора и художественной литературы с произведениями других видов искусства (с учётом актуального уровня развития обучающихся с ЗПР);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4) выразительно читать, в том числе наизусть произведения, и / или фрагменты (не менее 3 поэтических произведений, не выученных ранее);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5) пересказывать прочитанное произведение, по опорным словам, плану, используя подробный, сжатый пересказ, отвечать на вопросы по прочитанному произведению и с направляющей помощью педагога формулировать вопросы к тексту;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6) участвовать в беседе и диалоге о прочитанном произведении;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7) создавать устные и письменные высказывания разных жанров объемом не менее 50 слов (с учётом актуального уровня развития обучающихся с ЗПР);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8) с направляющей помощью педагога осуществлять начальные умения интерпретации и оценки изученных произведений фольклора и литературы;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9) осознавать важность чтения и изучения произведений устного народного творчества и художественной литературы для познания мира, а также для собственного развития;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 планировать с направляющей помощью педагога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11) участвовать в создании элементарных учебных проектов с направляющей помощью педагога и учиться </w:t>
      </w:r>
      <w:proofErr w:type="gram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публично</w:t>
      </w:r>
      <w:proofErr w:type="gram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представлять их результаты (с учётом актуального уровня развития обучающихся с ЗПР);</w:t>
      </w:r>
    </w:p>
    <w:p w:rsidR="00CD3B1A" w:rsidRPr="00CD3B1A" w:rsidRDefault="00CD3B1A" w:rsidP="00CD3B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12)  с направляющей помощью педагога демонстрировать начальные умения использовать словари и справочники, в том числе в электронной форме; с направляющей помощью педагога пользоваться электронными библиотеками и другими </w:t>
      </w:r>
      <w:proofErr w:type="spellStart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интернет-ресурсами</w:t>
      </w:r>
      <w:proofErr w:type="spellEnd"/>
      <w:r w:rsidRPr="00CD3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соблюдая правила информационной безопасности.</w:t>
      </w:r>
    </w:p>
    <w:p w:rsidR="00A84FA0" w:rsidRDefault="00A84FA0" w:rsidP="00A84FA0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4FA0" w:rsidRPr="00B42FBC" w:rsidRDefault="00A84FA0" w:rsidP="00A84FA0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42FBC">
        <w:rPr>
          <w:rFonts w:ascii="Times New Roman" w:eastAsia="Times New Roman" w:hAnsi="Times New Roman" w:cs="Times New Roman"/>
          <w:b/>
          <w:bCs/>
          <w:lang w:eastAsia="ru-RU"/>
        </w:rPr>
        <w:t xml:space="preserve">ТЕМАТИЧЕСКОЕ ПЛАНИРОВАНИЕ ПО ДИСЦИПЛИНЕ «ЛИТЕРАТУРА»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A84FA0" w:rsidRPr="00B42FBC" w:rsidRDefault="00A84FA0" w:rsidP="00A84FA0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15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2855"/>
        <w:gridCol w:w="1134"/>
        <w:gridCol w:w="1134"/>
        <w:gridCol w:w="1843"/>
        <w:gridCol w:w="1984"/>
        <w:gridCol w:w="1843"/>
        <w:gridCol w:w="3573"/>
        <w:gridCol w:w="19"/>
      </w:tblGrid>
      <w:tr w:rsidR="00A84FA0" w:rsidRPr="00B42FBC" w:rsidTr="00A84FA0">
        <w:trPr>
          <w:gridAfter w:val="1"/>
          <w:wAfter w:w="19" w:type="dxa"/>
          <w:trHeight w:val="347"/>
        </w:trPr>
        <w:tc>
          <w:tcPr>
            <w:tcW w:w="903" w:type="dxa"/>
            <w:vMerge w:val="restart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B42F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B42F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2855" w:type="dxa"/>
            <w:vMerge w:val="restart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Разделы программы</w:t>
            </w:r>
          </w:p>
        </w:tc>
        <w:tc>
          <w:tcPr>
            <w:tcW w:w="7938" w:type="dxa"/>
            <w:gridSpan w:val="5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  Из них</w:t>
            </w:r>
          </w:p>
        </w:tc>
        <w:tc>
          <w:tcPr>
            <w:tcW w:w="357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84FA0" w:rsidRPr="00B42FBC" w:rsidTr="00A84FA0">
        <w:trPr>
          <w:gridAfter w:val="1"/>
          <w:wAfter w:w="19" w:type="dxa"/>
          <w:trHeight w:val="420"/>
        </w:trPr>
        <w:tc>
          <w:tcPr>
            <w:tcW w:w="903" w:type="dxa"/>
            <w:vMerge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55" w:type="dxa"/>
            <w:vMerge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</w:rPr>
              <w:t xml:space="preserve"> Количество часов</w:t>
            </w:r>
          </w:p>
        </w:tc>
        <w:tc>
          <w:tcPr>
            <w:tcW w:w="1843" w:type="dxa"/>
            <w:vMerge w:val="restart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</w:rPr>
              <w:t>Развитие речи</w:t>
            </w:r>
          </w:p>
        </w:tc>
        <w:tc>
          <w:tcPr>
            <w:tcW w:w="1984" w:type="dxa"/>
            <w:vMerge w:val="restart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1843" w:type="dxa"/>
            <w:vMerge w:val="restart"/>
          </w:tcPr>
          <w:p w:rsidR="00A84FA0" w:rsidRPr="00B42FBC" w:rsidRDefault="00A84FA0" w:rsidP="00F3513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</w:rPr>
              <w:t>Внеклассное чтение</w:t>
            </w:r>
          </w:p>
        </w:tc>
        <w:tc>
          <w:tcPr>
            <w:tcW w:w="3573" w:type="dxa"/>
            <w:vMerge w:val="restart"/>
          </w:tcPr>
          <w:p w:rsidR="00A84FA0" w:rsidRPr="00B42FBC" w:rsidRDefault="00A84FA0" w:rsidP="00F3513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ЭОР</w:t>
            </w:r>
          </w:p>
        </w:tc>
      </w:tr>
      <w:tr w:rsidR="00A84FA0" w:rsidRPr="00B42FBC" w:rsidTr="00A84FA0">
        <w:trPr>
          <w:gridAfter w:val="1"/>
          <w:wAfter w:w="19" w:type="dxa"/>
          <w:trHeight w:val="393"/>
        </w:trPr>
        <w:tc>
          <w:tcPr>
            <w:tcW w:w="903" w:type="dxa"/>
            <w:vMerge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55" w:type="dxa"/>
            <w:vMerge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FB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FBC"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1843" w:type="dxa"/>
            <w:vMerge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A84FA0" w:rsidRPr="00B42FBC" w:rsidRDefault="00A84FA0" w:rsidP="00F3513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73" w:type="dxa"/>
            <w:vMerge/>
          </w:tcPr>
          <w:p w:rsidR="00A84FA0" w:rsidRPr="00B42FBC" w:rsidRDefault="00A84FA0" w:rsidP="00F3513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84FA0" w:rsidRPr="00B42FBC" w:rsidTr="00A84FA0">
        <w:trPr>
          <w:gridAfter w:val="1"/>
          <w:wAfter w:w="19" w:type="dxa"/>
          <w:trHeight w:val="328"/>
        </w:trPr>
        <w:tc>
          <w:tcPr>
            <w:tcW w:w="90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855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FF"/>
                <w:lang w:val="en-US"/>
              </w:rPr>
            </w:pPr>
          </w:p>
        </w:tc>
      </w:tr>
      <w:tr w:rsidR="00A84FA0" w:rsidRPr="00B42FBC" w:rsidTr="00A84FA0">
        <w:trPr>
          <w:gridAfter w:val="1"/>
          <w:wAfter w:w="19" w:type="dxa"/>
          <w:trHeight w:val="328"/>
        </w:trPr>
        <w:tc>
          <w:tcPr>
            <w:tcW w:w="90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855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Мифология.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https</w:t>
            </w:r>
            <w:r w:rsidRPr="00B42FBC">
              <w:rPr>
                <w:rFonts w:ascii="Times New Roman" w:hAnsi="Times New Roman" w:cs="Times New Roman"/>
                <w:color w:val="0000FF"/>
              </w:rPr>
              <w:t>://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resh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edu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ru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subject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lesson</w:t>
            </w:r>
            <w:r w:rsidRPr="00B42FBC">
              <w:rPr>
                <w:rFonts w:ascii="Times New Roman" w:hAnsi="Times New Roman" w:cs="Times New Roman"/>
                <w:color w:val="0000FF"/>
              </w:rPr>
              <w:t>/7366/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start</w:t>
            </w:r>
            <w:r w:rsidRPr="00B42FBC">
              <w:rPr>
                <w:rFonts w:ascii="Times New Roman" w:hAnsi="Times New Roman" w:cs="Times New Roman"/>
                <w:color w:val="0000FF"/>
              </w:rPr>
              <w:t>/310732/</w:t>
            </w:r>
          </w:p>
        </w:tc>
      </w:tr>
      <w:tr w:rsidR="00A84FA0" w:rsidRPr="00B42FBC" w:rsidTr="00A84FA0">
        <w:trPr>
          <w:gridAfter w:val="1"/>
          <w:wAfter w:w="19" w:type="dxa"/>
          <w:trHeight w:val="453"/>
        </w:trPr>
        <w:tc>
          <w:tcPr>
            <w:tcW w:w="90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855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Фольклор.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https</w:t>
            </w:r>
            <w:r w:rsidRPr="00B42FBC">
              <w:rPr>
                <w:rFonts w:ascii="Times New Roman" w:hAnsi="Times New Roman" w:cs="Times New Roman"/>
                <w:color w:val="0000FF"/>
              </w:rPr>
              <w:t>://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resh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edu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ru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subject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lesson</w:t>
            </w:r>
            <w:r w:rsidRPr="00B42FBC">
              <w:rPr>
                <w:rFonts w:ascii="Times New Roman" w:hAnsi="Times New Roman" w:cs="Times New Roman"/>
                <w:color w:val="0000FF"/>
              </w:rPr>
              <w:t>/7366/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start</w:t>
            </w:r>
            <w:r w:rsidRPr="00B42FBC">
              <w:rPr>
                <w:rFonts w:ascii="Times New Roman" w:hAnsi="Times New Roman" w:cs="Times New Roman"/>
                <w:color w:val="0000FF"/>
              </w:rPr>
              <w:t>/310732/</w:t>
            </w:r>
          </w:p>
        </w:tc>
      </w:tr>
      <w:tr w:rsidR="00A84FA0" w:rsidRPr="00B42FBC" w:rsidTr="00A84FA0">
        <w:trPr>
          <w:gridAfter w:val="1"/>
          <w:wAfter w:w="19" w:type="dxa"/>
          <w:trHeight w:val="463"/>
        </w:trPr>
        <w:tc>
          <w:tcPr>
            <w:tcW w:w="90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855" w:type="dxa"/>
          </w:tcPr>
          <w:p w:rsidR="00A84FA0" w:rsidRPr="00B42FBC" w:rsidRDefault="00A84FA0" w:rsidP="00F3513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Сказки народов России и народов мира.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https</w:t>
            </w:r>
            <w:r w:rsidRPr="00B42FBC">
              <w:rPr>
                <w:rFonts w:ascii="Times New Roman" w:hAnsi="Times New Roman" w:cs="Times New Roman"/>
                <w:color w:val="0000FF"/>
              </w:rPr>
              <w:t>://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resh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edu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ru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subject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lesson</w:t>
            </w:r>
            <w:r w:rsidRPr="00B42FBC">
              <w:rPr>
                <w:rFonts w:ascii="Times New Roman" w:hAnsi="Times New Roman" w:cs="Times New Roman"/>
                <w:color w:val="0000FF"/>
              </w:rPr>
              <w:t>/7366/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start</w:t>
            </w:r>
            <w:r w:rsidRPr="00B42FBC">
              <w:rPr>
                <w:rFonts w:ascii="Times New Roman" w:hAnsi="Times New Roman" w:cs="Times New Roman"/>
                <w:color w:val="0000FF"/>
              </w:rPr>
              <w:t>/310732/</w:t>
            </w:r>
          </w:p>
        </w:tc>
      </w:tr>
      <w:tr w:rsidR="00A84FA0" w:rsidRPr="00B42FBC" w:rsidTr="00A84FA0">
        <w:trPr>
          <w:gridAfter w:val="1"/>
          <w:wAfter w:w="19" w:type="dxa"/>
          <w:trHeight w:val="521"/>
        </w:trPr>
        <w:tc>
          <w:tcPr>
            <w:tcW w:w="90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855" w:type="dxa"/>
          </w:tcPr>
          <w:p w:rsidR="00A84FA0" w:rsidRPr="00B42FBC" w:rsidRDefault="00A84FA0" w:rsidP="00F3513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 xml:space="preserve">Литература первой половины </w:t>
            </w:r>
            <w:r w:rsidRPr="00B42FBC">
              <w:rPr>
                <w:rFonts w:ascii="Times New Roman" w:hAnsi="Times New Roman" w:cs="Times New Roman"/>
                <w:lang w:val="en-US"/>
              </w:rPr>
              <w:t>XIX</w:t>
            </w:r>
            <w:r w:rsidRPr="00B42FBC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https</w:t>
            </w:r>
            <w:r w:rsidRPr="00B42FBC">
              <w:rPr>
                <w:rFonts w:ascii="Times New Roman" w:hAnsi="Times New Roman" w:cs="Times New Roman"/>
                <w:color w:val="0000FF"/>
              </w:rPr>
              <w:t>://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resh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edu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ru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subject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lesson</w:t>
            </w:r>
            <w:r w:rsidRPr="00B42FBC">
              <w:rPr>
                <w:rFonts w:ascii="Times New Roman" w:hAnsi="Times New Roman" w:cs="Times New Roman"/>
                <w:color w:val="0000FF"/>
              </w:rPr>
              <w:t>/7366/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start</w:t>
            </w:r>
            <w:r w:rsidRPr="00B42FBC">
              <w:rPr>
                <w:rFonts w:ascii="Times New Roman" w:hAnsi="Times New Roman" w:cs="Times New Roman"/>
                <w:color w:val="0000FF"/>
              </w:rPr>
              <w:t>/310732/</w:t>
            </w:r>
          </w:p>
        </w:tc>
      </w:tr>
      <w:tr w:rsidR="00A84FA0" w:rsidRPr="00B42FBC" w:rsidTr="00A84FA0">
        <w:trPr>
          <w:gridAfter w:val="1"/>
          <w:wAfter w:w="19" w:type="dxa"/>
          <w:trHeight w:val="507"/>
        </w:trPr>
        <w:tc>
          <w:tcPr>
            <w:tcW w:w="90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855" w:type="dxa"/>
          </w:tcPr>
          <w:p w:rsidR="00A84FA0" w:rsidRPr="00B42FBC" w:rsidRDefault="00A84FA0" w:rsidP="00F3513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 xml:space="preserve">Литература второй половины XIX века. 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https</w:t>
            </w:r>
            <w:r w:rsidRPr="00B42FBC">
              <w:rPr>
                <w:rFonts w:ascii="Times New Roman" w:hAnsi="Times New Roman" w:cs="Times New Roman"/>
                <w:color w:val="0000FF"/>
              </w:rPr>
              <w:t>://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resh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edu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ru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subject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lesson</w:t>
            </w:r>
            <w:r w:rsidRPr="00B42FBC">
              <w:rPr>
                <w:rFonts w:ascii="Times New Roman" w:hAnsi="Times New Roman" w:cs="Times New Roman"/>
                <w:color w:val="0000FF"/>
              </w:rPr>
              <w:t>/7366/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start</w:t>
            </w:r>
            <w:r w:rsidRPr="00B42FBC">
              <w:rPr>
                <w:rFonts w:ascii="Times New Roman" w:hAnsi="Times New Roman" w:cs="Times New Roman"/>
                <w:color w:val="0000FF"/>
              </w:rPr>
              <w:t>/310732/</w:t>
            </w:r>
          </w:p>
        </w:tc>
      </w:tr>
      <w:tr w:rsidR="00A84FA0" w:rsidRPr="00B42FBC" w:rsidTr="00A84FA0">
        <w:trPr>
          <w:gridAfter w:val="1"/>
          <w:wAfter w:w="19" w:type="dxa"/>
          <w:trHeight w:val="531"/>
        </w:trPr>
        <w:tc>
          <w:tcPr>
            <w:tcW w:w="90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855" w:type="dxa"/>
          </w:tcPr>
          <w:p w:rsidR="00A84FA0" w:rsidRPr="00B42FBC" w:rsidRDefault="00A84FA0" w:rsidP="00F3513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 xml:space="preserve">Литература </w:t>
            </w:r>
            <w:r w:rsidRPr="00B42FBC">
              <w:rPr>
                <w:rFonts w:ascii="Times New Roman" w:hAnsi="Times New Roman" w:cs="Times New Roman"/>
                <w:lang w:val="en-US"/>
              </w:rPr>
              <w:t>XIX</w:t>
            </w:r>
            <w:r w:rsidRPr="00B42FBC">
              <w:rPr>
                <w:rFonts w:ascii="Times New Roman" w:hAnsi="Times New Roman" w:cs="Times New Roman"/>
              </w:rPr>
              <w:t xml:space="preserve">- XX веков. 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https</w:t>
            </w:r>
            <w:r w:rsidRPr="00B42FBC">
              <w:rPr>
                <w:rFonts w:ascii="Times New Roman" w:hAnsi="Times New Roman" w:cs="Times New Roman"/>
                <w:color w:val="0000FF"/>
              </w:rPr>
              <w:t>://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resh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edu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ru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subject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lesson</w:t>
            </w:r>
            <w:r w:rsidRPr="00B42FBC">
              <w:rPr>
                <w:rFonts w:ascii="Times New Roman" w:hAnsi="Times New Roman" w:cs="Times New Roman"/>
                <w:color w:val="0000FF"/>
              </w:rPr>
              <w:t>/7366/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start</w:t>
            </w:r>
            <w:r w:rsidRPr="00B42FBC">
              <w:rPr>
                <w:rFonts w:ascii="Times New Roman" w:hAnsi="Times New Roman" w:cs="Times New Roman"/>
                <w:color w:val="0000FF"/>
              </w:rPr>
              <w:t>/310732/</w:t>
            </w:r>
          </w:p>
        </w:tc>
      </w:tr>
      <w:tr w:rsidR="00A84FA0" w:rsidRPr="00B42FBC" w:rsidTr="00F3513A">
        <w:trPr>
          <w:trHeight w:val="513"/>
        </w:trPr>
        <w:tc>
          <w:tcPr>
            <w:tcW w:w="90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55" w:type="dxa"/>
          </w:tcPr>
          <w:p w:rsidR="00A84FA0" w:rsidRPr="00B42FBC" w:rsidRDefault="00A84FA0" w:rsidP="00F3513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 xml:space="preserve">Литература </w:t>
            </w:r>
            <w:r w:rsidRPr="00B42FBC">
              <w:rPr>
                <w:rFonts w:ascii="Times New Roman" w:hAnsi="Times New Roman" w:cs="Times New Roman"/>
                <w:lang w:val="en-US"/>
              </w:rPr>
              <w:t>XX-XXI</w:t>
            </w:r>
            <w:r w:rsidRPr="00B42FBC">
              <w:rPr>
                <w:rFonts w:ascii="Times New Roman" w:hAnsi="Times New Roman" w:cs="Times New Roman"/>
              </w:rPr>
              <w:t xml:space="preserve"> веков.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2" w:type="dxa"/>
            <w:gridSpan w:val="2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https</w:t>
            </w:r>
            <w:r w:rsidRPr="00B42FBC">
              <w:rPr>
                <w:rFonts w:ascii="Times New Roman" w:hAnsi="Times New Roman" w:cs="Times New Roman"/>
                <w:color w:val="0000FF"/>
              </w:rPr>
              <w:t>://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resh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edu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ru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subject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lesson</w:t>
            </w:r>
            <w:r w:rsidRPr="00B42FBC">
              <w:rPr>
                <w:rFonts w:ascii="Times New Roman" w:hAnsi="Times New Roman" w:cs="Times New Roman"/>
                <w:color w:val="0000FF"/>
              </w:rPr>
              <w:t>/7366/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start</w:t>
            </w:r>
            <w:r w:rsidRPr="00B42FBC">
              <w:rPr>
                <w:rFonts w:ascii="Times New Roman" w:hAnsi="Times New Roman" w:cs="Times New Roman"/>
                <w:color w:val="0000FF"/>
              </w:rPr>
              <w:t>/310732/</w:t>
            </w:r>
          </w:p>
        </w:tc>
      </w:tr>
      <w:tr w:rsidR="00A84FA0" w:rsidRPr="00B42FBC" w:rsidTr="00F3513A">
        <w:trPr>
          <w:trHeight w:val="513"/>
        </w:trPr>
        <w:tc>
          <w:tcPr>
            <w:tcW w:w="90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855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 xml:space="preserve"> Зарубежная литература. 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2" w:type="dxa"/>
            <w:gridSpan w:val="2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https</w:t>
            </w:r>
            <w:r w:rsidRPr="00B42FBC">
              <w:rPr>
                <w:rFonts w:ascii="Times New Roman" w:hAnsi="Times New Roman" w:cs="Times New Roman"/>
                <w:color w:val="0000FF"/>
              </w:rPr>
              <w:t>://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resh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edu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proofErr w:type="spellStart"/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ru</w:t>
            </w:r>
            <w:proofErr w:type="spellEnd"/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subject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lesson</w:t>
            </w:r>
            <w:r w:rsidRPr="00B42FBC">
              <w:rPr>
                <w:rFonts w:ascii="Times New Roman" w:hAnsi="Times New Roman" w:cs="Times New Roman"/>
                <w:color w:val="0000FF"/>
              </w:rPr>
              <w:t>/7366/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start</w:t>
            </w:r>
            <w:r w:rsidRPr="00B42FBC">
              <w:rPr>
                <w:rFonts w:ascii="Times New Roman" w:hAnsi="Times New Roman" w:cs="Times New Roman"/>
                <w:color w:val="0000FF"/>
              </w:rPr>
              <w:t>/310732/</w:t>
            </w:r>
          </w:p>
        </w:tc>
      </w:tr>
      <w:tr w:rsidR="00A84FA0" w:rsidRPr="00B42FBC" w:rsidTr="00F3513A">
        <w:trPr>
          <w:trHeight w:val="513"/>
        </w:trPr>
        <w:tc>
          <w:tcPr>
            <w:tcW w:w="90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FBC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2855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FBC">
              <w:rPr>
                <w:rFonts w:ascii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113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FBC">
              <w:rPr>
                <w:rFonts w:ascii="Times New Roman" w:hAnsi="Times New Roman" w:cs="Times New Roman"/>
                <w:b/>
                <w:bCs/>
              </w:rPr>
              <w:t>85</w:t>
            </w: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FBC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984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FB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43" w:type="dxa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FBC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592" w:type="dxa"/>
            <w:gridSpan w:val="2"/>
          </w:tcPr>
          <w:p w:rsidR="00A84FA0" w:rsidRPr="00B42FBC" w:rsidRDefault="00A84FA0" w:rsidP="00F3513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84FA0" w:rsidRPr="00B42FBC" w:rsidRDefault="00A84FA0" w:rsidP="00A84FA0">
      <w:pPr>
        <w:spacing w:after="0" w:line="240" w:lineRule="atLeast"/>
        <w:outlineLvl w:val="0"/>
        <w:rPr>
          <w:rFonts w:ascii="Times New Roman" w:hAnsi="Times New Roman" w:cs="Times New Roman"/>
          <w:b/>
          <w:bCs/>
          <w:lang w:eastAsia="ru-RU"/>
        </w:rPr>
      </w:pPr>
    </w:p>
    <w:p w:rsidR="00564F81" w:rsidRDefault="00564F81" w:rsidP="00564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F81" w:rsidRDefault="00564F81" w:rsidP="00564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F81" w:rsidRDefault="00564F81" w:rsidP="00564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F81" w:rsidRDefault="00564F81" w:rsidP="00564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F81" w:rsidRDefault="00564F81" w:rsidP="00564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F81" w:rsidRDefault="00564F81" w:rsidP="00564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F81" w:rsidRDefault="00564F81" w:rsidP="00564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F81" w:rsidRDefault="00564F81" w:rsidP="00564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F81" w:rsidRDefault="00564F81" w:rsidP="00564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F81" w:rsidRDefault="00564F81" w:rsidP="00564F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Сводная таблица «Выполнение рабочих программ по предмету»</w:t>
      </w:r>
    </w:p>
    <w:p w:rsidR="00564F81" w:rsidRDefault="00564F81" w:rsidP="00564F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Остюченко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Т.В.., </w:t>
      </w:r>
      <w:r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276"/>
        <w:gridCol w:w="1559"/>
        <w:gridCol w:w="1592"/>
        <w:gridCol w:w="3204"/>
        <w:gridCol w:w="1441"/>
        <w:gridCol w:w="1701"/>
        <w:gridCol w:w="2204"/>
      </w:tblGrid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Ко-во часов по факту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Отставание по количеству часов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пройденные темы, разделы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(тесты, зачёты)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</w:p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</w:p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отставания</w:t>
            </w: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81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1" w:rsidRDefault="00564F81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F81" w:rsidRDefault="00564F81" w:rsidP="00564F81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64F81" w:rsidRDefault="00564F81" w:rsidP="00564F81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64F81" w:rsidRDefault="00564F81" w:rsidP="00564F81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64F81" w:rsidRDefault="00564F81" w:rsidP="00564F81"/>
    <w:p w:rsidR="00564F81" w:rsidRDefault="00564F81" w:rsidP="00564F81"/>
    <w:p w:rsidR="00564F81" w:rsidRDefault="00564F81" w:rsidP="00564F81"/>
    <w:p w:rsidR="00E51018" w:rsidRDefault="00E51018"/>
    <w:sectPr w:rsidR="00E51018" w:rsidSect="00564F8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B1A" w:rsidRDefault="00CD3B1A" w:rsidP="00CD3B1A">
      <w:pPr>
        <w:spacing w:after="0" w:line="240" w:lineRule="auto"/>
      </w:pPr>
      <w:r>
        <w:separator/>
      </w:r>
    </w:p>
  </w:endnote>
  <w:endnote w:type="continuationSeparator" w:id="0">
    <w:p w:rsidR="00CD3B1A" w:rsidRDefault="00CD3B1A" w:rsidP="00CD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B1A" w:rsidRDefault="00CD3B1A" w:rsidP="00CD3B1A">
      <w:pPr>
        <w:spacing w:after="0" w:line="240" w:lineRule="auto"/>
      </w:pPr>
      <w:r>
        <w:separator/>
      </w:r>
    </w:p>
  </w:footnote>
  <w:footnote w:type="continuationSeparator" w:id="0">
    <w:p w:rsidR="00CD3B1A" w:rsidRDefault="00CD3B1A" w:rsidP="00CD3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1A"/>
    <w:rsid w:val="00564F81"/>
    <w:rsid w:val="00A84FA0"/>
    <w:rsid w:val="00CD3B1A"/>
    <w:rsid w:val="00DE7980"/>
    <w:rsid w:val="00E5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10</Pages>
  <Words>2445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2</cp:revision>
  <dcterms:created xsi:type="dcterms:W3CDTF">2024-09-17T07:19:00Z</dcterms:created>
  <dcterms:modified xsi:type="dcterms:W3CDTF">2024-09-19T19:50:00Z</dcterms:modified>
</cp:coreProperties>
</file>