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68" w:rsidRPr="006650F9" w:rsidRDefault="00270868" w:rsidP="0027086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142" w:right="-8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70868" w:rsidRPr="006650F9" w:rsidRDefault="00270868" w:rsidP="0027086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142" w:right="-8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«Михайловская средняя общеобразовательная школа</w:t>
      </w:r>
      <w:r w:rsidRPr="00CD3B25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имени Лугинина Анатолия Касьяновича</w:t>
      </w: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270868" w:rsidRPr="008F5D9D" w:rsidRDefault="00270868" w:rsidP="00270868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D9D">
        <w:rPr>
          <w:rFonts w:ascii="Times New Roman" w:eastAsia="Times New Roman" w:hAnsi="Times New Roman" w:cs="Times New Roman"/>
          <w:b/>
          <w:sz w:val="24"/>
          <w:szCs w:val="24"/>
        </w:rPr>
        <w:t>Нижнегорского района Республики Крым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bottomFromText="200" w:vertAnchor="page" w:horzAnchor="margin" w:tblpY="285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961"/>
        <w:gridCol w:w="5103"/>
      </w:tblGrid>
      <w:tr w:rsidR="00270868" w:rsidRPr="00933988" w:rsidTr="0027086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РАССМОТРЕНО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Руководитель  МС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____________ /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 w:eastAsia="ru-RU"/>
              </w:rPr>
              <w:t>Л.И.Сердюк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 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Протокол заседания ШМС 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ru-RU" w:eastAsia="ru-RU"/>
              </w:rPr>
              <w:t>30 августа 2024 г. № 1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СОГЛАСОВАНО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МБОУ «Михайловская СОШ» 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 /</w:t>
            </w:r>
            <w:r w:rsidRPr="00A5243E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val="ru-RU" w:eastAsia="ru-RU"/>
              </w:rPr>
              <w:t xml:space="preserve"> 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Г.А. Мамбетова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30  августа 2024 г</w:t>
            </w:r>
          </w:p>
          <w:p w:rsidR="00270868" w:rsidRPr="00A5243E" w:rsidRDefault="00270868" w:rsidP="0027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УТВЕРЖДЕНО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 от  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30 августа 2024 г. №  235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МБОУ «Михайловская СОШ» 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 / </w:t>
            </w:r>
            <w:r w:rsidRPr="00A52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А.П. Куница</w:t>
            </w:r>
          </w:p>
          <w:p w:rsidR="00270868" w:rsidRPr="00A5243E" w:rsidRDefault="00270868" w:rsidP="0027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РАБОЧАЯ ПРОГРАММА</w:t>
      </w:r>
      <w:r w:rsidRPr="00A52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52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ВНЕУРОЧНОЙ ДЕЯТЕЛЬНОСТИ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A5243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«Занимательная биология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», интеллектуальн</w:t>
      </w:r>
      <w:r w:rsidRPr="00A5243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ое направление</w:t>
      </w:r>
    </w:p>
    <w:p w:rsidR="00233534" w:rsidRPr="00A5243E" w:rsidRDefault="00933988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7</w:t>
      </w:r>
      <w:r w:rsidR="00233534" w:rsidRPr="00A52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класс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A524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Срок реализации</w:t>
      </w:r>
      <w:r w:rsidRPr="00A52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A5243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один год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Зезина Татьяна Ивано</w:t>
      </w:r>
      <w:r w:rsidRPr="00A5243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вна, уч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итель биологии и химии</w:t>
      </w:r>
    </w:p>
    <w:p w:rsidR="00233534" w:rsidRPr="00A5243E" w:rsidRDefault="00233534" w:rsidP="0023353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10416D" w:rsidRDefault="0010416D" w:rsidP="002708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0868" w:rsidRDefault="00270868" w:rsidP="002708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0416D" w:rsidRDefault="0010416D" w:rsidP="002335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33534" w:rsidRPr="00270868" w:rsidRDefault="00233534" w:rsidP="002708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2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Михайловка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524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2024 г.</w:t>
      </w:r>
    </w:p>
    <w:p w:rsidR="0010416D" w:rsidRPr="00ED1F4A" w:rsidRDefault="0010416D" w:rsidP="0010416D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0416D" w:rsidRPr="00D4122E" w:rsidRDefault="0010416D" w:rsidP="0010416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0416D" w:rsidRPr="00AA15E9" w:rsidRDefault="0010416D" w:rsidP="00AA15E9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внеурочной деятельн</w:t>
      </w:r>
      <w:r w:rsidR="00933988" w:rsidRPr="00AA15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 «Занимательная биология» 7</w:t>
      </w:r>
      <w:r w:rsidRPr="00AA15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 составлена </w:t>
      </w:r>
      <w:bookmarkStart w:id="0" w:name="_GoBack"/>
      <w:bookmarkEnd w:id="0"/>
      <w:r w:rsidRPr="00AA15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ФОП НОО, утвержденной приказом Минпросвещения от 18.05.2023 № 372.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AA15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A15E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Российской Федерации от 29.12.2012 г.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№ 273-ФЗ «Об образовании в Российской Федерации» (в действующей редакции);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Российской Федерации от 24.07.1998 г. № 124-ФЗ «Об основных гарантиях прав ребенка в Российской Федерации»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(в действующей редакции);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Стратегией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Стратегией научно-технологического развития Российской Федерации, утверждённая Указом Президента Российской Федерации от 01.12.2016 г.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№ 642 (в действующей редакции);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Национальным проектом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Указ Президента Российской Федерации от 21.07.2020 г. № 474 «О национальных целях развития России до 2030 года»;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lastRenderedPageBreak/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Об образовании в Республике Крым: закон Республики Крым от 06.07.2015 г. № 131-ЗРК/2015 (в действующей редакции);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Письмо Минпросвещения России от 19.03.2020 г. № ГД-39/04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Письмо Минпросвещения России от 01.06.2023 г. № АБ-2324/05 «О внедрении Единой модели профессиональной ориентации» (вместе с 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профориентационного минимума в образовательных организациях субъекта Российской Федерации»);</w:t>
      </w:r>
    </w:p>
    <w:p w:rsidR="0010416D" w:rsidRPr="00AA15E9" w:rsidRDefault="0010416D" w:rsidP="00AA15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Уставом  «МУНИЦИПАЛЬНОГО  БЮДЖЕТНОГО ОБЩЕОБРАЗОВАТЕЛЬНОГО УЧРЕЖДЕНИЯ «МИХАЙЛОВСКАЯ СРЕДНЯЯ ОБЩЕОБРАЗОВАТЕЛЬНАЯ ШКОЛА ИМЕНИ ЛУГИНИНА АНАТОЛИЯ КАСЬЯНОВИЧА» НИЖНЕГОРСКОГО РАОЙНА РЕСПУБЛИКИ КРЫМ</w:t>
      </w:r>
    </w:p>
    <w:p w:rsidR="0010416D" w:rsidRPr="00AA15E9" w:rsidRDefault="0010416D" w:rsidP="00AA1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Положением об организации внеурочной деятельности в условиях введения ФГОС в МБОУ  «Михайловская средняя общеобразовательная школа имени Лугинина Анатолия Касьяновича»» Нижнегорского района Республики Крым утвержденное  приказом № 209 от 30.08.2024г</w:t>
      </w:r>
    </w:p>
    <w:p w:rsidR="0010416D" w:rsidRPr="00AA15E9" w:rsidRDefault="0010416D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Новизна программы - создание системы работы по развитию интеллекта учащихся в рамках образовательного учреждения.</w:t>
      </w:r>
    </w:p>
    <w:p w:rsidR="0010416D" w:rsidRPr="00AA15E9" w:rsidRDefault="0010416D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Предполагаемая результативность программы - у членов интеллектуальной площадки значительно повышается уровень успеваемости по основным общеобразовательным дисциплинам; развиваются творческие способности.</w:t>
      </w:r>
    </w:p>
    <w:p w:rsidR="0010416D" w:rsidRPr="00AA15E9" w:rsidRDefault="0010416D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Интеллектуальная</w:t>
      </w:r>
      <w:r w:rsidR="00655406" w:rsidRPr="00AA15E9">
        <w:rPr>
          <w:rFonts w:ascii="Times New Roman" w:hAnsi="Times New Roman" w:cs="Times New Roman"/>
          <w:sz w:val="24"/>
          <w:szCs w:val="24"/>
          <w:lang w:val="ru-RU"/>
        </w:rPr>
        <w:t xml:space="preserve"> площадка «Занимательная биология</w:t>
      </w:r>
      <w:r w:rsidRPr="00AA15E9">
        <w:rPr>
          <w:rFonts w:ascii="Times New Roman" w:hAnsi="Times New Roman" w:cs="Times New Roman"/>
          <w:sz w:val="24"/>
          <w:szCs w:val="24"/>
          <w:lang w:val="ru-RU"/>
        </w:rPr>
        <w:t>» - это попытка создания объединения для интеллектуально одаренных ребят школы.</w:t>
      </w:r>
    </w:p>
    <w:p w:rsidR="00933988" w:rsidRPr="00AA15E9" w:rsidRDefault="00933988" w:rsidP="00AA15E9">
      <w:pPr>
        <w:pStyle w:val="aa"/>
        <w:shd w:val="clear" w:color="auto" w:fill="auto"/>
        <w:tabs>
          <w:tab w:val="left" w:pos="0"/>
          <w:tab w:val="left" w:pos="851"/>
          <w:tab w:val="left" w:pos="1666"/>
        </w:tabs>
        <w:spacing w:before="0" w:line="240" w:lineRule="auto"/>
        <w:jc w:val="both"/>
        <w:rPr>
          <w:sz w:val="24"/>
          <w:szCs w:val="24"/>
        </w:rPr>
      </w:pPr>
      <w:r w:rsidRPr="00AA15E9">
        <w:rPr>
          <w:rStyle w:val="112"/>
          <w:color w:val="000000"/>
          <w:sz w:val="24"/>
          <w:szCs w:val="24"/>
        </w:rPr>
        <w:t>Цель курса:</w:t>
      </w:r>
      <w:r w:rsidRPr="00AA15E9">
        <w:rPr>
          <w:color w:val="000000"/>
          <w:sz w:val="24"/>
          <w:szCs w:val="24"/>
        </w:rPr>
        <w:tab/>
        <w:t>формирование экологической культуры, экологически грамотного</w:t>
      </w:r>
    </w:p>
    <w:p w:rsidR="00933988" w:rsidRPr="00AA15E9" w:rsidRDefault="00933988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after="240" w:line="240" w:lineRule="auto"/>
        <w:ind w:right="20"/>
        <w:jc w:val="both"/>
        <w:rPr>
          <w:rStyle w:val="6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AA15E9">
        <w:rPr>
          <w:color w:val="000000"/>
          <w:sz w:val="24"/>
          <w:szCs w:val="24"/>
        </w:rPr>
        <w:t>поведения, участия в практической природоохранительной деятельности, создания и реализации коллективных природоохранных проектов;</w:t>
      </w:r>
    </w:p>
    <w:p w:rsidR="00933988" w:rsidRPr="00AA15E9" w:rsidRDefault="00933988" w:rsidP="00AA15E9">
      <w:pPr>
        <w:pStyle w:val="60"/>
        <w:shd w:val="clear" w:color="auto" w:fill="auto"/>
        <w:tabs>
          <w:tab w:val="left" w:pos="0"/>
          <w:tab w:val="left" w:pos="142"/>
          <w:tab w:val="left" w:pos="851"/>
        </w:tabs>
        <w:spacing w:before="0" w:line="240" w:lineRule="auto"/>
        <w:rPr>
          <w:b w:val="0"/>
          <w:sz w:val="24"/>
          <w:szCs w:val="24"/>
        </w:rPr>
      </w:pPr>
      <w:r w:rsidRPr="00AA15E9">
        <w:rPr>
          <w:rStyle w:val="6"/>
          <w:color w:val="000000"/>
          <w:sz w:val="24"/>
          <w:szCs w:val="24"/>
        </w:rPr>
        <w:lastRenderedPageBreak/>
        <w:t>Задачи курса:</w:t>
      </w:r>
    </w:p>
    <w:p w:rsidR="00933988" w:rsidRPr="00AA15E9" w:rsidRDefault="00933988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Обучения:</w:t>
      </w:r>
    </w:p>
    <w:p w:rsidR="00933988" w:rsidRPr="00AA15E9" w:rsidRDefault="00933988" w:rsidP="00AA15E9">
      <w:pPr>
        <w:pStyle w:val="aa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left="20"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 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 экскурсии, нестандартные уроки контроля знаний через постоянное применение идеи «стимулирования занимательностью» </w:t>
      </w:r>
    </w:p>
    <w:p w:rsidR="00933988" w:rsidRPr="00AA15E9" w:rsidRDefault="00933988" w:rsidP="00AA15E9">
      <w:pPr>
        <w:pStyle w:val="aa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ind w:left="20"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   создать условия для формирования у учащихся предметной и учебно-исследовательской компетентностей;</w:t>
      </w:r>
    </w:p>
    <w:p w:rsidR="00933988" w:rsidRPr="00AA15E9" w:rsidRDefault="00933988" w:rsidP="00AA15E9">
      <w:pPr>
        <w:pStyle w:val="aa"/>
        <w:keepNext/>
        <w:keepLines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 обеспечить усвоение учащимися знаний в соответствии со стандартом экологического образования; способствовать формированию у школьников предметных умений и навыков: умения работать с микроскопом и гербарием, наблюдать и описывать экологические объекты, сравнивать их,</w:t>
      </w:r>
      <w:r w:rsidRPr="00AA15E9">
        <w:rPr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ставить несложные опыты, вести наблюдения в природе, умение распознавать наиболее распространённые растения и грибы своей местности через систему лабораторных работ и экскурсии,</w:t>
      </w:r>
    </w:p>
    <w:p w:rsidR="00933988" w:rsidRPr="00AA15E9" w:rsidRDefault="00933988" w:rsidP="00AA15E9">
      <w:pPr>
        <w:pStyle w:val="aa"/>
        <w:keepNext/>
        <w:keepLines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 продолжить развивать у детей общеучебные умения и навыки: особое внимание уделить развитию умения пересказывать текст, аккуратно вести записи в тетради и делать рисунки через монологические ответы на уроках и особое отношение к работе в тетрадях </w:t>
      </w:r>
    </w:p>
    <w:p w:rsidR="00933988" w:rsidRPr="00AA15E9" w:rsidRDefault="00933988" w:rsidP="00AA15E9">
      <w:pPr>
        <w:pStyle w:val="aa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</w:p>
    <w:p w:rsidR="00933988" w:rsidRPr="00AA15E9" w:rsidRDefault="00933988" w:rsidP="00AA15E9">
      <w:pPr>
        <w:pStyle w:val="aa"/>
        <w:keepNext/>
        <w:keepLines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i/>
          <w:sz w:val="24"/>
          <w:szCs w:val="24"/>
        </w:rPr>
      </w:pPr>
      <w:bookmarkStart w:id="1" w:name="bookmark1"/>
      <w:r w:rsidRPr="00AA15E9">
        <w:rPr>
          <w:rStyle w:val="20"/>
          <w:bCs w:val="0"/>
          <w:color w:val="000000"/>
          <w:sz w:val="24"/>
          <w:szCs w:val="24"/>
        </w:rPr>
        <w:t>Развития:</w:t>
      </w:r>
      <w:bookmarkEnd w:id="1"/>
    </w:p>
    <w:p w:rsidR="00933988" w:rsidRPr="00AA15E9" w:rsidRDefault="00933988" w:rsidP="00AA15E9">
      <w:pPr>
        <w:pStyle w:val="aa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 создать условия для развития у школьников интеллектуальной, эмоциональной, мотивационной и волевой сферы: особое внимание обратить на развитие у учащихся слуховой и зрительной памяти, внимания, мышления, воображения, эстетических эмоций, положительного отношения к учёбе, умения ставить цели через учебный материал каждого урока, использование на уроках красивых наглядных пособий, музыкальных фрагментов, стихов, загадок, определение значимости любого урока для каждого ученика</w:t>
      </w:r>
    </w:p>
    <w:p w:rsidR="00933988" w:rsidRPr="00AA15E9" w:rsidRDefault="00933988" w:rsidP="00AA15E9">
      <w:pPr>
        <w:pStyle w:val="22"/>
        <w:keepNext/>
        <w:keepLines/>
        <w:shd w:val="clear" w:color="auto" w:fill="auto"/>
        <w:tabs>
          <w:tab w:val="left" w:pos="0"/>
          <w:tab w:val="left" w:pos="851"/>
        </w:tabs>
        <w:spacing w:before="0" w:line="240" w:lineRule="auto"/>
        <w:ind w:firstLine="0"/>
        <w:rPr>
          <w:b w:val="0"/>
          <w:i/>
          <w:sz w:val="24"/>
          <w:szCs w:val="24"/>
        </w:rPr>
      </w:pPr>
      <w:bookmarkStart w:id="2" w:name="bookmark2"/>
      <w:r w:rsidRPr="00AA15E9">
        <w:rPr>
          <w:rStyle w:val="20"/>
          <w:color w:val="000000"/>
          <w:sz w:val="24"/>
          <w:szCs w:val="24"/>
        </w:rPr>
        <w:t>Воспитания:</w:t>
      </w:r>
      <w:bookmarkEnd w:id="2"/>
    </w:p>
    <w:p w:rsidR="00933988" w:rsidRPr="00AA15E9" w:rsidRDefault="00933988" w:rsidP="00AA15E9">
      <w:pPr>
        <w:pStyle w:val="aa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 способствовать воспитанию совершенствующихся социально-успешных личностей с положительной «Я - концепцией», </w:t>
      </w:r>
    </w:p>
    <w:p w:rsidR="00933988" w:rsidRPr="00AA15E9" w:rsidRDefault="00933988" w:rsidP="00AA15E9">
      <w:pPr>
        <w:pStyle w:val="aa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формированию у учащихся коммуникативной и валеологической компетентностей: особое внимание обратить на воспитание у учащихся ответственного отношения к природе, бережного отношения к учебному оборудованию, умение жить в коллективе (общаться и сотрудничать) через учебный материал каждого занятия, лабораторные работы.</w:t>
      </w:r>
    </w:p>
    <w:p w:rsidR="00933988" w:rsidRPr="00AA15E9" w:rsidRDefault="00933988" w:rsidP="00AA15E9">
      <w:pPr>
        <w:shd w:val="clear" w:color="auto" w:fill="FFFFFF"/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строится на основе следующих</w:t>
      </w:r>
      <w:r w:rsidRPr="00AA15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A15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принципов</w:t>
      </w:r>
      <w:r w:rsidRPr="00AA15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933988" w:rsidRPr="00AA15E9" w:rsidRDefault="00933988" w:rsidP="00AA15E9">
      <w:pPr>
        <w:shd w:val="clear" w:color="auto" w:fill="FFFFFF"/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- равенство всех участников;</w:t>
      </w:r>
    </w:p>
    <w:p w:rsidR="00933988" w:rsidRPr="00AA15E9" w:rsidRDefault="00933988" w:rsidP="00AA15E9">
      <w:pPr>
        <w:shd w:val="clear" w:color="auto" w:fill="FFFFFF"/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- добровольное привлечение к процессу деятельности;</w:t>
      </w:r>
    </w:p>
    <w:p w:rsidR="00933988" w:rsidRPr="00AA15E9" w:rsidRDefault="00933988" w:rsidP="00AA15E9">
      <w:pPr>
        <w:shd w:val="clear" w:color="auto" w:fill="FFFFFF"/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- чередование коллективной и индивидуальной работы;</w:t>
      </w:r>
    </w:p>
    <w:p w:rsidR="00933988" w:rsidRPr="00AA15E9" w:rsidRDefault="00933988" w:rsidP="00AA15E9">
      <w:pPr>
        <w:shd w:val="clear" w:color="auto" w:fill="FFFFFF"/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- свободный выбор вида деятельности;</w:t>
      </w:r>
    </w:p>
    <w:p w:rsidR="00933988" w:rsidRPr="00AA15E9" w:rsidRDefault="00933988" w:rsidP="00AA15E9">
      <w:pPr>
        <w:shd w:val="clear" w:color="auto" w:fill="FFFFFF"/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- нравственная ответственность каждого за свой выбор, процесс и результат деятельности;</w:t>
      </w:r>
    </w:p>
    <w:p w:rsidR="00933988" w:rsidRPr="00AA15E9" w:rsidRDefault="00933988" w:rsidP="00AA15E9">
      <w:pPr>
        <w:shd w:val="clear" w:color="auto" w:fill="FFFFFF"/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развитие духа соревнования, товарищества, взаимовыручки;</w:t>
      </w:r>
    </w:p>
    <w:p w:rsidR="00933988" w:rsidRPr="00AA15E9" w:rsidRDefault="00933988" w:rsidP="00AA15E9">
      <w:pPr>
        <w:shd w:val="clear" w:color="auto" w:fill="FFFFFF"/>
        <w:spacing w:before="180" w:after="1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- учет возрастных и индивидуальных особенностей.</w:t>
      </w:r>
    </w:p>
    <w:p w:rsidR="00933988" w:rsidRPr="00AA15E9" w:rsidRDefault="00933988" w:rsidP="00AA15E9">
      <w:pPr>
        <w:pStyle w:val="aa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</w:p>
    <w:p w:rsidR="00933988" w:rsidRPr="00AA15E9" w:rsidRDefault="00933988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after="24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ab/>
        <w:t xml:space="preserve">Для реализации целей и задач предполагается использование следующих </w:t>
      </w:r>
      <w:r w:rsidRPr="00AA15E9">
        <w:rPr>
          <w:b/>
          <w:color w:val="000000"/>
          <w:sz w:val="24"/>
          <w:szCs w:val="24"/>
        </w:rPr>
        <w:t>форм и методов</w:t>
      </w:r>
      <w:r w:rsidRPr="00AA15E9">
        <w:rPr>
          <w:color w:val="000000"/>
          <w:sz w:val="24"/>
          <w:szCs w:val="24"/>
        </w:rPr>
        <w:t xml:space="preserve">: </w:t>
      </w:r>
    </w:p>
    <w:p w:rsidR="00933988" w:rsidRPr="00AA15E9" w:rsidRDefault="00933988" w:rsidP="00AA15E9">
      <w:pPr>
        <w:pStyle w:val="aa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беседы, </w:t>
      </w:r>
    </w:p>
    <w:p w:rsidR="00933988" w:rsidRPr="00AA15E9" w:rsidRDefault="00933988" w:rsidP="00AA15E9">
      <w:pPr>
        <w:pStyle w:val="aa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>сообщения,</w:t>
      </w:r>
    </w:p>
    <w:p w:rsidR="00933988" w:rsidRPr="00AA15E9" w:rsidRDefault="00933988" w:rsidP="00AA15E9">
      <w:pPr>
        <w:pStyle w:val="aa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экскурсии, нацеленные на создание условий для развития способности слушать и слышать; видеть и замечать, наблюдать и воспринимать; </w:t>
      </w:r>
    </w:p>
    <w:p w:rsidR="00933988" w:rsidRPr="00AA15E9" w:rsidRDefault="00933988" w:rsidP="00AA15E9">
      <w:pPr>
        <w:pStyle w:val="aa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диалог, </w:t>
      </w:r>
    </w:p>
    <w:p w:rsidR="00933988" w:rsidRPr="00AA15E9" w:rsidRDefault="00933988" w:rsidP="00AA15E9">
      <w:pPr>
        <w:pStyle w:val="aa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дискуссии, </w:t>
      </w:r>
    </w:p>
    <w:p w:rsidR="00933988" w:rsidRPr="00AA15E9" w:rsidRDefault="00933988" w:rsidP="00AA15E9">
      <w:pPr>
        <w:pStyle w:val="aa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обсуждение, которые помогают развивать способность говорить и доказывать, логически мыслить; </w:t>
      </w:r>
    </w:p>
    <w:p w:rsidR="00933988" w:rsidRPr="00AA15E9" w:rsidRDefault="00933988" w:rsidP="00AA15E9">
      <w:pPr>
        <w:pStyle w:val="aa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выполнение самостоятельных исследований; включение детей в творческий процесс, что направлено на развитие творческих способностей детей; </w:t>
      </w:r>
    </w:p>
    <w:p w:rsidR="00933988" w:rsidRPr="00AA15E9" w:rsidRDefault="00933988" w:rsidP="00AA15E9">
      <w:pPr>
        <w:pStyle w:val="aa"/>
        <w:numPr>
          <w:ilvl w:val="0"/>
          <w:numId w:val="4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участие в различных конкурсах работ, что позволяет доводить работы до результата, фиксировать успех.</w:t>
      </w:r>
    </w:p>
    <w:p w:rsidR="00933988" w:rsidRPr="00AA15E9" w:rsidRDefault="00933988" w:rsidP="00AA15E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Продолжительность занятий</w:t>
      </w:r>
      <w:r w:rsidRPr="00AA15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строится в основной школе из расчёта – 1 час в неделю.</w:t>
      </w:r>
    </w:p>
    <w:p w:rsidR="00933988" w:rsidRPr="00AA15E9" w:rsidRDefault="00933988" w:rsidP="00AA15E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Объём учебного времени</w:t>
      </w:r>
      <w:r w:rsidRPr="00AA15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составляет 34 часа (из них - 33 часа отведено на практическую часть).</w:t>
      </w:r>
    </w:p>
    <w:p w:rsidR="00933988" w:rsidRPr="00AA15E9" w:rsidRDefault="00933988" w:rsidP="00AA15E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Сроки реализации</w:t>
      </w:r>
      <w:r w:rsidRPr="00AA15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AA15E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A15E9">
        <w:rPr>
          <w:rFonts w:ascii="Times New Roman" w:eastAsia="Times New Roman" w:hAnsi="Times New Roman" w:cs="Times New Roman"/>
          <w:sz w:val="24"/>
          <w:szCs w:val="24"/>
          <w:lang w:val="ru-RU"/>
        </w:rPr>
        <w:t>один год.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left="720" w:right="20"/>
        <w:jc w:val="both"/>
        <w:rPr>
          <w:sz w:val="24"/>
          <w:szCs w:val="24"/>
        </w:rPr>
      </w:pPr>
      <w:r w:rsidRPr="00AA15E9">
        <w:rPr>
          <w:b/>
          <w:color w:val="000000"/>
          <w:sz w:val="24"/>
          <w:szCs w:val="24"/>
        </w:rPr>
        <w:t xml:space="preserve">2. Место </w:t>
      </w:r>
      <w:r w:rsidRPr="00AA15E9">
        <w:rPr>
          <w:rStyle w:val="20"/>
          <w:bCs w:val="0"/>
          <w:color w:val="000000"/>
          <w:sz w:val="24"/>
          <w:szCs w:val="24"/>
        </w:rPr>
        <w:t>курса внеурочной деятельности в плане внеурочной деятельности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ab/>
        <w:t>Программа внеурочной деятельности «Занимательная биология» относится к общеинтеллектуальному направлению, рассчитана на 1 год занятий, объемом в 34 часа, 1 час в неделю в 6 классе.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1160"/>
        <w:jc w:val="both"/>
        <w:rPr>
          <w:sz w:val="24"/>
          <w:szCs w:val="24"/>
        </w:rPr>
      </w:pPr>
      <w:r w:rsidRPr="00AA15E9">
        <w:rPr>
          <w:rStyle w:val="3"/>
          <w:color w:val="000000"/>
          <w:sz w:val="24"/>
          <w:szCs w:val="24"/>
        </w:rPr>
        <w:t xml:space="preserve">Форма и режим занятий: </w:t>
      </w:r>
      <w:r w:rsidRPr="00AA15E9">
        <w:rPr>
          <w:color w:val="000000"/>
          <w:sz w:val="24"/>
          <w:szCs w:val="24"/>
        </w:rPr>
        <w:t>Занятия проводятся в группах. Занятия проводятся в академических часах.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after="236" w:line="240" w:lineRule="auto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Продолжительность занятий и нагрузка соответствуют требованиям СанПина.</w:t>
      </w:r>
    </w:p>
    <w:p w:rsidR="00AA15E9" w:rsidRPr="00AA15E9" w:rsidRDefault="00AA15E9" w:rsidP="00AA15E9">
      <w:pPr>
        <w:pStyle w:val="22"/>
        <w:keepNext/>
        <w:keepLines/>
        <w:shd w:val="clear" w:color="auto" w:fill="auto"/>
        <w:tabs>
          <w:tab w:val="left" w:pos="0"/>
          <w:tab w:val="left" w:pos="851"/>
        </w:tabs>
        <w:spacing w:before="0" w:after="236" w:line="240" w:lineRule="auto"/>
        <w:ind w:right="20" w:firstLine="0"/>
        <w:rPr>
          <w:rStyle w:val="20"/>
          <w:b w:val="0"/>
          <w:color w:val="000000"/>
          <w:sz w:val="24"/>
          <w:szCs w:val="24"/>
        </w:rPr>
      </w:pPr>
      <w:bookmarkStart w:id="3" w:name="bookmark4"/>
      <w:r w:rsidRPr="00AA15E9">
        <w:rPr>
          <w:rStyle w:val="20"/>
          <w:color w:val="000000"/>
          <w:sz w:val="24"/>
          <w:szCs w:val="24"/>
        </w:rPr>
        <w:lastRenderedPageBreak/>
        <w:t>3.  Ожидаемые результаты освоения программы по внеурочной деятельности «Занимательная биология»</w:t>
      </w:r>
    </w:p>
    <w:p w:rsidR="00AA15E9" w:rsidRPr="00D5649B" w:rsidRDefault="00AA15E9" w:rsidP="00D5649B">
      <w:pPr>
        <w:pStyle w:val="22"/>
        <w:keepNext/>
        <w:keepLines/>
        <w:shd w:val="clear" w:color="auto" w:fill="auto"/>
        <w:tabs>
          <w:tab w:val="left" w:pos="0"/>
          <w:tab w:val="left" w:pos="851"/>
        </w:tabs>
        <w:spacing w:before="0" w:after="236" w:line="240" w:lineRule="auto"/>
        <w:ind w:right="20" w:firstLine="0"/>
        <w:rPr>
          <w:b w:val="0"/>
          <w:sz w:val="24"/>
          <w:szCs w:val="24"/>
        </w:rPr>
      </w:pPr>
      <w:r w:rsidRPr="00AA15E9">
        <w:rPr>
          <w:rStyle w:val="20"/>
          <w:b w:val="0"/>
          <w:color w:val="000000"/>
          <w:sz w:val="24"/>
          <w:szCs w:val="24"/>
        </w:rPr>
        <w:t xml:space="preserve"> </w:t>
      </w:r>
      <w:bookmarkEnd w:id="3"/>
      <w:r w:rsidRPr="00AA15E9">
        <w:rPr>
          <w:b w:val="0"/>
          <w:smallCaps/>
          <w:sz w:val="24"/>
          <w:szCs w:val="24"/>
        </w:rPr>
        <w:t>Результаты освоения учащимися курса внеурочной деятельности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В процессе прохождения программы интеллектуальной площадки «Занимательная биология» должны быть достигнуты следующие результаты: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sz w:val="24"/>
          <w:szCs w:val="24"/>
        </w:rPr>
        <w:t>I</w:t>
      </w:r>
      <w:r w:rsidRPr="00AA15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 результатов: </w:t>
      </w: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«Приобретение социальных знаний»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1) личностные качества: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уважительное отношение к труду и творчеству своих товарищей;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формирование эстетических чувств, познавательных интересов и мотивов, направленных на изучение живой природы;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2) универсальные способности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умение видеть и понимать значение практической и игровой деятельности;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3) опыт в проектно-исследовательской деятельности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умение работать с разными источниками информации;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знание основных принципов и правил отношения к живой природе.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sz w:val="24"/>
          <w:szCs w:val="24"/>
        </w:rPr>
        <w:t>II</w:t>
      </w:r>
      <w:r w:rsidRPr="00AA15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 результатов: «Формирование ценностного отношения к социальной реальности»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1) личностные качества: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навыки индивидуальной деятельности в процессе практической работы под руководством учителя;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навыки коллективной деятельности в процессе совместной творческой работы в команде одноклассников под руководством учителя;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умение сотрудничать с товарищами в процессе совместной деятельности, соотносить свою часть работы с общим замыслом;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2) универсальные способности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способность передавать эмоциональные состояния и свое отношение к природе, человеку, обществу;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3) опыт в проектно-исследовательской деятельности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умение организовать свою учебную деятельность6 определять цель работы, ставить задачи, планировать-определять последовательность действий и прогнозировать результаты работы;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lastRenderedPageBreak/>
        <w:t>- 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работы- выделение и осознание учащимся того, что уже усвоено и что еще подлежит усвоению, осознание качества и уровня усвоения.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sz w:val="24"/>
          <w:szCs w:val="24"/>
        </w:rPr>
        <w:t>III</w:t>
      </w:r>
      <w:r w:rsidRPr="00AA15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 результатов: «Получение самостоятельного общественного действия»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1) Личностные качества: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умение обсуждать и анализировать собственную деятельность и работу одноклассников с позиции задач данной темы, сточки зрения содержания и средств его выражения;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2) универсальные способности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рения, отстаивать свою позицию;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i/>
          <w:sz w:val="24"/>
          <w:szCs w:val="24"/>
          <w:lang w:val="ru-RU"/>
        </w:rPr>
        <w:t>3) опыт в проектно-исследовательской деятельности</w:t>
      </w:r>
    </w:p>
    <w:p w:rsidR="00AA15E9" w:rsidRPr="00AA15E9" w:rsidRDefault="00AA15E9" w:rsidP="00AA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sz w:val="24"/>
          <w:szCs w:val="24"/>
          <w:lang w:val="ru-RU"/>
        </w:rPr>
        <w:t>- выражение в игровой деятельности своего отношения к природе городов и сёл.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after="44" w:line="240" w:lineRule="auto"/>
        <w:ind w:left="720"/>
        <w:jc w:val="both"/>
        <w:rPr>
          <w:sz w:val="24"/>
          <w:szCs w:val="24"/>
        </w:rPr>
      </w:pP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  <w:tab w:val="left" w:pos="2799"/>
        </w:tabs>
        <w:spacing w:after="0" w:line="240" w:lineRule="auto"/>
        <w:ind w:right="2100"/>
        <w:jc w:val="both"/>
        <w:rPr>
          <w:rStyle w:val="2"/>
          <w:color w:val="000000"/>
          <w:sz w:val="24"/>
          <w:szCs w:val="24"/>
        </w:rPr>
      </w:pPr>
      <w:r w:rsidRPr="00AA15E9">
        <w:rPr>
          <w:rStyle w:val="2"/>
          <w:color w:val="000000"/>
          <w:sz w:val="24"/>
          <w:szCs w:val="24"/>
        </w:rPr>
        <w:t xml:space="preserve">        3. Содержание курса внеурочной деятельности</w:t>
      </w:r>
      <w:r w:rsidRPr="00AA15E9">
        <w:rPr>
          <w:rStyle w:val="2"/>
          <w:b w:val="0"/>
          <w:color w:val="000000"/>
          <w:sz w:val="24"/>
          <w:szCs w:val="24"/>
        </w:rPr>
        <w:t xml:space="preserve"> </w:t>
      </w:r>
      <w:r w:rsidRPr="00AA15E9">
        <w:rPr>
          <w:rStyle w:val="2"/>
          <w:color w:val="000000"/>
          <w:sz w:val="24"/>
          <w:szCs w:val="24"/>
        </w:rPr>
        <w:t>«Занимательная биология»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  <w:tab w:val="left" w:pos="2799"/>
        </w:tabs>
        <w:spacing w:after="0" w:line="240" w:lineRule="auto"/>
        <w:ind w:right="2100"/>
        <w:jc w:val="both"/>
        <w:rPr>
          <w:rStyle w:val="2"/>
          <w:bCs w:val="0"/>
          <w:sz w:val="24"/>
          <w:szCs w:val="24"/>
        </w:rPr>
      </w:pP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  <w:tab w:val="left" w:pos="2799"/>
        </w:tabs>
        <w:spacing w:after="0" w:line="240" w:lineRule="auto"/>
        <w:ind w:right="2100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1. Экология растений: раздел науки (3 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0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Экология как наука. Среда обитания и условия существования. Взаимосвязи живых организмов и среды. Особенности взаимодействия растений и животных с окружающей их средой.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среда обитания, условия существования, взаимосвязи, экология растений, растительные сообщества.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00"/>
        <w:jc w:val="both"/>
        <w:rPr>
          <w:sz w:val="24"/>
          <w:szCs w:val="24"/>
        </w:rPr>
      </w:pPr>
      <w:r w:rsidRPr="00AA15E9">
        <w:rPr>
          <w:rStyle w:val="111"/>
          <w:sz w:val="24"/>
          <w:szCs w:val="24"/>
        </w:rPr>
        <w:t>Экскурсия №1.</w:t>
      </w:r>
      <w:r w:rsidRPr="00AA15E9">
        <w:rPr>
          <w:rStyle w:val="3"/>
          <w:sz w:val="24"/>
          <w:szCs w:val="24"/>
        </w:rPr>
        <w:t xml:space="preserve"> </w:t>
      </w:r>
      <w:r w:rsidRPr="00AA15E9">
        <w:rPr>
          <w:sz w:val="24"/>
          <w:szCs w:val="24"/>
        </w:rPr>
        <w:t>Живой</w:t>
      </w:r>
      <w:r w:rsidRPr="00AA15E9">
        <w:rPr>
          <w:color w:val="000000"/>
          <w:sz w:val="24"/>
          <w:szCs w:val="24"/>
        </w:rPr>
        <w:t xml:space="preserve"> организм, его среда обитания и условия существования. (Экскурсия проводится на любой объект, где можно познакомиться с любым растительным организмом и его средой обитания: парк, лесотундра, озеро, река, живой уголок.)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2. Свет в жизни растений (3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Свет и фотосинтез. Влияние света на рост и цветение растений. Свет как экологический фактор. Экологические группы растений по отношению к свету. Приспособление растений к меняющимся условиям освещения.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свет и фотосинтез, растения длинного дня, растения короткого дня, прямой солнечный свет, рассеянный свет, светолюбивые растения, теневыносливые и тенелюбивые растения.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1"/>
          <w:color w:val="000000"/>
          <w:sz w:val="24"/>
          <w:szCs w:val="24"/>
        </w:rPr>
        <w:t>Практическая работа № 1</w:t>
      </w:r>
      <w:r w:rsidRPr="00AA15E9">
        <w:rPr>
          <w:rStyle w:val="112"/>
          <w:color w:val="000000"/>
          <w:sz w:val="24"/>
          <w:szCs w:val="24"/>
        </w:rPr>
        <w:t>.</w:t>
      </w:r>
      <w:r w:rsidRPr="00AA15E9">
        <w:rPr>
          <w:color w:val="000000"/>
          <w:sz w:val="24"/>
          <w:szCs w:val="24"/>
        </w:rPr>
        <w:t xml:space="preserve"> Определение количества солнечных дней в году в своей местности.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1"/>
          <w:color w:val="000000"/>
          <w:sz w:val="24"/>
          <w:szCs w:val="24"/>
        </w:rPr>
        <w:t>Лабораторная работа №2</w:t>
      </w:r>
      <w:r w:rsidRPr="00AA15E9">
        <w:rPr>
          <w:rStyle w:val="112"/>
          <w:color w:val="000000"/>
          <w:sz w:val="24"/>
          <w:szCs w:val="24"/>
        </w:rPr>
        <w:t>.</w:t>
      </w:r>
      <w:r w:rsidRPr="00AA15E9">
        <w:rPr>
          <w:color w:val="000000"/>
          <w:sz w:val="24"/>
          <w:szCs w:val="24"/>
        </w:rPr>
        <w:t xml:space="preserve"> Изучение строения листьев светолюбивого и тенелюбивого растений под микроскопом. 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3. Тепло в жизни растений (3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lastRenderedPageBreak/>
        <w:t xml:space="preserve">Тепло как необходимое условие жизни растений. Значение тепла для прорастания семян, роста и развития растений. Температура как экологический фактор. Разнообразие температурных условий на Земле. Экологические группы растений по отношению к теплу. Приспособления растений к различным температурам. Выделение тепла растениями. Зависимость температуры растений от температуры окружающей среды.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тепло — необходимое условие жизни, тепловые пояса, теплолюбивые растения.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1"/>
          <w:color w:val="000000"/>
          <w:sz w:val="24"/>
          <w:szCs w:val="24"/>
        </w:rPr>
        <w:t>Практическая работа №2</w:t>
      </w:r>
      <w:r w:rsidRPr="00AA15E9">
        <w:rPr>
          <w:rStyle w:val="112"/>
          <w:color w:val="000000"/>
          <w:sz w:val="24"/>
          <w:szCs w:val="24"/>
        </w:rPr>
        <w:t>.</w:t>
      </w:r>
      <w:r w:rsidRPr="00AA15E9">
        <w:rPr>
          <w:color w:val="000000"/>
          <w:sz w:val="24"/>
          <w:szCs w:val="24"/>
        </w:rPr>
        <w:t xml:space="preserve"> Определение среднегодовой и среднесезонных температур своей местности и растений, приспособленных к ним. 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4. Вода в жизни растений (4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Вода как необходимое условие жизни растений. Значение воды для питания, охлаждения, расселения, для прорастания семян, роста и развития растений. Влажность как экологический фактор. Экологические группы растений по отношению к воде. Приспособление растений к различным условиям влажности.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color w:val="000000"/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 xml:space="preserve">влажность, вода — необходимое условие жизни, влаголюбивые растения, засухоустойчивые растения, суккуленты, орошение, осушение.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Практическая работа № 3</w:t>
      </w:r>
      <w:r w:rsidRPr="00AA15E9">
        <w:rPr>
          <w:rStyle w:val="112"/>
          <w:color w:val="000000"/>
          <w:sz w:val="24"/>
          <w:szCs w:val="24"/>
        </w:rPr>
        <w:t>.</w:t>
      </w:r>
      <w:r w:rsidRPr="00AA15E9">
        <w:rPr>
          <w:color w:val="000000"/>
          <w:sz w:val="24"/>
          <w:szCs w:val="24"/>
        </w:rPr>
        <w:t xml:space="preserve"> Влияние воды и тепла на прорастание растений.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Лабораторная работа № 2.</w:t>
      </w:r>
      <w:r w:rsidRPr="00AA15E9">
        <w:rPr>
          <w:rStyle w:val="3"/>
          <w:color w:val="000000"/>
          <w:sz w:val="24"/>
          <w:szCs w:val="24"/>
        </w:rPr>
        <w:tab/>
      </w:r>
      <w:r w:rsidRPr="00AA15E9">
        <w:rPr>
          <w:color w:val="000000"/>
          <w:sz w:val="24"/>
          <w:szCs w:val="24"/>
        </w:rPr>
        <w:t>Знакомство с водными,</w:t>
      </w:r>
      <w:r w:rsidRPr="00AA15E9">
        <w:rPr>
          <w:color w:val="000000"/>
          <w:sz w:val="24"/>
          <w:szCs w:val="24"/>
        </w:rPr>
        <w:tab/>
        <w:t xml:space="preserve">влаголюбивыми и засухоустойчивыми растениями.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  <w:tab w:val="right" w:pos="5271"/>
          <w:tab w:val="center" w:pos="6082"/>
          <w:tab w:val="right" w:pos="9385"/>
        </w:tabs>
        <w:spacing w:before="0" w:line="240" w:lineRule="auto"/>
        <w:jc w:val="both"/>
        <w:rPr>
          <w:sz w:val="24"/>
          <w:szCs w:val="24"/>
        </w:rPr>
      </w:pP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5. Воздух в жизни растений (3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Газовый состав и движение масс воздуха как экологические факторы в жизни растений. Значение для растений азота, кислорода и углекислого газа. Приспособление растений к извлечению азота, кислорода и углекислого газа из воздуха. Приспособление растений к опылению и распространению ветром.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газовый состав воздуха, кислотные дожди, ветроустойчивые растения.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rStyle w:val="11"/>
          <w:color w:val="000000"/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Лабораторная работа № 3.</w:t>
      </w:r>
      <w:r w:rsidRPr="00AA15E9">
        <w:rPr>
          <w:color w:val="000000"/>
          <w:sz w:val="24"/>
          <w:szCs w:val="24"/>
        </w:rPr>
        <w:t xml:space="preserve"> Определение с помощью домашних растений степени запыленности воздуха.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Лабораторная работа № 4</w:t>
      </w:r>
      <w:r w:rsidRPr="00AA15E9">
        <w:rPr>
          <w:rStyle w:val="112"/>
          <w:color w:val="000000"/>
          <w:sz w:val="24"/>
          <w:szCs w:val="24"/>
        </w:rPr>
        <w:t>.</w:t>
      </w:r>
      <w:r w:rsidRPr="00AA15E9">
        <w:rPr>
          <w:color w:val="000000"/>
          <w:sz w:val="24"/>
          <w:szCs w:val="24"/>
        </w:rPr>
        <w:t xml:space="preserve"> Изучение приспособлений растений к опылению и распространению ветром. 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6. Почва в жизни растений (3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Почва как необходимое условие жизни растений. Виды почв. Состав почвы. Экологические группы растений по отношению к разным свойствам почв. Плодородие почв. Действия человека, влияющие на качество почв.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минеральные и органические вещества почвы, гумус, почвенное питание, плодородие почвы, солевыносливые (солеустойчивые) растения, органические и минеральные удобрения, эрозия почв.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Практическая работа № 4.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Влияние механического состава почвы на прорастание семян, рост и развитие проростков. (Проращиваются семена, например, фасоли, в типах почвы: песке; глине; почве. В ходе работы доказывается, что сроки прорастания семян и развития проростков зависят от типа почвы.)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7. Животные и растения (2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lastRenderedPageBreak/>
        <w:t xml:space="preserve">Взаимное влияние животных и растений. Значение животных для опыления и распространения растений. Значение растений для животных. Растения-хищники.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color w:val="000000"/>
          <w:sz w:val="24"/>
          <w:szCs w:val="24"/>
        </w:rPr>
        <w:t xml:space="preserve"> растительноядные животные, растения-хищники, животные-опылители и распространители семян растений.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color w:val="000000"/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Лабораторная  работа № 5</w:t>
      </w:r>
      <w:r w:rsidRPr="00AA15E9">
        <w:rPr>
          <w:rStyle w:val="112"/>
          <w:color w:val="000000"/>
          <w:sz w:val="24"/>
          <w:szCs w:val="24"/>
        </w:rPr>
        <w:t>.</w:t>
      </w:r>
      <w:r w:rsidRPr="00AA15E9">
        <w:rPr>
          <w:color w:val="000000"/>
          <w:sz w:val="24"/>
          <w:szCs w:val="24"/>
        </w:rPr>
        <w:t xml:space="preserve"> Способы распространения плодов и семян.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 xml:space="preserve">Лабораторная  работа № 6. </w:t>
      </w:r>
      <w:r w:rsidRPr="00AA15E9">
        <w:rPr>
          <w:color w:val="000000"/>
          <w:sz w:val="24"/>
          <w:szCs w:val="24"/>
        </w:rPr>
        <w:t xml:space="preserve">Изучение защитных приспособлений растений. 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8. Влияние растений друг на друга (1ч)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Прямое и опосредованное влияние растений друг на друга. Различные формы взаимодействия между растениями. Конкуренция между растениями по отношению к различным экологическим факторам.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растения-паразиты, конкуренция, прямое влияние.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Лабораторная работа № 7</w:t>
      </w:r>
      <w:r w:rsidRPr="00AA15E9">
        <w:rPr>
          <w:rStyle w:val="112"/>
          <w:color w:val="000000"/>
          <w:sz w:val="24"/>
          <w:szCs w:val="24"/>
        </w:rPr>
        <w:t>.</w:t>
      </w:r>
      <w:r w:rsidRPr="00AA15E9">
        <w:rPr>
          <w:color w:val="000000"/>
          <w:sz w:val="24"/>
          <w:szCs w:val="24"/>
        </w:rPr>
        <w:t xml:space="preserve"> Изучение приспособленности растений к выживанию в окружающей среде.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9. Грибы и бактерии в жизни растений (2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Роль грибов и бактерий в жизни растений. Круговорот веществ и непрерывность жизни. Бактериальные и грибковые болезни растений.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20"/>
        <w:jc w:val="both"/>
        <w:rPr>
          <w:color w:val="000000"/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 xml:space="preserve">сапротрофы, паразиты, круговорот веществ, микориза, фитофтороз.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Лабораторная работа № 8.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 xml:space="preserve">Грибковые заболевания злаков. 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10. Сезонные изменения растений (2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4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Приспособленность растений к сезонам года. Листопад и его роль в жизни растений. Озимые и яровые однолетники. Глубокий и вынужденный покой. Фенологические фазы растений и влияние на них климата и погоды.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20"/>
        <w:jc w:val="both"/>
        <w:rPr>
          <w:color w:val="000000"/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 xml:space="preserve">лесная подстилка, озимые однолетники, глубокий и вынужденный покой, весеннее сокодвижение, яровые однолетники, фенология, фенологические фазы.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20"/>
        <w:jc w:val="both"/>
        <w:rPr>
          <w:sz w:val="24"/>
          <w:szCs w:val="24"/>
        </w:rPr>
      </w:pPr>
      <w:r w:rsidRPr="00AA15E9">
        <w:rPr>
          <w:rStyle w:val="11"/>
          <w:sz w:val="24"/>
          <w:szCs w:val="24"/>
        </w:rPr>
        <w:t>Экскурсия № 2.</w:t>
      </w:r>
      <w:r w:rsidRPr="00AA15E9">
        <w:rPr>
          <w:rStyle w:val="3"/>
          <w:sz w:val="24"/>
          <w:szCs w:val="24"/>
        </w:rPr>
        <w:t xml:space="preserve"> </w:t>
      </w:r>
      <w:r w:rsidRPr="00AA15E9">
        <w:rPr>
          <w:sz w:val="24"/>
          <w:szCs w:val="24"/>
        </w:rPr>
        <w:t xml:space="preserve">Приспособление растений к сезонам года. 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11. Разнообразие условий существования и их влияние на разные этапы жизни растений (3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color w:val="000000"/>
          <w:sz w:val="24"/>
          <w:szCs w:val="24"/>
        </w:rPr>
        <w:t xml:space="preserve">Периоды жизни и возрастные состояния растений. Значение различных экологических факторов для растений разных периодов жизни и возрастных состояний. Причины покоя семян. Условия обитания и длительность возрастных состояний растений.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Разнообразие условий существования растений. Жизненное состояние растений как показатель условий их жизни. Уровни жизненного состояния растений.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периоды течения жизни растений, период покоя, период молодости, период зрелости.  Условия существования, жизненное состояние растений, широкая и узкая приспособленность.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Практическая работа № 5.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Воздействие человека на растительность. (прослеживается влияние человека на растительность на разных этапах развития общества.)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12. Жизненные формы растений (1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Разнообразие жизненных форм растений. Разнообразие деревьев разных климатических зон. Жизненные формы растений своей местности.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 xml:space="preserve">широколиственные, мелколиственные, хвойные деревья; суккулентные стеблевые деревья; бутылочные и розеточные </w:t>
      </w:r>
      <w:r w:rsidRPr="00AA15E9">
        <w:rPr>
          <w:color w:val="000000"/>
          <w:sz w:val="24"/>
          <w:szCs w:val="24"/>
        </w:rPr>
        <w:lastRenderedPageBreak/>
        <w:t>деревья; деревья-душители и деревья-рощи.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Практическая работа № 6.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 xml:space="preserve">Изучение жизненных форм растений на пришкольном участке. 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13. Растительные сообщества (3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Растительные сообщества, их видовой состав. Естественные и искусственные растительные сообщества. Устойчивость растительных сообществ. Взаимное влияние растений друг на друга в сообществе. Количественные соотношения видов в растительном сообществе. Строение растительных сообществ: ярусность, слоистость, горизонтальная расчлененность. Суточные и сезонные изменения в растительных сообществах.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 xml:space="preserve">растительные сообщества, устойчивость растительных сообществ, видовой состав, разнообразие растений, ярусность, смены растительных сообществ.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Практическая работа № 7.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Изучение состояния сообщества пришкольного парка.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jc w:val="both"/>
        <w:rPr>
          <w:sz w:val="24"/>
          <w:szCs w:val="24"/>
        </w:rPr>
      </w:pPr>
      <w:r w:rsidRPr="00AA15E9">
        <w:rPr>
          <w:rStyle w:val="11"/>
          <w:sz w:val="24"/>
          <w:szCs w:val="24"/>
        </w:rPr>
        <w:t>Экскурсия №3</w:t>
      </w:r>
      <w:r w:rsidRPr="00AA15E9">
        <w:rPr>
          <w:rStyle w:val="112"/>
          <w:sz w:val="24"/>
          <w:szCs w:val="24"/>
        </w:rPr>
        <w:t>.</w:t>
      </w:r>
      <w:r w:rsidRPr="00AA15E9">
        <w:rPr>
          <w:sz w:val="24"/>
          <w:szCs w:val="24"/>
        </w:rPr>
        <w:t xml:space="preserve"> Строение растительного сообщества.</w:t>
      </w:r>
    </w:p>
    <w:p w:rsidR="00AA15E9" w:rsidRPr="00AA15E9" w:rsidRDefault="00AA15E9" w:rsidP="00AA15E9">
      <w:pPr>
        <w:pStyle w:val="21"/>
        <w:shd w:val="clear" w:color="auto" w:fill="auto"/>
        <w:tabs>
          <w:tab w:val="left" w:pos="0"/>
          <w:tab w:val="left" w:pos="851"/>
        </w:tabs>
        <w:spacing w:after="0" w:line="240" w:lineRule="auto"/>
        <w:jc w:val="both"/>
        <w:rPr>
          <w:b w:val="0"/>
          <w:i/>
          <w:sz w:val="24"/>
          <w:szCs w:val="24"/>
        </w:rPr>
      </w:pPr>
      <w:r w:rsidRPr="00AA15E9">
        <w:rPr>
          <w:rStyle w:val="2"/>
          <w:i/>
          <w:color w:val="000000"/>
          <w:sz w:val="24"/>
          <w:szCs w:val="24"/>
        </w:rPr>
        <w:t>Тема 14. Охрана растительного мира (2 ч)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color w:val="000000"/>
          <w:sz w:val="24"/>
          <w:szCs w:val="24"/>
        </w:rPr>
        <w:t>Обеднение видового разнообразия растений. Редкие и охраняемые растения. Охраняемые территории. Редкие и охраняемые растения своей местности.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Основные понятия: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>редкие растения, охраняемые растения, Красная книга, охраняемые территории.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  <w:r w:rsidRPr="00AA15E9">
        <w:rPr>
          <w:rStyle w:val="11"/>
          <w:color w:val="000000"/>
          <w:sz w:val="24"/>
          <w:szCs w:val="24"/>
        </w:rPr>
        <w:t>Практическая работа № 8.</w:t>
      </w:r>
      <w:r w:rsidRPr="00AA15E9">
        <w:rPr>
          <w:rStyle w:val="3"/>
          <w:color w:val="000000"/>
          <w:sz w:val="24"/>
          <w:szCs w:val="24"/>
        </w:rPr>
        <w:t xml:space="preserve"> </w:t>
      </w:r>
      <w:r w:rsidRPr="00AA15E9">
        <w:rPr>
          <w:color w:val="000000"/>
          <w:sz w:val="24"/>
          <w:szCs w:val="24"/>
        </w:rPr>
        <w:t xml:space="preserve">Охраняемые территории Крыма.  </w:t>
      </w:r>
    </w:p>
    <w:p w:rsidR="00AA15E9" w:rsidRPr="00AA15E9" w:rsidRDefault="00AA15E9" w:rsidP="00AA15E9">
      <w:pPr>
        <w:pStyle w:val="aa"/>
        <w:shd w:val="clear" w:color="auto" w:fill="auto"/>
        <w:tabs>
          <w:tab w:val="left" w:pos="0"/>
          <w:tab w:val="left" w:pos="851"/>
        </w:tabs>
        <w:spacing w:before="0" w:line="240" w:lineRule="auto"/>
        <w:ind w:right="20"/>
        <w:jc w:val="both"/>
        <w:rPr>
          <w:color w:val="000000"/>
          <w:sz w:val="24"/>
          <w:szCs w:val="24"/>
        </w:rPr>
      </w:pPr>
    </w:p>
    <w:p w:rsidR="00D5649B" w:rsidRDefault="00270868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 xml:space="preserve"> </w:t>
      </w: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D5649B" w:rsidRDefault="00D5649B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0F613B" w:rsidRPr="00AA15E9" w:rsidRDefault="00270868" w:rsidP="00AA1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  <w:r w:rsidRPr="00AA15E9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lastRenderedPageBreak/>
        <w:t xml:space="preserve">Тематическое планирование внеурочной деятельности «Занимательная биология», </w:t>
      </w:r>
      <w:r w:rsidR="00AA15E9" w:rsidRPr="00AA15E9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 xml:space="preserve">7 </w:t>
      </w:r>
      <w:r w:rsidR="000F613B" w:rsidRPr="00AA15E9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>класс</w:t>
      </w:r>
    </w:p>
    <w:p w:rsidR="000F613B" w:rsidRPr="000F613B" w:rsidRDefault="000F613B" w:rsidP="000F6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6188"/>
        <w:gridCol w:w="1012"/>
        <w:gridCol w:w="1879"/>
        <w:gridCol w:w="2168"/>
        <w:gridCol w:w="2602"/>
      </w:tblGrid>
      <w:tr w:rsidR="00D5649B" w:rsidRPr="002E5F86" w:rsidTr="00173606">
        <w:trPr>
          <w:trHeight w:hRule="exact" w:val="8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D5649B">
              <w:rPr>
                <w:b/>
                <w:sz w:val="24"/>
                <w:szCs w:val="24"/>
              </w:rPr>
              <w:t>Темы разделов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D5649B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b/>
                <w:sz w:val="24"/>
                <w:szCs w:val="24"/>
              </w:rPr>
            </w:pPr>
            <w:r w:rsidRPr="00D5649B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b/>
                <w:sz w:val="24"/>
                <w:szCs w:val="24"/>
              </w:rPr>
            </w:pPr>
            <w:r w:rsidRPr="00D5649B"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b/>
                <w:sz w:val="24"/>
                <w:szCs w:val="24"/>
              </w:rPr>
            </w:pPr>
            <w:r w:rsidRPr="00D5649B">
              <w:rPr>
                <w:b/>
                <w:sz w:val="24"/>
                <w:szCs w:val="24"/>
              </w:rPr>
              <w:t>Экскурсии</w:t>
            </w:r>
          </w:p>
        </w:tc>
      </w:tr>
      <w:tr w:rsidR="00D5649B" w:rsidRPr="00F351D4" w:rsidTr="00173606">
        <w:trPr>
          <w:trHeight w:hRule="exact" w:val="3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Экология растений: раздел науки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</w:tr>
      <w:tr w:rsidR="00D5649B" w:rsidRPr="00F351D4" w:rsidTr="00173606">
        <w:trPr>
          <w:trHeight w:hRule="exact" w:val="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2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Свет в жизни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3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Тепло в жизни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4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Вода в жизни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5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Воздух в жизни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6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Почва в жизни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7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Животные и растения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8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Влияние растений друг на друга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9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Грибы и бактерии в жизни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10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Сезонные изменения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</w:tr>
      <w:tr w:rsidR="00D5649B" w:rsidRPr="00F351D4" w:rsidTr="00173606">
        <w:trPr>
          <w:trHeight w:hRule="exact" w:val="6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11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Разнообразие условий существования и их влияние на разные этапы жизни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3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12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Жизненные формы растений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3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13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Растительные сообщества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</w:tr>
      <w:tr w:rsidR="00D5649B" w:rsidRPr="00F351D4" w:rsidTr="00173606">
        <w:trPr>
          <w:trHeight w:hRule="exact" w:val="33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14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Охрана растительного мира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</w:p>
        </w:tc>
      </w:tr>
      <w:tr w:rsidR="00D5649B" w:rsidRPr="00F351D4" w:rsidTr="00173606">
        <w:trPr>
          <w:trHeight w:hRule="exact" w:val="6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rStyle w:val="3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rStyle w:val="3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49B" w:rsidRPr="00D5649B" w:rsidRDefault="00D5649B" w:rsidP="00D5649B">
            <w:pPr>
              <w:pStyle w:val="aa"/>
              <w:shd w:val="clear" w:color="auto" w:fill="auto"/>
              <w:spacing w:before="0" w:line="220" w:lineRule="exact"/>
              <w:jc w:val="both"/>
              <w:rPr>
                <w:sz w:val="24"/>
                <w:szCs w:val="24"/>
              </w:rPr>
            </w:pPr>
            <w:r w:rsidRPr="00D5649B">
              <w:rPr>
                <w:sz w:val="24"/>
                <w:szCs w:val="24"/>
              </w:rPr>
              <w:t>3</w:t>
            </w:r>
          </w:p>
        </w:tc>
      </w:tr>
    </w:tbl>
    <w:p w:rsidR="00270868" w:rsidRPr="00270868" w:rsidRDefault="00270868" w:rsidP="000F61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70868" w:rsidRDefault="00270868" w:rsidP="000F6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70868" w:rsidRDefault="00270868" w:rsidP="000F6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1F4A" w:rsidRDefault="00ED1F4A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649B" w:rsidRDefault="00D5649B" w:rsidP="00ED1F4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F4A" w:rsidRPr="00ED1F4A" w:rsidRDefault="00ED1F4A" w:rsidP="00ED1F4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1F4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МАТЕРИАЛЬНО-ТЕХНИЧЕСКОЕ ОБЕСПЕЧЕНИЕ ОБРАЗОВАТЕЛЬНОГО ПРОЦЕССА УЧЕБНОЕ ОБОРУДОВАНИЕ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Мультимедийные пособия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Справочные таблицы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Раздаточный материал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Печатные пособия (таблицы по биологии для 5 -11классов)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Лупа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Микроскоп лабораторный (световой)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Скелет человека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Натуральные объекты: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Гербарий растений разных групп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 муляжей позвоночных животных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 муляжей плодов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 моделей «Органы человека и животных»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Гербарии: «Деревья и кустарники; основные группы растений; растительные сообщества; сельскохозяйственные растения; дикорастущие растения; культурные растения; лекарственные растения; морфология растений»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 микропрепаратов по ботанике - «Кожица лука» </w:t>
      </w:r>
    </w:p>
    <w:p w:rsidR="00D5649B" w:rsidRDefault="00D5649B" w:rsidP="00D564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ОБОРУДОВАНИЕ ДЛЯ ПРОВЕДЕНИЯ ЛАБОРАТОРНЫХ, ПРАКТИЧЕСКИХ РАБОТ, ДЕМОНСТРАЦИЙ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Технические средства обучения: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Ноутбук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Колонки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Мультимедийный проектор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Проекционный экран( интерактивная доска)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Учебно-практическое и учебно-лабораторное оборудование: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Микроскоп лабораторный (световой) </w:t>
      </w:r>
    </w:p>
    <w:p w:rsidR="00ED1F4A" w:rsidRDefault="00ED1F4A" w:rsidP="00D564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Биологические микролаборатории </w:t>
      </w:r>
    </w:p>
    <w:p w:rsidR="00162016" w:rsidRDefault="00ED1F4A" w:rsidP="00D5649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Термометр</w:t>
      </w:r>
      <w:r w:rsidR="00162016" w:rsidRPr="001620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62016" w:rsidRDefault="00162016" w:rsidP="00D5649B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ЛИСТ КОРРЕКЦИИ</w:t>
      </w: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рабочей программы    учителя  Зезиной Татьяны Ивановны</w:t>
      </w:r>
    </w:p>
    <w:p w:rsidR="00162016" w:rsidRDefault="00162016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внеурочной деятельности «Занимательная биология»</w:t>
      </w:r>
    </w:p>
    <w:p w:rsidR="00162016" w:rsidRDefault="00D5649B" w:rsidP="0016201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  _____7</w:t>
      </w:r>
      <w:r w:rsidR="00162016">
        <w:rPr>
          <w:rFonts w:ascii="Times New Roman" w:hAnsi="Times New Roman" w:cs="Times New Roman"/>
          <w:sz w:val="24"/>
          <w:szCs w:val="24"/>
          <w:lang w:eastAsia="ru-RU"/>
        </w:rPr>
        <w:t>_____классе</w:t>
      </w:r>
    </w:p>
    <w:tbl>
      <w:tblPr>
        <w:tblStyle w:val="a8"/>
        <w:tblW w:w="14863" w:type="dxa"/>
        <w:tblLook w:val="04A0"/>
      </w:tblPr>
      <w:tblGrid>
        <w:gridCol w:w="817"/>
        <w:gridCol w:w="2268"/>
        <w:gridCol w:w="3686"/>
        <w:gridCol w:w="1721"/>
        <w:gridCol w:w="2123"/>
        <w:gridCol w:w="2676"/>
        <w:gridCol w:w="1572"/>
      </w:tblGrid>
      <w:tr w:rsidR="00162016" w:rsidTr="00933988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162016" w:rsidTr="00933988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933988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933988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933988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933988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933988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933988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933988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016" w:rsidTr="00933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6" w:rsidRDefault="00162016" w:rsidP="00933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553D" w:rsidRPr="0010416D" w:rsidRDefault="00B6553D" w:rsidP="00ED1F4A">
      <w:pPr>
        <w:rPr>
          <w:lang w:val="ru-RU"/>
        </w:rPr>
      </w:pPr>
    </w:p>
    <w:sectPr w:rsidR="00B6553D" w:rsidRPr="0010416D" w:rsidSect="00ED1F4A">
      <w:footerReference w:type="default" r:id="rId7"/>
      <w:pgSz w:w="16838" w:h="11906" w:orient="landscape"/>
      <w:pgMar w:top="1701" w:right="1134" w:bottom="850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A1" w:rsidRDefault="006C21A1" w:rsidP="00233534">
      <w:pPr>
        <w:spacing w:after="0" w:line="240" w:lineRule="auto"/>
      </w:pPr>
      <w:r>
        <w:separator/>
      </w:r>
    </w:p>
  </w:endnote>
  <w:endnote w:type="continuationSeparator" w:id="0">
    <w:p w:rsidR="006C21A1" w:rsidRDefault="006C21A1" w:rsidP="0023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4485"/>
      <w:docPartObj>
        <w:docPartGallery w:val="Page Numbers (Bottom of Page)"/>
        <w:docPartUnique/>
      </w:docPartObj>
    </w:sdtPr>
    <w:sdtContent>
      <w:p w:rsidR="00933988" w:rsidRDefault="00933988">
        <w:pPr>
          <w:pStyle w:val="a5"/>
          <w:jc w:val="right"/>
        </w:pPr>
        <w:fldSimple w:instr=" PAGE   \* MERGEFORMAT ">
          <w:r w:rsidR="00D5649B">
            <w:rPr>
              <w:noProof/>
            </w:rPr>
            <w:t>2</w:t>
          </w:r>
        </w:fldSimple>
      </w:p>
    </w:sdtContent>
  </w:sdt>
  <w:p w:rsidR="00933988" w:rsidRDefault="009339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A1" w:rsidRDefault="006C21A1" w:rsidP="00233534">
      <w:pPr>
        <w:spacing w:after="0" w:line="240" w:lineRule="auto"/>
      </w:pPr>
      <w:r>
        <w:separator/>
      </w:r>
    </w:p>
  </w:footnote>
  <w:footnote w:type="continuationSeparator" w:id="0">
    <w:p w:rsidR="006C21A1" w:rsidRDefault="006C21A1" w:rsidP="0023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1B8E5239"/>
    <w:multiLevelType w:val="hybridMultilevel"/>
    <w:tmpl w:val="4E64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2141E"/>
    <w:multiLevelType w:val="hybridMultilevel"/>
    <w:tmpl w:val="E23C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700B5"/>
    <w:multiLevelType w:val="hybridMultilevel"/>
    <w:tmpl w:val="BACA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662A8"/>
    <w:multiLevelType w:val="hybridMultilevel"/>
    <w:tmpl w:val="1F7A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03A5B"/>
    <w:multiLevelType w:val="hybridMultilevel"/>
    <w:tmpl w:val="D66ED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6557A"/>
    <w:multiLevelType w:val="hybridMultilevel"/>
    <w:tmpl w:val="F836C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E14"/>
    <w:rsid w:val="000C04FF"/>
    <w:rsid w:val="000F613B"/>
    <w:rsid w:val="0010416D"/>
    <w:rsid w:val="00111097"/>
    <w:rsid w:val="00151E14"/>
    <w:rsid w:val="00162016"/>
    <w:rsid w:val="00233534"/>
    <w:rsid w:val="00270868"/>
    <w:rsid w:val="0042048C"/>
    <w:rsid w:val="00445738"/>
    <w:rsid w:val="004A458C"/>
    <w:rsid w:val="005A456D"/>
    <w:rsid w:val="00655406"/>
    <w:rsid w:val="006C21A1"/>
    <w:rsid w:val="007243FC"/>
    <w:rsid w:val="00756A42"/>
    <w:rsid w:val="00782147"/>
    <w:rsid w:val="00933988"/>
    <w:rsid w:val="00962E97"/>
    <w:rsid w:val="00A86F4C"/>
    <w:rsid w:val="00AA15E9"/>
    <w:rsid w:val="00AF718F"/>
    <w:rsid w:val="00B14CDE"/>
    <w:rsid w:val="00B23FDB"/>
    <w:rsid w:val="00B6553D"/>
    <w:rsid w:val="00BA3A0D"/>
    <w:rsid w:val="00C20EE5"/>
    <w:rsid w:val="00D5649B"/>
    <w:rsid w:val="00D60898"/>
    <w:rsid w:val="00ED1031"/>
    <w:rsid w:val="00ED1F4A"/>
    <w:rsid w:val="00F4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3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534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unhideWhenUsed/>
    <w:rsid w:val="0023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534"/>
    <w:rPr>
      <w:rFonts w:eastAsiaTheme="minorEastAsia"/>
      <w:lang w:val="en-US"/>
    </w:rPr>
  </w:style>
  <w:style w:type="paragraph" w:styleId="a7">
    <w:name w:val="List Paragraph"/>
    <w:basedOn w:val="a"/>
    <w:uiPriority w:val="34"/>
    <w:qFormat/>
    <w:rsid w:val="0010416D"/>
    <w:pPr>
      <w:spacing w:before="100" w:beforeAutospacing="1" w:after="100" w:afterAutospacing="1" w:line="240" w:lineRule="auto"/>
      <w:ind w:left="720"/>
      <w:contextualSpacing/>
    </w:pPr>
    <w:rPr>
      <w:rFonts w:eastAsiaTheme="minorHAnsi"/>
    </w:rPr>
  </w:style>
  <w:style w:type="table" w:styleId="a8">
    <w:name w:val="Table Grid"/>
    <w:basedOn w:val="a1"/>
    <w:uiPriority w:val="59"/>
    <w:rsid w:val="000F6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62016"/>
    <w:pPr>
      <w:spacing w:after="0" w:line="240" w:lineRule="auto"/>
    </w:pPr>
  </w:style>
  <w:style w:type="character" w:customStyle="1" w:styleId="2">
    <w:name w:val="Основной текст (2)_"/>
    <w:basedOn w:val="a0"/>
    <w:link w:val="21"/>
    <w:uiPriority w:val="99"/>
    <w:rsid w:val="0093398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 Знак1"/>
    <w:basedOn w:val="a0"/>
    <w:link w:val="aa"/>
    <w:uiPriority w:val="99"/>
    <w:rsid w:val="00933988"/>
    <w:rPr>
      <w:rFonts w:ascii="Times New Roman" w:hAnsi="Times New Roman" w:cs="Times New Roman"/>
      <w:shd w:val="clear" w:color="auto" w:fill="FFFFFF"/>
    </w:rPr>
  </w:style>
  <w:style w:type="paragraph" w:styleId="aa">
    <w:name w:val="Body Text"/>
    <w:basedOn w:val="a"/>
    <w:link w:val="1"/>
    <w:uiPriority w:val="99"/>
    <w:rsid w:val="00933988"/>
    <w:pPr>
      <w:widowControl w:val="0"/>
      <w:shd w:val="clear" w:color="auto" w:fill="FFFFFF"/>
      <w:spacing w:before="1020" w:after="0" w:line="317" w:lineRule="exact"/>
    </w:pPr>
    <w:rPr>
      <w:rFonts w:ascii="Times New Roman" w:eastAsiaTheme="minorHAnsi" w:hAnsi="Times New Roman" w:cs="Times New Roman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933988"/>
    <w:rPr>
      <w:rFonts w:eastAsiaTheme="minorEastAsia"/>
      <w:lang w:val="en-US"/>
    </w:rPr>
  </w:style>
  <w:style w:type="character" w:customStyle="1" w:styleId="112">
    <w:name w:val="Основной текст + 112"/>
    <w:aliases w:val="5 pt2,Полужирный,Курсив2"/>
    <w:basedOn w:val="1"/>
    <w:uiPriority w:val="99"/>
    <w:rsid w:val="00933988"/>
    <w:rPr>
      <w:b/>
      <w:bCs/>
      <w:i/>
      <w:iCs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rsid w:val="00933988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3988"/>
    <w:pPr>
      <w:widowControl w:val="0"/>
      <w:shd w:val="clear" w:color="auto" w:fill="FFFFFF"/>
      <w:spacing w:after="1140" w:line="278" w:lineRule="exact"/>
      <w:jc w:val="center"/>
    </w:pPr>
    <w:rPr>
      <w:rFonts w:ascii="Times New Roman" w:eastAsiaTheme="minorHAnsi" w:hAnsi="Times New Roman" w:cs="Times New Roman"/>
      <w:b/>
      <w:bCs/>
      <w:lang w:val="ru-RU"/>
    </w:rPr>
  </w:style>
  <w:style w:type="paragraph" w:customStyle="1" w:styleId="60">
    <w:name w:val="Основной текст (6)"/>
    <w:basedOn w:val="a"/>
    <w:link w:val="6"/>
    <w:uiPriority w:val="99"/>
    <w:rsid w:val="00933988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Theme="minorHAnsi" w:hAnsi="Times New Roman" w:cs="Times New Roman"/>
      <w:b/>
      <w:bCs/>
      <w:i/>
      <w:iCs/>
      <w:sz w:val="23"/>
      <w:szCs w:val="23"/>
      <w:lang w:val="ru-RU"/>
    </w:rPr>
  </w:style>
  <w:style w:type="character" w:customStyle="1" w:styleId="20">
    <w:name w:val="Заголовок №2_"/>
    <w:basedOn w:val="a0"/>
    <w:link w:val="22"/>
    <w:uiPriority w:val="99"/>
    <w:rsid w:val="0093398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933988"/>
    <w:pPr>
      <w:widowControl w:val="0"/>
      <w:shd w:val="clear" w:color="auto" w:fill="FFFFFF"/>
      <w:spacing w:before="240" w:after="0" w:line="274" w:lineRule="exact"/>
      <w:ind w:hanging="720"/>
      <w:jc w:val="both"/>
      <w:outlineLvl w:val="1"/>
    </w:pPr>
    <w:rPr>
      <w:rFonts w:ascii="Times New Roman" w:eastAsiaTheme="minorHAnsi" w:hAnsi="Times New Roman" w:cs="Times New Roman"/>
      <w:b/>
      <w:bCs/>
      <w:lang w:val="ru-RU"/>
    </w:rPr>
  </w:style>
  <w:style w:type="character" w:customStyle="1" w:styleId="3">
    <w:name w:val="Основной текст + Полужирный3"/>
    <w:basedOn w:val="1"/>
    <w:uiPriority w:val="99"/>
    <w:rsid w:val="00AA15E9"/>
    <w:rPr>
      <w:b/>
      <w:bCs/>
    </w:rPr>
  </w:style>
  <w:style w:type="character" w:customStyle="1" w:styleId="11">
    <w:name w:val="Основной текст + 11"/>
    <w:aliases w:val="5 pt,Курсив"/>
    <w:basedOn w:val="1"/>
    <w:uiPriority w:val="99"/>
    <w:rsid w:val="00AA15E9"/>
    <w:rPr>
      <w:i/>
      <w:iCs/>
      <w:sz w:val="23"/>
      <w:szCs w:val="23"/>
    </w:rPr>
  </w:style>
  <w:style w:type="character" w:customStyle="1" w:styleId="611pt">
    <w:name w:val="Основной текст (6) + 11 pt"/>
    <w:aliases w:val="Не полужирный,Не курсив"/>
    <w:basedOn w:val="6"/>
    <w:uiPriority w:val="99"/>
    <w:rsid w:val="00AA15E9"/>
    <w:rPr>
      <w:b/>
      <w:bCs/>
      <w:i/>
      <w:iCs/>
      <w:sz w:val="22"/>
      <w:szCs w:val="22"/>
      <w:u w:val="none"/>
    </w:rPr>
  </w:style>
  <w:style w:type="character" w:customStyle="1" w:styleId="111">
    <w:name w:val="Основной текст + 111"/>
    <w:aliases w:val="5 pt1,Курсив1"/>
    <w:basedOn w:val="1"/>
    <w:uiPriority w:val="99"/>
    <w:rsid w:val="00AA15E9"/>
    <w:rPr>
      <w:i/>
      <w:iCs/>
      <w:sz w:val="23"/>
      <w:szCs w:val="2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2024-09-15T12:01:00Z</dcterms:created>
  <dcterms:modified xsi:type="dcterms:W3CDTF">2024-10-03T17:43:00Z</dcterms:modified>
</cp:coreProperties>
</file>