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692CC1" w:rsidRPr="0084084B" w:rsidRDefault="00692CC1" w:rsidP="00692CC1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084B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92CC1" w:rsidRPr="0084084B" w:rsidRDefault="00692CC1" w:rsidP="00692CC1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084B">
        <w:rPr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b/>
          <w:bCs/>
          <w:sz w:val="24"/>
          <w:szCs w:val="24"/>
        </w:rPr>
        <w:t>Лугинина</w:t>
      </w:r>
      <w:proofErr w:type="spellEnd"/>
      <w:r w:rsidRPr="0084084B">
        <w:rPr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b/>
          <w:bCs/>
          <w:sz w:val="24"/>
          <w:szCs w:val="24"/>
        </w:rPr>
        <w:t>Касьяновича</w:t>
      </w:r>
      <w:proofErr w:type="spellEnd"/>
      <w:r w:rsidRPr="0084084B">
        <w:rPr>
          <w:b/>
          <w:bCs/>
          <w:sz w:val="24"/>
          <w:szCs w:val="24"/>
        </w:rPr>
        <w:t>»</w:t>
      </w:r>
    </w:p>
    <w:p w:rsidR="00692CC1" w:rsidRPr="0084084B" w:rsidRDefault="00692CC1" w:rsidP="00692CC1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084B">
        <w:rPr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Y="199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961"/>
        <w:gridCol w:w="5103"/>
      </w:tblGrid>
      <w:tr w:rsidR="00692CC1" w:rsidRPr="0084084B" w:rsidTr="00F86BF1">
        <w:tc>
          <w:tcPr>
            <w:tcW w:w="4248" w:type="dxa"/>
          </w:tcPr>
          <w:p w:rsidR="00692CC1" w:rsidRPr="0084084B" w:rsidRDefault="00692CC1" w:rsidP="00F86BF1">
            <w:pPr>
              <w:spacing w:after="0" w:line="240" w:lineRule="auto"/>
              <w:jc w:val="both"/>
              <w:rPr>
                <w:b/>
                <w:szCs w:val="28"/>
              </w:rPr>
            </w:pP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РАССМОТРЕНО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Руководитель МС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_______/</w:t>
            </w:r>
            <w:r w:rsidRPr="0084084B">
              <w:rPr>
                <w:sz w:val="24"/>
                <w:szCs w:val="28"/>
                <w:u w:val="single"/>
              </w:rPr>
              <w:t>Л.И.Сердюк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>Подпись</w:t>
            </w:r>
            <w:r>
              <w:rPr>
                <w:sz w:val="18"/>
                <w:szCs w:val="20"/>
              </w:rPr>
              <w:t xml:space="preserve"> </w:t>
            </w:r>
            <w:r w:rsidRPr="0084084B">
              <w:rPr>
                <w:sz w:val="18"/>
                <w:szCs w:val="20"/>
              </w:rPr>
              <w:t>ФИО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Протокол заседания ШМС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t>30.08.2024</w:t>
            </w:r>
            <w:r w:rsidRPr="0084084B">
              <w:rPr>
                <w:sz w:val="24"/>
                <w:szCs w:val="28"/>
                <w:u w:val="single"/>
              </w:rPr>
              <w:t>_г.</w:t>
            </w:r>
            <w:r w:rsidRPr="0084084B">
              <w:rPr>
                <w:sz w:val="24"/>
                <w:szCs w:val="28"/>
              </w:rPr>
              <w:t xml:space="preserve"> № 1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10"/>
                <w:szCs w:val="28"/>
              </w:rPr>
            </w:pPr>
          </w:p>
        </w:tc>
        <w:tc>
          <w:tcPr>
            <w:tcW w:w="4961" w:type="dxa"/>
          </w:tcPr>
          <w:p w:rsidR="00692CC1" w:rsidRPr="0084084B" w:rsidRDefault="00692CC1" w:rsidP="00F86BF1">
            <w:pPr>
              <w:spacing w:after="0" w:line="240" w:lineRule="auto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СОГЛАСОВАНО</w:t>
            </w:r>
          </w:p>
          <w:p w:rsidR="00692CC1" w:rsidRPr="0084084B" w:rsidRDefault="00692CC1" w:rsidP="00F86BF1">
            <w:pPr>
              <w:spacing w:after="0" w:line="240" w:lineRule="auto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 xml:space="preserve">Заместитель директора </w:t>
            </w:r>
          </w:p>
          <w:p w:rsidR="00692CC1" w:rsidRPr="0084084B" w:rsidRDefault="00692CC1" w:rsidP="00F86BF1">
            <w:pPr>
              <w:spacing w:after="0" w:line="240" w:lineRule="auto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МБОУ «Михайловская СОШ»</w:t>
            </w:r>
          </w:p>
          <w:p w:rsidR="00692CC1" w:rsidRPr="0084084B" w:rsidRDefault="00692CC1" w:rsidP="00F86BF1">
            <w:pPr>
              <w:spacing w:after="0" w:line="240" w:lineRule="auto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_____________ _</w:t>
            </w:r>
            <w:r>
              <w:rPr>
                <w:sz w:val="24"/>
                <w:szCs w:val="28"/>
              </w:rPr>
              <w:t>В.А. Давыдова</w:t>
            </w:r>
          </w:p>
          <w:p w:rsidR="00692CC1" w:rsidRPr="0084084B" w:rsidRDefault="00692CC1" w:rsidP="00F86BF1">
            <w:pPr>
              <w:spacing w:after="0" w:line="240" w:lineRule="auto"/>
              <w:ind w:firstLine="459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>подпись                          ФИО</w:t>
            </w:r>
          </w:p>
          <w:p w:rsidR="00692CC1" w:rsidRPr="0084084B" w:rsidRDefault="00692CC1" w:rsidP="00F86BF1">
            <w:pPr>
              <w:spacing w:after="0" w:line="240" w:lineRule="auto"/>
              <w:rPr>
                <w:szCs w:val="28"/>
                <w:u w:val="single"/>
              </w:rPr>
            </w:pPr>
            <w:r w:rsidRPr="0084084B">
              <w:rPr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103" w:type="dxa"/>
          </w:tcPr>
          <w:p w:rsidR="00692CC1" w:rsidRPr="0084084B" w:rsidRDefault="00692CC1" w:rsidP="00F86BF1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УТВЕРЖДЕНО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084B">
              <w:rPr>
                <w:sz w:val="24"/>
                <w:szCs w:val="24"/>
              </w:rPr>
              <w:t xml:space="preserve">Приказ </w:t>
            </w:r>
            <w:r w:rsidRPr="0084084B">
              <w:rPr>
                <w:sz w:val="24"/>
                <w:szCs w:val="24"/>
                <w:u w:val="single"/>
              </w:rPr>
              <w:t>№_2</w:t>
            </w:r>
            <w:r>
              <w:rPr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sz w:val="24"/>
                <w:szCs w:val="24"/>
                <w:u w:val="single"/>
              </w:rPr>
              <w:t xml:space="preserve"> г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 xml:space="preserve">Директор МБОУ «Михайловская СОШ» 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 xml:space="preserve">__________________ </w:t>
            </w:r>
            <w:r w:rsidRPr="0084084B">
              <w:rPr>
                <w:sz w:val="24"/>
                <w:szCs w:val="28"/>
                <w:u w:val="single"/>
              </w:rPr>
              <w:t>А.П.Куница__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 xml:space="preserve">                     подпись                                ФИО</w:t>
            </w: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  <w:p w:rsidR="00692CC1" w:rsidRPr="0084084B" w:rsidRDefault="00692CC1" w:rsidP="00F86BF1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692CC1" w:rsidRDefault="00692CC1" w:rsidP="00692CC1">
      <w:pPr>
        <w:tabs>
          <w:tab w:val="left" w:pos="5529"/>
        </w:tabs>
        <w:spacing w:after="0" w:line="240" w:lineRule="auto"/>
        <w:rPr>
          <w:b/>
          <w:szCs w:val="28"/>
        </w:rPr>
      </w:pPr>
    </w:p>
    <w:p w:rsidR="00692CC1" w:rsidRPr="0084084B" w:rsidRDefault="00692CC1" w:rsidP="00692CC1">
      <w:pPr>
        <w:tabs>
          <w:tab w:val="left" w:pos="552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Адаптированная рабочая программа</w:t>
      </w:r>
    </w:p>
    <w:p w:rsidR="00692CC1" w:rsidRPr="0084084B" w:rsidRDefault="00692CC1" w:rsidP="00692CC1">
      <w:pPr>
        <w:tabs>
          <w:tab w:val="left" w:pos="5529"/>
        </w:tabs>
        <w:spacing w:after="0" w:line="240" w:lineRule="auto"/>
        <w:rPr>
          <w:szCs w:val="28"/>
        </w:rPr>
      </w:pPr>
    </w:p>
    <w:p w:rsidR="00692CC1" w:rsidRPr="0084084B" w:rsidRDefault="00692CC1" w:rsidP="00692CC1">
      <w:pPr>
        <w:tabs>
          <w:tab w:val="left" w:pos="5529"/>
        </w:tabs>
        <w:spacing w:after="0" w:line="240" w:lineRule="auto"/>
        <w:rPr>
          <w:szCs w:val="28"/>
        </w:rPr>
      </w:pPr>
      <w:r w:rsidRPr="0084084B">
        <w:rPr>
          <w:szCs w:val="28"/>
        </w:rPr>
        <w:t xml:space="preserve">                                                              Предмет            </w:t>
      </w:r>
      <w:r>
        <w:rPr>
          <w:szCs w:val="28"/>
          <w:u w:val="single"/>
        </w:rPr>
        <w:t>География</w:t>
      </w:r>
    </w:p>
    <w:p w:rsidR="00692CC1" w:rsidRPr="0084084B" w:rsidRDefault="00692CC1" w:rsidP="00692CC1">
      <w:pPr>
        <w:tabs>
          <w:tab w:val="left" w:pos="5529"/>
        </w:tabs>
        <w:spacing w:after="0" w:line="240" w:lineRule="auto"/>
        <w:rPr>
          <w:szCs w:val="28"/>
        </w:rPr>
      </w:pPr>
      <w:r w:rsidRPr="0084084B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Уровень          </w:t>
      </w:r>
      <w:r w:rsidRPr="0084084B">
        <w:rPr>
          <w:szCs w:val="28"/>
        </w:rPr>
        <w:t xml:space="preserve">  </w:t>
      </w:r>
      <w:r>
        <w:rPr>
          <w:szCs w:val="28"/>
          <w:u w:val="single"/>
        </w:rPr>
        <w:t xml:space="preserve">основное </w:t>
      </w:r>
      <w:r w:rsidRPr="0084084B">
        <w:rPr>
          <w:szCs w:val="28"/>
          <w:u w:val="single"/>
        </w:rPr>
        <w:t>общее образование</w:t>
      </w:r>
    </w:p>
    <w:p w:rsidR="00692CC1" w:rsidRPr="0084084B" w:rsidRDefault="00692CC1" w:rsidP="00692CC1">
      <w:pPr>
        <w:tabs>
          <w:tab w:val="left" w:pos="5529"/>
        </w:tabs>
        <w:spacing w:after="0" w:line="240" w:lineRule="auto"/>
        <w:rPr>
          <w:sz w:val="24"/>
          <w:szCs w:val="24"/>
        </w:rPr>
      </w:pPr>
      <w:r w:rsidRPr="0084084B">
        <w:rPr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szCs w:val="28"/>
          <w:u w:val="single"/>
        </w:rPr>
        <w:t>Остюченко</w:t>
      </w:r>
      <w:proofErr w:type="spellEnd"/>
      <w:r w:rsidRPr="0084084B">
        <w:rPr>
          <w:szCs w:val="28"/>
          <w:u w:val="single"/>
        </w:rPr>
        <w:t xml:space="preserve"> Татьяна Васильевна</w:t>
      </w:r>
    </w:p>
    <w:p w:rsidR="00692CC1" w:rsidRPr="0084084B" w:rsidRDefault="00692CC1" w:rsidP="00692CC1">
      <w:pPr>
        <w:tabs>
          <w:tab w:val="left" w:pos="5529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Класс       5      </w:t>
      </w:r>
      <w:r w:rsidRPr="0084084B">
        <w:rPr>
          <w:szCs w:val="28"/>
        </w:rPr>
        <w:t xml:space="preserve"> </w:t>
      </w:r>
      <w:proofErr w:type="spellStart"/>
      <w:r>
        <w:rPr>
          <w:szCs w:val="28"/>
          <w:u w:val="single"/>
        </w:rPr>
        <w:t>Охмак</w:t>
      </w:r>
      <w:proofErr w:type="spellEnd"/>
      <w:r>
        <w:rPr>
          <w:szCs w:val="28"/>
          <w:u w:val="single"/>
        </w:rPr>
        <w:t xml:space="preserve"> </w:t>
      </w:r>
      <w:proofErr w:type="spellStart"/>
      <w:r>
        <w:rPr>
          <w:szCs w:val="28"/>
          <w:u w:val="single"/>
        </w:rPr>
        <w:t>Анжелика</w:t>
      </w:r>
      <w:bookmarkStart w:id="0" w:name="_GoBack"/>
      <w:bookmarkEnd w:id="0"/>
      <w:proofErr w:type="spellEnd"/>
      <w:r w:rsidRPr="0084084B">
        <w:rPr>
          <w:szCs w:val="28"/>
          <w:u w:val="single"/>
        </w:rPr>
        <w:t xml:space="preserve"> </w:t>
      </w:r>
    </w:p>
    <w:p w:rsidR="00692CC1" w:rsidRPr="00F84A62" w:rsidRDefault="00692CC1" w:rsidP="00F84A62">
      <w:pPr>
        <w:tabs>
          <w:tab w:val="left" w:pos="5529"/>
          <w:tab w:val="left" w:pos="6660"/>
        </w:tabs>
        <w:spacing w:after="0" w:line="240" w:lineRule="auto"/>
        <w:rPr>
          <w:szCs w:val="28"/>
          <w:u w:val="single"/>
        </w:rPr>
      </w:pPr>
      <w:r w:rsidRPr="0084084B">
        <w:rPr>
          <w:szCs w:val="28"/>
        </w:rPr>
        <w:t xml:space="preserve">                                                              Срок реализации         </w:t>
      </w:r>
      <w:r w:rsidRPr="0084084B">
        <w:rPr>
          <w:szCs w:val="28"/>
          <w:u w:val="single"/>
        </w:rPr>
        <w:t>1 год</w:t>
      </w:r>
    </w:p>
    <w:p w:rsidR="00692CC1" w:rsidRPr="0084084B" w:rsidRDefault="00692CC1" w:rsidP="00692CC1">
      <w:pPr>
        <w:tabs>
          <w:tab w:val="left" w:pos="6660"/>
        </w:tabs>
        <w:spacing w:after="0" w:line="240" w:lineRule="auto"/>
        <w:rPr>
          <w:b/>
          <w:szCs w:val="28"/>
        </w:rPr>
      </w:pPr>
      <w:r w:rsidRPr="0084084B">
        <w:rPr>
          <w:b/>
          <w:szCs w:val="28"/>
        </w:rPr>
        <w:t>Количество часов:</w:t>
      </w:r>
    </w:p>
    <w:p w:rsidR="00692CC1" w:rsidRPr="0084084B" w:rsidRDefault="00692CC1" w:rsidP="00692CC1">
      <w:pPr>
        <w:tabs>
          <w:tab w:val="left" w:pos="6660"/>
        </w:tabs>
        <w:spacing w:after="0" w:line="240" w:lineRule="auto"/>
        <w:rPr>
          <w:szCs w:val="28"/>
          <w:u w:val="single"/>
        </w:rPr>
      </w:pPr>
      <w:r w:rsidRPr="0084084B">
        <w:rPr>
          <w:szCs w:val="28"/>
          <w:u w:val="single"/>
        </w:rPr>
        <w:t xml:space="preserve">Всего </w:t>
      </w:r>
      <w:r>
        <w:rPr>
          <w:szCs w:val="28"/>
          <w:u w:val="single"/>
        </w:rPr>
        <w:t xml:space="preserve">34 </w:t>
      </w:r>
      <w:r w:rsidRPr="0084084B">
        <w:rPr>
          <w:szCs w:val="28"/>
          <w:u w:val="single"/>
        </w:rPr>
        <w:t xml:space="preserve">ч.; в неделю </w:t>
      </w:r>
      <w:r>
        <w:rPr>
          <w:szCs w:val="28"/>
          <w:u w:val="single"/>
        </w:rPr>
        <w:t xml:space="preserve">1 </w:t>
      </w:r>
      <w:r w:rsidRPr="0084084B">
        <w:rPr>
          <w:szCs w:val="28"/>
          <w:u w:val="single"/>
        </w:rPr>
        <w:t xml:space="preserve"> ч.</w:t>
      </w:r>
    </w:p>
    <w:p w:rsidR="00692CC1" w:rsidRDefault="00692CC1" w:rsidP="00692CC1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92CC1" w:rsidRPr="00F84A62" w:rsidRDefault="00F84A62" w:rsidP="00692CC1">
      <w:pPr>
        <w:spacing w:after="0" w:line="264" w:lineRule="auto"/>
        <w:ind w:firstLine="600"/>
        <w:jc w:val="both"/>
        <w:rPr>
          <w:rFonts w:asciiTheme="minorHAnsi" w:eastAsiaTheme="minorHAnsi" w:hAnsiTheme="minorHAnsi"/>
          <w:szCs w:val="28"/>
          <w:lang w:eastAsia="en-US"/>
        </w:rPr>
      </w:pPr>
      <w:proofErr w:type="gramStart"/>
      <w:r w:rsidRPr="00F84A62">
        <w:rPr>
          <w:rFonts w:cs="Times New Roman"/>
          <w:szCs w:val="28"/>
        </w:rPr>
        <w:t>Примерная рабочая программа (далее Программа) по предметной области «География» адресована обучающимся с нарушениями опорно-двигательного аппарата, получающим основное общее образование.</w:t>
      </w:r>
      <w:proofErr w:type="gramEnd"/>
      <w:r w:rsidR="00692CC1" w:rsidRPr="00F84A62">
        <w:rPr>
          <w:szCs w:val="28"/>
        </w:rPr>
        <w:t xml:space="preserve"> </w:t>
      </w:r>
      <w:proofErr w:type="gramStart"/>
      <w:r w:rsidR="00692CC1" w:rsidRPr="00F84A62">
        <w:rPr>
          <w:rFonts w:eastAsiaTheme="minorHAnsi"/>
          <w:color w:val="000000"/>
          <w:szCs w:val="28"/>
          <w:lang w:eastAsia="en-US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692CC1" w:rsidRDefault="00692CC1" w:rsidP="00F84A62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Михайловка, 2024 г</w:t>
      </w:r>
    </w:p>
    <w:p w:rsidR="00692CC1" w:rsidRPr="007041DC" w:rsidRDefault="00692CC1" w:rsidP="00692CC1">
      <w:pPr>
        <w:spacing w:after="0" w:line="240" w:lineRule="auto"/>
        <w:contextualSpacing/>
        <w:rPr>
          <w:rFonts w:eastAsia="Times New Roman" w:cs="Times New Roman"/>
          <w:b/>
          <w:bCs/>
          <w:spacing w:val="1"/>
          <w:sz w:val="24"/>
          <w:szCs w:val="24"/>
        </w:rPr>
      </w:pP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                  </w:t>
      </w:r>
    </w:p>
    <w:p w:rsidR="00692CC1" w:rsidRDefault="00692CC1" w:rsidP="00692CC1">
      <w:pPr>
        <w:spacing w:after="0" w:line="240" w:lineRule="auto"/>
        <w:rPr>
          <w:rFonts w:eastAsia="Calibri" w:cs="Times New Roman"/>
          <w:b/>
          <w:bCs/>
          <w:color w:val="000000" w:themeColor="text1"/>
          <w:szCs w:val="28"/>
        </w:rPr>
      </w:pPr>
    </w:p>
    <w:p w:rsidR="00692CC1" w:rsidRDefault="00692CC1" w:rsidP="001D1E7D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</w:p>
    <w:p w:rsidR="001D1E7D" w:rsidRPr="006420FB" w:rsidRDefault="001D1E7D" w:rsidP="001D1E7D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6420FB">
        <w:rPr>
          <w:rFonts w:eastAsia="Calibri" w:cs="Times New Roman"/>
          <w:b/>
          <w:bCs/>
          <w:color w:val="000000" w:themeColor="text1"/>
          <w:szCs w:val="28"/>
        </w:rPr>
        <w:t xml:space="preserve">Пояснительная записка </w:t>
      </w:r>
    </w:p>
    <w:p w:rsidR="00F84A62" w:rsidRPr="00F84A62" w:rsidRDefault="00F84A62" w:rsidP="00F84A62">
      <w:pPr>
        <w:spacing w:after="0" w:line="264" w:lineRule="auto"/>
        <w:ind w:firstLine="600"/>
        <w:jc w:val="both"/>
        <w:rPr>
          <w:rFonts w:asciiTheme="minorHAnsi" w:eastAsiaTheme="minorHAnsi" w:hAnsiTheme="minorHAnsi"/>
          <w:szCs w:val="28"/>
          <w:lang w:eastAsia="en-US"/>
        </w:rPr>
      </w:pPr>
      <w:proofErr w:type="gramStart"/>
      <w:r w:rsidRPr="00F84A62">
        <w:rPr>
          <w:rFonts w:cs="Times New Roman"/>
          <w:szCs w:val="28"/>
        </w:rPr>
        <w:t>Примерная рабочая программа (далее Программа) по предметной области «География» адресована обучающимся с нарушениями опорно-двигательного аппарата, получающим основное общее образование.</w:t>
      </w:r>
      <w:proofErr w:type="gramEnd"/>
      <w:r w:rsidRPr="00F84A62">
        <w:rPr>
          <w:szCs w:val="28"/>
        </w:rPr>
        <w:t xml:space="preserve"> </w:t>
      </w:r>
      <w:proofErr w:type="gramStart"/>
      <w:r w:rsidRPr="00F84A62">
        <w:rPr>
          <w:rFonts w:eastAsiaTheme="minorHAnsi"/>
          <w:color w:val="000000"/>
          <w:szCs w:val="28"/>
          <w:lang w:eastAsia="en-US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1D1E7D" w:rsidRPr="001D1E7D" w:rsidRDefault="001D1E7D" w:rsidP="001D1E7D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1D1E7D">
        <w:rPr>
          <w:rFonts w:eastAsiaTheme="minorHAnsi"/>
          <w:color w:val="000000"/>
          <w:lang w:eastAsia="en-US"/>
        </w:rPr>
        <w:t xml:space="preserve">Программа по географии даёт представление о целях обучения, воспитания и </w:t>
      </w:r>
      <w:proofErr w:type="gramStart"/>
      <w:r w:rsidRPr="001D1E7D">
        <w:rPr>
          <w:rFonts w:eastAsiaTheme="minorHAnsi"/>
          <w:color w:val="000000"/>
          <w:lang w:eastAsia="en-US"/>
        </w:rPr>
        <w:t>развития</w:t>
      </w:r>
      <w:proofErr w:type="gramEnd"/>
      <w:r w:rsidRPr="001D1E7D">
        <w:rPr>
          <w:rFonts w:eastAsiaTheme="minorHAnsi"/>
          <w:color w:val="000000"/>
          <w:lang w:eastAsia="en-US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D1E7D">
        <w:rPr>
          <w:rFonts w:eastAsiaTheme="minorHAnsi"/>
          <w:color w:val="000000"/>
          <w:lang w:eastAsia="en-US"/>
        </w:rPr>
        <w:t>межпредметных</w:t>
      </w:r>
      <w:proofErr w:type="spellEnd"/>
      <w:r w:rsidRPr="001D1E7D">
        <w:rPr>
          <w:rFonts w:eastAsiaTheme="minorHAnsi"/>
          <w:color w:val="000000"/>
          <w:lang w:eastAsia="en-US"/>
        </w:rPr>
        <w:t xml:space="preserve"> и </w:t>
      </w:r>
      <w:proofErr w:type="spellStart"/>
      <w:r w:rsidRPr="001D1E7D">
        <w:rPr>
          <w:rFonts w:eastAsiaTheme="minorHAnsi"/>
          <w:color w:val="000000"/>
          <w:lang w:eastAsia="en-US"/>
        </w:rPr>
        <w:t>внутрипредметных</w:t>
      </w:r>
      <w:proofErr w:type="spellEnd"/>
      <w:r w:rsidRPr="001D1E7D">
        <w:rPr>
          <w:rFonts w:eastAsiaTheme="minorHAnsi"/>
          <w:color w:val="000000"/>
          <w:lang w:eastAsia="en-US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D1E7D" w:rsidRPr="006420FB" w:rsidRDefault="001D1E7D" w:rsidP="001D1E7D">
      <w:pPr>
        <w:spacing w:after="0" w:line="240" w:lineRule="auto"/>
        <w:jc w:val="center"/>
        <w:rPr>
          <w:rFonts w:eastAsia="Calibri" w:cs="Times New Roman"/>
          <w:color w:val="000000" w:themeColor="text1"/>
          <w:szCs w:val="28"/>
        </w:rPr>
      </w:pP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Содержание учебного предмета «Г</w:t>
      </w: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еография»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szCs w:val="28"/>
        </w:rPr>
        <w:t xml:space="preserve">5 класс 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  <w:t>Раздел 1. Географическое изучение Земли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Введение. География </w:t>
      </w:r>
      <w:r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–</w:t>
      </w: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 xml:space="preserve"> наука о планете Земля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Что изучает география? Географические объекты, процессы и явления. Как география изучает объекты, процессы и явления.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Географические методы изучения объектов и явлений</w:t>
      </w:r>
      <w:r w:rsidRPr="006420FB">
        <w:rPr>
          <w:rFonts w:eastAsia="Times New Roman" w:cs="Times New Roman"/>
          <w:color w:val="000000" w:themeColor="text1"/>
          <w:szCs w:val="28"/>
          <w:vertAlign w:val="superscript"/>
        </w:rPr>
        <w:footnoteReference w:id="1"/>
      </w:r>
      <w:r w:rsidRPr="006420FB">
        <w:rPr>
          <w:rFonts w:eastAsia="Times New Roman" w:cs="Times New Roman"/>
          <w:color w:val="000000" w:themeColor="text1"/>
          <w:szCs w:val="28"/>
        </w:rPr>
        <w:t xml:space="preserve">. Древо географических наук. 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Практическая работа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lastRenderedPageBreak/>
        <w:t>1. Организация фенологических наблюдений в природе: планирование, участие в групповой работе, форма систематизации данных</w:t>
      </w:r>
      <w:r w:rsidRPr="006420FB">
        <w:rPr>
          <w:rFonts w:eastAsia="Times New Roman" w:cs="Times New Roman"/>
          <w:color w:val="000000" w:themeColor="text1"/>
          <w:szCs w:val="28"/>
          <w:vertAlign w:val="superscript"/>
        </w:rPr>
        <w:footnoteReference w:id="2"/>
      </w:r>
      <w:r w:rsidRPr="006420FB">
        <w:rPr>
          <w:rFonts w:eastAsia="Times New Roman" w:cs="Times New Roman"/>
          <w:color w:val="000000" w:themeColor="text1"/>
          <w:szCs w:val="28"/>
        </w:rPr>
        <w:t>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 xml:space="preserve">Тема 1. История географических открытий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Представления о мире в древности (Древний Китай, Древний Египет, Древняя Греция, Древний Рим).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Путешествие </w:t>
      </w:r>
      <w:proofErr w:type="spellStart"/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Пифея</w:t>
      </w:r>
      <w:proofErr w:type="spellEnd"/>
      <w:r w:rsidRPr="006420FB">
        <w:rPr>
          <w:rFonts w:eastAsia="Times New Roman" w:cs="Times New Roman"/>
          <w:i/>
          <w:iCs/>
          <w:color w:val="000000" w:themeColor="text1"/>
          <w:szCs w:val="28"/>
        </w:rPr>
        <w:t>. Плавания финикийцев вокруг Африки. Экспедиции Т. Хейердала как модель путешествий в древности.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Появление географических карт.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География в эпоху Средневековья: путешествия и открытия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 викингов, древних арабов,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русских землепроходцев.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Путешествия М. Поло и А. Никитина.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Эпоха Великих географических открытий. Три пути в Индию. Открытие Нового света 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экспедиция Х. Колумба. Первое кругосветное плавание 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экспедиция Ф. Магеллана. Значение Великих географических открытий.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Карта мира после эпохи Великих географических открытий.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Географические открытия XVII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XIX вв.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Поиски Южной Земли </w:t>
      </w:r>
      <w:r>
        <w:rPr>
          <w:rFonts w:eastAsia="Times New Roman" w:cs="Times New Roman"/>
          <w:i/>
          <w:iCs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 открытие Австралии.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Русские путешественники и мореплаватели на северо-востоке Азии.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Первая русская кругосветная экспедиция (Русская экспедиция Ф. Ф. Беллинсгаузена, М. П. Лазарева 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открытие Антарктиды).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Практические работы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1. Обозначение на контурной карте географических объектов, открытых в разные периоды.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2. Сравнение карт Эратосфена, Птолемея и современных карт по предложенным учителем вопросам.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  <w:t xml:space="preserve">Раздел 2. Изображения земной поверхности 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Тема 1. Планы местности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Профессия топограф.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Практические работы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lastRenderedPageBreak/>
        <w:t>1. Определение направл</w:t>
      </w:r>
      <w:r>
        <w:rPr>
          <w:rFonts w:eastAsia="Times New Roman" w:cs="Times New Roman"/>
          <w:color w:val="000000" w:themeColor="text1"/>
          <w:szCs w:val="28"/>
        </w:rPr>
        <w:t>ений и расстояний по плану мест</w:t>
      </w:r>
      <w:r w:rsidRPr="006420FB">
        <w:rPr>
          <w:rFonts w:eastAsia="Times New Roman" w:cs="Times New Roman"/>
          <w:color w:val="000000" w:themeColor="text1"/>
          <w:szCs w:val="28"/>
        </w:rPr>
        <w:t>ности.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2. Составление описания маршрута по плану местности.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Тема 2. Географические карты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i/>
          <w:iCs/>
          <w:color w:val="000000" w:themeColor="text1"/>
          <w:spacing w:val="-1"/>
          <w:szCs w:val="28"/>
        </w:rPr>
      </w:pPr>
      <w:r w:rsidRPr="006420FB">
        <w:rPr>
          <w:rFonts w:eastAsia="Times New Roman" w:cs="Times New Roman"/>
          <w:color w:val="000000" w:themeColor="text1"/>
          <w:spacing w:val="-1"/>
          <w:szCs w:val="28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</w:r>
      <w:r w:rsidRPr="006420FB">
        <w:rPr>
          <w:rFonts w:eastAsia="Times New Roman" w:cs="Times New Roman"/>
          <w:i/>
          <w:iCs/>
          <w:color w:val="000000" w:themeColor="text1"/>
          <w:spacing w:val="-1"/>
          <w:szCs w:val="28"/>
        </w:rPr>
        <w:t>Профессия картограф.</w:t>
      </w:r>
      <w:r w:rsidRPr="006420FB">
        <w:rPr>
          <w:rFonts w:eastAsia="Times New Roman" w:cs="Times New Roman"/>
          <w:color w:val="000000" w:themeColor="text1"/>
          <w:spacing w:val="-1"/>
          <w:szCs w:val="28"/>
        </w:rPr>
        <w:t xml:space="preserve"> </w:t>
      </w:r>
      <w:r w:rsidRPr="006420FB">
        <w:rPr>
          <w:rFonts w:eastAsia="Times New Roman" w:cs="Times New Roman"/>
          <w:i/>
          <w:iCs/>
          <w:color w:val="000000" w:themeColor="text1"/>
          <w:spacing w:val="-1"/>
          <w:szCs w:val="28"/>
        </w:rPr>
        <w:t>Система космической навигации. Геоинформационные системы.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Практические работы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1. Определение направлений и расстояний по карте полушарий.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  <w:t>Раздел 3. Земля </w:t>
      </w:r>
      <w:r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  <w:t>–</w:t>
      </w:r>
      <w:r w:rsidRPr="006420FB"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  <w:t xml:space="preserve"> планета Солнечной системы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Земля в Солнечной системе.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Гипотезы возникновения Земли</w:t>
      </w:r>
      <w:r w:rsidRPr="006420FB">
        <w:rPr>
          <w:rFonts w:eastAsia="Times New Roman" w:cs="Times New Roman"/>
          <w:color w:val="000000" w:themeColor="text1"/>
          <w:szCs w:val="28"/>
        </w:rPr>
        <w:t>. Форма, размеры Земли, их географические следствия.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Движения Земли. Земная ось и географические полюсы. </w:t>
      </w:r>
      <w:r>
        <w:rPr>
          <w:rFonts w:eastAsia="Times New Roman" w:cs="Times New Roman"/>
          <w:color w:val="000000" w:themeColor="text1"/>
          <w:szCs w:val="28"/>
        </w:rPr>
        <w:t>Гео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</w:t>
      </w:r>
      <w:r w:rsidRPr="006420FB">
        <w:rPr>
          <w:rFonts w:eastAsia="Times New Roman" w:cs="Times New Roman"/>
          <w:color w:val="000000" w:themeColor="text1"/>
          <w:szCs w:val="28"/>
        </w:rPr>
        <w:br/>
        <w:t xml:space="preserve">освещённости. Тропики и полярные круги. Вращение Земли вокруг своей оси. Смена дня и ночи на Земле.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Влияние Космоса на Землю и жизнь людей. 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Практическая работа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1. Выявление закономерностей изменения продолжительности дня и высоты Солнца над г</w:t>
      </w:r>
      <w:r>
        <w:rPr>
          <w:rFonts w:eastAsia="Times New Roman" w:cs="Times New Roman"/>
          <w:color w:val="000000" w:themeColor="text1"/>
          <w:szCs w:val="28"/>
        </w:rPr>
        <w:t>оризонтом в зависимости от гео</w:t>
      </w:r>
      <w:r w:rsidRPr="006420FB">
        <w:rPr>
          <w:rFonts w:eastAsia="Times New Roman" w:cs="Times New Roman"/>
          <w:color w:val="000000" w:themeColor="text1"/>
          <w:szCs w:val="28"/>
        </w:rPr>
        <w:t>графической широты и времени года на территории России.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  <w:t>Раздел 4. Оболочки Земли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Тема 1. Литосфера </w:t>
      </w:r>
      <w:r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–</w:t>
      </w: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 xml:space="preserve"> каменная оболочка Земли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Литосфера 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твёрдая оболочка Земли.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Методы изучения земных глубин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. Внутреннее строение Земли: ядро, мантия, земная кора. Строение земной коры: материковая и океаническая кора. Вещества земной коры: минералы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 xml:space="preserve">и горные породы. Образование горных пород. Магматические, осадочные и метаморфические горные породы.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Изучение вулканов и землетрясений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. 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Профессии сейсмолог и вулканолог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Рельеф земной поверхности и методы его изучения. Планетарные формы рельефа 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Рельеф дна Мирового океана. Части подводных окраин материков. Срединно-океанические хребты. Острова, их типы по происхождению. Ложе Океана, его рельеф. 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Практическая работа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1. Описание горной системы или равнины по физической карте.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  <w:t xml:space="preserve">Заключение 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Практикум «Сезонные изменения в природе своей местности»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Практическая работа</w:t>
      </w:r>
    </w:p>
    <w:p w:rsidR="00CE3D1B" w:rsidRDefault="001D1E7D" w:rsidP="001D1E7D">
      <w:pPr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1. Анализ результатов фенологических наблюдений и наблюдений</w:t>
      </w:r>
      <w:r>
        <w:rPr>
          <w:rFonts w:eastAsia="Times New Roman" w:cs="Times New Roman"/>
          <w:color w:val="000000" w:themeColor="text1"/>
          <w:szCs w:val="28"/>
        </w:rPr>
        <w:t xml:space="preserve"> за природой.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="Times New Roman"/>
          <w:b/>
          <w:color w:val="000000" w:themeColor="text1"/>
          <w:szCs w:val="28"/>
        </w:rPr>
      </w:pPr>
      <w:r w:rsidRPr="00CF3F45">
        <w:rPr>
          <w:rFonts w:eastAsia="Times New Roman" w:cs="Times New Roman"/>
          <w:b/>
          <w:color w:val="000000" w:themeColor="text1"/>
          <w:szCs w:val="28"/>
        </w:rPr>
        <w:t>Планируемые результаты освоения учебного предмета «География» на уровне основного общего образования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 xml:space="preserve">Личностные результаты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proofErr w:type="gramStart"/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Патриотического воспитания</w:t>
      </w:r>
      <w:r w:rsidRPr="006420FB">
        <w:rPr>
          <w:rFonts w:eastAsia="Times New Roman" w:cs="Times New Roman"/>
          <w:color w:val="000000" w:themeColor="text1"/>
          <w:szCs w:val="28"/>
        </w:rPr>
        <w:t>: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осознание российской гражданской идентичности в поликультурном и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</w:t>
      </w:r>
      <w:r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6420FB">
        <w:rPr>
          <w:rFonts w:eastAsia="Times New Roman" w:cs="Times New Roman"/>
          <w:color w:val="000000" w:themeColor="text1"/>
          <w:szCs w:val="28"/>
        </w:rPr>
        <w:t xml:space="preserve"> уважение к символам России, своего края.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proofErr w:type="gramStart"/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Гражданского воспитания</w:t>
      </w:r>
      <w:r w:rsidRPr="006420FB">
        <w:rPr>
          <w:rFonts w:eastAsia="Times New Roman" w:cs="Times New Roman"/>
          <w:color w:val="000000" w:themeColor="text1"/>
          <w:szCs w:val="28"/>
        </w:rPr>
        <w:t>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6420FB">
        <w:rPr>
          <w:rFonts w:eastAsia="Times New Roman" w:cs="Times New Roman"/>
          <w:color w:val="000000" w:themeColor="text1"/>
          <w:szCs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6420FB">
        <w:rPr>
          <w:rFonts w:eastAsia="Times New Roman" w:cs="Times New Roman"/>
          <w:color w:val="000000" w:themeColor="text1"/>
          <w:szCs w:val="28"/>
        </w:rPr>
        <w:t>волонтёрство</w:t>
      </w:r>
      <w:proofErr w:type="spellEnd"/>
      <w:r w:rsidRPr="006420FB">
        <w:rPr>
          <w:rFonts w:eastAsia="Times New Roman" w:cs="Times New Roman"/>
          <w:color w:val="000000" w:themeColor="text1"/>
          <w:szCs w:val="28"/>
        </w:rPr>
        <w:t>).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Духовно-нравственного воспитания</w:t>
      </w:r>
      <w:r w:rsidRPr="006420FB">
        <w:rPr>
          <w:rFonts w:eastAsia="Times New Roman" w:cs="Times New Roman"/>
          <w:color w:val="000000" w:themeColor="text1"/>
          <w:szCs w:val="28"/>
        </w:rP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Эстетического воспитания</w:t>
      </w:r>
      <w:r w:rsidRPr="006420FB">
        <w:rPr>
          <w:rFonts w:eastAsia="Times New Roman" w:cs="Times New Roman"/>
          <w:color w:val="000000" w:themeColor="text1"/>
          <w:szCs w:val="28"/>
        </w:rPr>
        <w:t>: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006420FB">
        <w:rPr>
          <w:rFonts w:eastAsia="Times New Roman" w:cs="Times New Roman"/>
          <w:color w:val="000000" w:themeColor="text1"/>
          <w:szCs w:val="28"/>
        </w:rPr>
        <w:t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Ценности научного познания</w:t>
      </w:r>
      <w:r w:rsidRPr="006420FB">
        <w:rPr>
          <w:rFonts w:eastAsia="Times New Roman" w:cs="Times New Roman"/>
          <w:color w:val="000000" w:themeColor="text1"/>
          <w:szCs w:val="28"/>
        </w:rPr>
        <w:t>: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006420FB">
        <w:rPr>
          <w:rFonts w:eastAsia="Times New Roman" w:cs="Times New Roman"/>
          <w:color w:val="000000" w:themeColor="text1"/>
          <w:szCs w:val="28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2"/>
          <w:szCs w:val="28"/>
        </w:rPr>
      </w:pPr>
      <w:r w:rsidRPr="006420FB">
        <w:rPr>
          <w:rFonts w:eastAsia="Times New Roman" w:cs="Times New Roman"/>
          <w:i/>
          <w:iCs/>
          <w:color w:val="000000" w:themeColor="text1"/>
          <w:spacing w:val="-2"/>
          <w:szCs w:val="28"/>
        </w:rPr>
        <w:t>Физического воспитания, формирования культуры здоровья и эмоционального благополучия</w:t>
      </w:r>
      <w:r w:rsidRPr="006420FB">
        <w:rPr>
          <w:rFonts w:eastAsia="Times New Roman" w:cs="Times New Roman"/>
          <w:color w:val="000000" w:themeColor="text1"/>
          <w:spacing w:val="-2"/>
          <w:szCs w:val="28"/>
        </w:rPr>
        <w:t>:</w:t>
      </w:r>
      <w:r w:rsidRPr="006420FB">
        <w:rPr>
          <w:rFonts w:eastAsia="Times New Roman" w:cs="Times New Roman"/>
          <w:i/>
          <w:iCs/>
          <w:color w:val="000000" w:themeColor="text1"/>
          <w:spacing w:val="-2"/>
          <w:szCs w:val="28"/>
        </w:rPr>
        <w:t xml:space="preserve"> </w:t>
      </w:r>
      <w:r w:rsidRPr="006420FB">
        <w:rPr>
          <w:rFonts w:eastAsia="Times New Roman" w:cs="Times New Roman"/>
          <w:color w:val="000000" w:themeColor="text1"/>
          <w:spacing w:val="-2"/>
          <w:szCs w:val="28"/>
        </w:rPr>
        <w:t xml:space="preserve">осознание </w:t>
      </w:r>
      <w:r w:rsidRPr="006420FB">
        <w:rPr>
          <w:rFonts w:eastAsia="Times New Roman" w:cs="Times New Roman"/>
          <w:color w:val="000000" w:themeColor="text1"/>
          <w:spacing w:val="-2"/>
          <w:szCs w:val="28"/>
        </w:rPr>
        <w:lastRenderedPageBreak/>
        <w:t xml:space="preserve">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6420FB">
        <w:rPr>
          <w:rFonts w:eastAsia="Times New Roman" w:cs="Times New Roman"/>
          <w:color w:val="000000" w:themeColor="text1"/>
          <w:spacing w:val="-2"/>
          <w:szCs w:val="28"/>
        </w:rPr>
        <w:t>интернет-среде</w:t>
      </w:r>
      <w:proofErr w:type="gramEnd"/>
      <w:r w:rsidRPr="006420FB">
        <w:rPr>
          <w:rFonts w:eastAsia="Times New Roman" w:cs="Times New Roman"/>
          <w:color w:val="000000" w:themeColor="text1"/>
          <w:spacing w:val="-2"/>
          <w:szCs w:val="28"/>
        </w:rPr>
        <w:t xml:space="preserve">; </w:t>
      </w:r>
      <w:proofErr w:type="gramStart"/>
      <w:r w:rsidRPr="006420FB">
        <w:rPr>
          <w:rFonts w:eastAsia="Times New Roman" w:cs="Times New Roman"/>
          <w:color w:val="000000" w:themeColor="text1"/>
          <w:spacing w:val="-2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6420FB">
        <w:rPr>
          <w:rFonts w:eastAsia="Times New Roman" w:cs="Times New Roman"/>
          <w:color w:val="000000" w:themeColor="text1"/>
          <w:spacing w:val="-2"/>
          <w:szCs w:val="28"/>
        </w:rPr>
        <w:t>сформированность</w:t>
      </w:r>
      <w:proofErr w:type="spellEnd"/>
      <w:r w:rsidRPr="006420FB">
        <w:rPr>
          <w:rFonts w:eastAsia="Times New Roman" w:cs="Times New Roman"/>
          <w:color w:val="000000" w:themeColor="text1"/>
          <w:spacing w:val="-2"/>
          <w:szCs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6420FB">
        <w:rPr>
          <w:rFonts w:eastAsia="Times New Roman" w:cs="Times New Roman"/>
          <w:color w:val="000000" w:themeColor="text1"/>
          <w:spacing w:val="-2"/>
          <w:szCs w:val="28"/>
        </w:rPr>
        <w:t xml:space="preserve"> бережно относиться к природе и окружающей среде.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i/>
          <w:iCs/>
          <w:color w:val="000000" w:themeColor="text1"/>
          <w:szCs w:val="28"/>
        </w:rPr>
        <w:t>Трудового воспитания</w:t>
      </w:r>
      <w:r w:rsidRPr="006420FB">
        <w:rPr>
          <w:rFonts w:eastAsia="Times New Roman" w:cs="Times New Roman"/>
          <w:color w:val="000000" w:themeColor="text1"/>
          <w:szCs w:val="28"/>
        </w:rPr>
        <w:t>:</w:t>
      </w:r>
      <w:r w:rsidRPr="006420FB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006420FB">
        <w:rPr>
          <w:rFonts w:eastAsia="Times New Roman" w:cs="Times New Roman"/>
          <w:color w:val="000000" w:themeColor="text1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proofErr w:type="gramStart"/>
      <w:r w:rsidRPr="006420FB">
        <w:rPr>
          <w:rFonts w:eastAsia="Times New Roman" w:cs="Times New Roman"/>
          <w:i/>
          <w:iCs/>
          <w:color w:val="000000" w:themeColor="text1"/>
          <w:szCs w:val="28"/>
        </w:rPr>
        <w:t>Экологического воспитания</w:t>
      </w:r>
      <w:r>
        <w:rPr>
          <w:rFonts w:eastAsia="Times New Roman" w:cs="Times New Roman"/>
          <w:color w:val="000000" w:themeColor="text1"/>
          <w:szCs w:val="28"/>
        </w:rPr>
        <w:t>: ориентация на применение гео</w:t>
      </w:r>
      <w:r w:rsidRPr="006420FB">
        <w:rPr>
          <w:rFonts w:eastAsia="Times New Roman" w:cs="Times New Roman"/>
          <w:color w:val="000000" w:themeColor="text1"/>
          <w:szCs w:val="28"/>
        </w:rPr>
        <w:t>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6420FB">
        <w:rPr>
          <w:rFonts w:eastAsia="Times New Roman" w:cs="Times New Roman"/>
          <w:color w:val="000000" w:themeColor="text1"/>
          <w:szCs w:val="28"/>
        </w:rPr>
        <w:t xml:space="preserve"> готовность к участию в практической деятельности экологической направленности.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proofErr w:type="spellStart"/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Метапредметные</w:t>
      </w:r>
      <w:proofErr w:type="spellEnd"/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 xml:space="preserve"> результаты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Изучение географии в основной школе способствует достижению </w:t>
      </w:r>
      <w:proofErr w:type="spellStart"/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метапредметных</w:t>
      </w:r>
      <w:proofErr w:type="spellEnd"/>
      <w:r w:rsidRPr="006420FB">
        <w:rPr>
          <w:rFonts w:eastAsia="Times New Roman" w:cs="Times New Roman"/>
          <w:color w:val="000000" w:themeColor="text1"/>
          <w:szCs w:val="28"/>
        </w:rPr>
        <w:t xml:space="preserve"> результатов, в том числе: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Овладению универсальными познавательными действиями: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Базовые логические действия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Выявлять и характеризовать существенные признаки географических объектов, процессов и явлений;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устанавливать существенный признак классификации географических объектов, процессов и явлений, основания для их сравнения;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выявлять закономерности и противоречия в рассматриваемых фактах и данных наблюдений с учётом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 xml:space="preserve">предложенной географической задачи;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выявлять дефициты географической информации, данных, необходимых для решения поставленной задачи;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pacing w:val="-2"/>
          <w:szCs w:val="28"/>
        </w:rPr>
      </w:pPr>
      <w:r w:rsidRPr="006420FB">
        <w:rPr>
          <w:rFonts w:eastAsia="Times New Roman" w:cs="Times New Roman"/>
          <w:color w:val="000000" w:themeColor="text1"/>
          <w:spacing w:val="-2"/>
          <w:szCs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Базовые исследовательские действия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Использовать географические вопросы как исследовательский инструмент познания;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pacing w:val="1"/>
          <w:szCs w:val="28"/>
        </w:rPr>
      </w:pPr>
      <w:r w:rsidRPr="006420FB">
        <w:rPr>
          <w:rFonts w:eastAsia="Times New Roman" w:cs="Times New Roman"/>
          <w:color w:val="000000" w:themeColor="text1"/>
          <w:spacing w:val="1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</w:t>
      </w:r>
      <w:r>
        <w:rPr>
          <w:rFonts w:eastAsia="Times New Roman" w:cs="Times New Roman"/>
          <w:color w:val="000000" w:themeColor="text1"/>
          <w:spacing w:val="1"/>
          <w:szCs w:val="28"/>
        </w:rPr>
        <w:t>ектам различных вопросов и проб</w:t>
      </w:r>
      <w:r w:rsidRPr="006420FB">
        <w:rPr>
          <w:rFonts w:eastAsia="Times New Roman" w:cs="Times New Roman"/>
          <w:color w:val="000000" w:themeColor="text1"/>
          <w:spacing w:val="1"/>
          <w:szCs w:val="28"/>
        </w:rPr>
        <w:t>лем;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оценивать достоверность ин</w:t>
      </w:r>
      <w:r>
        <w:rPr>
          <w:rFonts w:eastAsia="Times New Roman" w:cs="Times New Roman"/>
          <w:color w:val="000000" w:themeColor="text1"/>
          <w:szCs w:val="28"/>
        </w:rPr>
        <w:t>формации, полученной в ходе гео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графического исследования;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Работа с информацией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самостоятельно выбирать оптимальную форму представления географической информации;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lastRenderedPageBreak/>
        <w:t xml:space="preserve">оценивать надёжность географической информации по критериям, предложенным учителем или сформулированным самостоятельно;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систематизировать географическую информацию в разных формах.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Овладению универсальными коммуникативными действиями: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Общение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Формулировать суждения, выражать свою точку зрения по географическим аспектам различных вопросов в устных и письменных текстах;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публично представлять результаты выполненного исследования или проекта.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Совместная деятельность (сотрудничество)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pacing w:val="1"/>
          <w:szCs w:val="28"/>
        </w:rPr>
      </w:pPr>
      <w:r w:rsidRPr="006420FB">
        <w:rPr>
          <w:rFonts w:eastAsia="Times New Roman" w:cs="Times New Roman"/>
          <w:color w:val="000000" w:themeColor="text1"/>
          <w:spacing w:val="1"/>
          <w:szCs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Овладению универсальными учебными регулятивными действиями: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Самоорганизация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pacing w:val="2"/>
          <w:szCs w:val="28"/>
        </w:rPr>
      </w:pPr>
      <w:r w:rsidRPr="006420FB">
        <w:rPr>
          <w:rFonts w:eastAsia="Times New Roman" w:cs="Times New Roman"/>
          <w:color w:val="000000" w:themeColor="text1"/>
          <w:spacing w:val="2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Самоконтроль (рефлексия)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Владеть способами самоконтроля и рефлексии;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объяснять причины достижения (</w:t>
      </w:r>
      <w:proofErr w:type="spellStart"/>
      <w:r w:rsidRPr="006420FB">
        <w:rPr>
          <w:rFonts w:eastAsia="Times New Roman" w:cs="Times New Roman"/>
          <w:color w:val="000000" w:themeColor="text1"/>
          <w:szCs w:val="28"/>
        </w:rPr>
        <w:t>недостижения</w:t>
      </w:r>
      <w:proofErr w:type="spellEnd"/>
      <w:r w:rsidRPr="006420FB">
        <w:rPr>
          <w:rFonts w:eastAsia="Times New Roman" w:cs="Times New Roman"/>
          <w:color w:val="000000" w:themeColor="text1"/>
          <w:szCs w:val="28"/>
        </w:rPr>
        <w:t xml:space="preserve">) результатов деятельности, давать оценку приобретённому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опыту;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оценивать соответствие результата цели и условиям.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Принятие себя и других: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Осознанно относиться к другому человеку, его мнению;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признавать своё право на ошибку и такое же право </w:t>
      </w:r>
      <w:proofErr w:type="gramStart"/>
      <w:r w:rsidRPr="006420FB">
        <w:rPr>
          <w:rFonts w:eastAsia="Times New Roman" w:cs="Times New Roman"/>
          <w:color w:val="000000" w:themeColor="text1"/>
          <w:szCs w:val="28"/>
        </w:rPr>
        <w:t>другого</w:t>
      </w:r>
      <w:proofErr w:type="gramEnd"/>
      <w:r w:rsidRPr="006420FB">
        <w:rPr>
          <w:rFonts w:eastAsia="Times New Roman" w:cs="Times New Roman"/>
          <w:color w:val="000000" w:themeColor="text1"/>
          <w:szCs w:val="28"/>
        </w:rPr>
        <w:t>.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position w:val="6"/>
          <w:szCs w:val="28"/>
        </w:rPr>
      </w:pP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Предметные результаты</w:t>
      </w:r>
    </w:p>
    <w:p w:rsidR="001D1E7D" w:rsidRDefault="001D1E7D" w:rsidP="001D1E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szCs w:val="28"/>
        </w:rPr>
        <w:t>5 класс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Приводить примеры географических объектов, процессов и явлений, изучаемых различными ветвями географической науки;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приводить примеры методов исследования, применяемых в географии;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различать вклад великих путешественников в географическое изучение Земли;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описывать и сравнивать маршруты их путешествий;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определять направления, расстояния по плану местности и по географическим картам, географические координаты по географическим картам;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proofErr w:type="gramStart"/>
      <w:r w:rsidRPr="006420FB">
        <w:rPr>
          <w:rFonts w:eastAsia="Times New Roman" w:cs="Times New Roman"/>
          <w:color w:val="000000" w:themeColor="text1"/>
          <w:szCs w:val="28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 </w:t>
      </w:r>
      <w:proofErr w:type="gramEnd"/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различать понятия «план местности» и «географическая карта», параллель» и «меридиан»;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приводить примеры влияния Солнца на мир живой и неживой природы;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lastRenderedPageBreak/>
        <w:t>объяснять причины смены дня и ночи и времён года;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описывать внутреннее строение Земли;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различать понятия «земная кора»; «ядро», «мантия»; «минерал» и «горная порода»;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различать понятия «материковая» и «океаническая» земная кора;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различать изученные минералы и горные породы, материковую и океаническую земную кору;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показывать на карте и обозначать на контурной карте материки и океаны, крупные формы рельефа Земли;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различать горы и равнины;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классифицировать формы рельефа суши по высоте и по внешнему облику;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называть причины землетрясений и вулканических извержений;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proofErr w:type="gramStart"/>
      <w:r w:rsidRPr="006420FB">
        <w:rPr>
          <w:rFonts w:eastAsia="Times New Roman" w:cs="Times New Roman"/>
          <w:color w:val="000000" w:themeColor="text1"/>
          <w:szCs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распознавать проявления в окружающем мире внутренних и внешних процессов </w:t>
      </w:r>
      <w:proofErr w:type="spellStart"/>
      <w:r w:rsidRPr="006420FB">
        <w:rPr>
          <w:rFonts w:eastAsia="Times New Roman" w:cs="Times New Roman"/>
          <w:color w:val="000000" w:themeColor="text1"/>
          <w:szCs w:val="28"/>
        </w:rPr>
        <w:t>рельефообразования</w:t>
      </w:r>
      <w:proofErr w:type="spellEnd"/>
      <w:r w:rsidRPr="006420FB">
        <w:rPr>
          <w:rFonts w:eastAsia="Times New Roman" w:cs="Times New Roman"/>
          <w:color w:val="000000" w:themeColor="text1"/>
          <w:szCs w:val="28"/>
        </w:rPr>
        <w:t xml:space="preserve">: вулканизма, землетрясений; физического, химического и биологического видов выветривания;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классифицировать острова по происхождению; 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приводить примеры опасных природных явлений в литосфере и средств их предупреждения;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приводить примеры изменений в литосфере в результате деятельности человека на примере своей местности, России и мира;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приводить примеры действия внешних процессов </w:t>
      </w:r>
      <w:proofErr w:type="spellStart"/>
      <w:r w:rsidRPr="006420FB">
        <w:rPr>
          <w:rFonts w:eastAsia="Times New Roman" w:cs="Times New Roman"/>
          <w:color w:val="000000" w:themeColor="text1"/>
          <w:szCs w:val="28"/>
        </w:rPr>
        <w:t>рельефообразования</w:t>
      </w:r>
      <w:proofErr w:type="spellEnd"/>
      <w:r w:rsidRPr="006420FB">
        <w:rPr>
          <w:rFonts w:eastAsia="Times New Roman" w:cs="Times New Roman"/>
          <w:color w:val="000000" w:themeColor="text1"/>
          <w:szCs w:val="28"/>
        </w:rPr>
        <w:t xml:space="preserve"> и наличия полезных ископаемых в своей местности;</w:t>
      </w:r>
    </w:p>
    <w:p w:rsidR="001D1E7D" w:rsidRDefault="001D1E7D" w:rsidP="001D1E7D">
      <w:pPr>
        <w:widowControl w:val="0"/>
        <w:autoSpaceDE w:val="0"/>
        <w:autoSpaceDN w:val="0"/>
        <w:adjustRightInd w:val="0"/>
        <w:spacing w:after="0" w:line="240" w:lineRule="auto"/>
        <w:ind w:left="227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D1E7D" w:rsidRDefault="001D1E7D" w:rsidP="001D1E7D">
      <w:pPr>
        <w:spacing w:after="0"/>
        <w:ind w:left="120"/>
      </w:pPr>
      <w:r>
        <w:rPr>
          <w:b/>
          <w:color w:val="000000"/>
        </w:rPr>
        <w:t xml:space="preserve">ТЕМАТИЧЕСКОЕ ПЛАНИРОВАНИЕ </w:t>
      </w:r>
    </w:p>
    <w:p w:rsidR="001D1E7D" w:rsidRDefault="001D1E7D" w:rsidP="001D1E7D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168"/>
        <w:gridCol w:w="1496"/>
        <w:gridCol w:w="1841"/>
        <w:gridCol w:w="1910"/>
        <w:gridCol w:w="3517"/>
      </w:tblGrid>
      <w:tr w:rsidR="001D1E7D" w:rsidTr="00F86B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1D1E7D" w:rsidRDefault="001D1E7D" w:rsidP="00F86B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Наименование разделов и тем </w:t>
            </w:r>
            <w:r>
              <w:rPr>
                <w:b/>
                <w:color w:val="000000"/>
                <w:sz w:val="24"/>
              </w:rPr>
              <w:lastRenderedPageBreak/>
              <w:t xml:space="preserve">программы </w:t>
            </w:r>
          </w:p>
          <w:p w:rsidR="001D1E7D" w:rsidRDefault="001D1E7D" w:rsidP="00F86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</w:pPr>
            <w:r>
              <w:rPr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1D1E7D" w:rsidRDefault="001D1E7D" w:rsidP="00F86BF1">
            <w:pPr>
              <w:spacing w:after="0"/>
              <w:ind w:left="135"/>
            </w:pPr>
          </w:p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E7D" w:rsidRDefault="001D1E7D" w:rsidP="00F86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E7D" w:rsidRDefault="001D1E7D" w:rsidP="00F86B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D1E7D" w:rsidRDefault="001D1E7D" w:rsidP="00F86B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D1E7D" w:rsidRDefault="001D1E7D" w:rsidP="00F86B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D1E7D" w:rsidRDefault="001D1E7D" w:rsidP="00F86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E7D" w:rsidRDefault="001D1E7D" w:rsidP="00F86BF1"/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E7D" w:rsidRDefault="001D1E7D" w:rsidP="00F86BF1"/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E7D" w:rsidRDefault="001D1E7D" w:rsidP="00F86BF1"/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b/>
                <w:color w:val="000000"/>
                <w:sz w:val="24"/>
              </w:rPr>
              <w:t>Раздел 3.</w:t>
            </w:r>
            <w:r w:rsidRPr="0081736F">
              <w:rPr>
                <w:color w:val="000000"/>
                <w:sz w:val="24"/>
              </w:rPr>
              <w:t xml:space="preserve"> </w:t>
            </w:r>
            <w:r w:rsidRPr="0081736F">
              <w:rPr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E7D" w:rsidRDefault="001D1E7D" w:rsidP="00F86BF1"/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Оболочки Земли</w:t>
            </w:r>
          </w:p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E7D" w:rsidRDefault="001D1E7D" w:rsidP="00F86BF1"/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RPr="0081736F" w:rsidTr="00F86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173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173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1736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1736F">
                <w:rPr>
                  <w:color w:val="0000FF"/>
                  <w:u w:val="single"/>
                </w:rPr>
                <w:t>413</w:t>
              </w:r>
              <w:r>
                <w:rPr>
                  <w:color w:val="0000FF"/>
                  <w:u w:val="single"/>
                </w:rPr>
                <w:t>b</w:t>
              </w:r>
              <w:r w:rsidRPr="0081736F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1D1E7D" w:rsidTr="00F86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E7D" w:rsidRPr="0081736F" w:rsidRDefault="001D1E7D" w:rsidP="00F86BF1">
            <w:pPr>
              <w:spacing w:after="0"/>
              <w:ind w:left="135"/>
            </w:pPr>
            <w:r w:rsidRPr="0081736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 w:rsidRPr="0081736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1E7D" w:rsidRDefault="001D1E7D" w:rsidP="00F86BF1"/>
        </w:tc>
      </w:tr>
    </w:tbl>
    <w:p w:rsidR="001D1E7D" w:rsidRDefault="001D1E7D" w:rsidP="001D1E7D">
      <w:pPr>
        <w:sectPr w:rsidR="001D1E7D" w:rsidSect="007041D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D1E7D" w:rsidRDefault="001D1E7D" w:rsidP="001D1E7D"/>
    <w:sectPr w:rsidR="001D1E7D" w:rsidSect="0090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7D" w:rsidRDefault="001D1E7D" w:rsidP="001D1E7D">
      <w:pPr>
        <w:spacing w:after="0" w:line="240" w:lineRule="auto"/>
      </w:pPr>
      <w:r>
        <w:separator/>
      </w:r>
    </w:p>
  </w:endnote>
  <w:endnote w:type="continuationSeparator" w:id="0">
    <w:p w:rsidR="001D1E7D" w:rsidRDefault="001D1E7D" w:rsidP="001D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7D" w:rsidRDefault="001D1E7D" w:rsidP="001D1E7D">
      <w:pPr>
        <w:spacing w:after="0" w:line="240" w:lineRule="auto"/>
      </w:pPr>
      <w:r>
        <w:separator/>
      </w:r>
    </w:p>
  </w:footnote>
  <w:footnote w:type="continuationSeparator" w:id="0">
    <w:p w:rsidR="001D1E7D" w:rsidRDefault="001D1E7D" w:rsidP="001D1E7D">
      <w:pPr>
        <w:spacing w:after="0" w:line="240" w:lineRule="auto"/>
      </w:pPr>
      <w:r>
        <w:continuationSeparator/>
      </w:r>
    </w:p>
  </w:footnote>
  <w:footnote w:id="1">
    <w:p w:rsidR="001D1E7D" w:rsidRDefault="001D1E7D" w:rsidP="001D1E7D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Курсивом в содержании программы выделяется материал, который не является обязательным при изучении и не входит в содержание промежуточной или итоговой аттестации по предмету.</w:t>
      </w:r>
    </w:p>
    <w:p w:rsidR="001D1E7D" w:rsidRDefault="001D1E7D" w:rsidP="001D1E7D">
      <w:pPr>
        <w:pStyle w:val="footnote"/>
      </w:pPr>
    </w:p>
  </w:footnote>
  <w:footnote w:id="2">
    <w:p w:rsidR="001D1E7D" w:rsidRDefault="001D1E7D" w:rsidP="001D1E7D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Анализ результатов фенологических наблюдений и наблюдений за погодой осуществляется в конце учебного года.</w:t>
      </w:r>
    </w:p>
    <w:p w:rsidR="001D1E7D" w:rsidRDefault="001D1E7D" w:rsidP="001D1E7D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455"/>
    <w:multiLevelType w:val="hybridMultilevel"/>
    <w:tmpl w:val="142A1204"/>
    <w:lvl w:ilvl="0" w:tplc="18DE3B9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E7D"/>
    <w:rsid w:val="001D1E7D"/>
    <w:rsid w:val="0055712B"/>
    <w:rsid w:val="00692CC1"/>
    <w:rsid w:val="0090207C"/>
    <w:rsid w:val="00ED04D0"/>
    <w:rsid w:val="00F8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1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D1E7D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1D1E7D"/>
    <w:rPr>
      <w:rFonts w:ascii="Times New Roman" w:eastAsia="Calibri" w:hAnsi="Times New Roman" w:cs="Times New Roman"/>
      <w:b/>
      <w:w w:val="105"/>
      <w:sz w:val="32"/>
      <w:szCs w:val="24"/>
    </w:rPr>
  </w:style>
  <w:style w:type="paragraph" w:customStyle="1" w:styleId="footnote">
    <w:name w:val="footnote"/>
    <w:basedOn w:val="a"/>
    <w:next w:val="a"/>
    <w:uiPriority w:val="99"/>
    <w:rsid w:val="001D1E7D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hAnsi="SchoolBookSanPin" w:cs="SchoolBookSanPi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1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D1E7D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1D1E7D"/>
    <w:rPr>
      <w:rFonts w:ascii="Times New Roman" w:eastAsia="Calibri" w:hAnsi="Times New Roman" w:cs="Times New Roman"/>
      <w:b/>
      <w:w w:val="105"/>
      <w:sz w:val="32"/>
      <w:szCs w:val="24"/>
    </w:rPr>
  </w:style>
  <w:style w:type="paragraph" w:customStyle="1" w:styleId="footnote">
    <w:name w:val="footnote"/>
    <w:basedOn w:val="a"/>
    <w:next w:val="a"/>
    <w:uiPriority w:val="99"/>
    <w:rsid w:val="001D1E7D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hAnsi="SchoolBookSanPin" w:cs="SchoolBookSanPi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2024-09-29T10:08:00Z</cp:lastPrinted>
  <dcterms:created xsi:type="dcterms:W3CDTF">2024-09-21T14:31:00Z</dcterms:created>
  <dcterms:modified xsi:type="dcterms:W3CDTF">2024-09-29T10:09:00Z</dcterms:modified>
</cp:coreProperties>
</file>