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3D6" w:rsidRDefault="00F073D6" w:rsidP="00F073D6">
      <w:pPr>
        <w:tabs>
          <w:tab w:val="center" w:pos="4677"/>
          <w:tab w:val="right" w:pos="9355"/>
        </w:tabs>
        <w:spacing w:after="0" w:line="240" w:lineRule="auto"/>
        <w:jc w:val="center"/>
        <w:rPr>
          <w:b/>
          <w:bCs/>
          <w:sz w:val="24"/>
          <w:szCs w:val="24"/>
        </w:rPr>
      </w:pPr>
    </w:p>
    <w:p w:rsidR="00F073D6" w:rsidRDefault="00F073D6" w:rsidP="00F073D6">
      <w:pPr>
        <w:tabs>
          <w:tab w:val="center" w:pos="4677"/>
          <w:tab w:val="right" w:pos="9355"/>
        </w:tabs>
        <w:spacing w:after="0" w:line="240" w:lineRule="auto"/>
        <w:jc w:val="center"/>
        <w:rPr>
          <w:b/>
          <w:bCs/>
          <w:sz w:val="24"/>
          <w:szCs w:val="24"/>
        </w:rPr>
      </w:pPr>
    </w:p>
    <w:p w:rsidR="00DB3839" w:rsidRPr="0084084B" w:rsidRDefault="00DB3839" w:rsidP="00F073D6">
      <w:pPr>
        <w:tabs>
          <w:tab w:val="center" w:pos="4677"/>
          <w:tab w:val="right" w:pos="9355"/>
        </w:tabs>
        <w:spacing w:after="0" w:line="240" w:lineRule="auto"/>
        <w:jc w:val="center"/>
        <w:rPr>
          <w:b/>
          <w:bCs/>
          <w:sz w:val="24"/>
          <w:szCs w:val="24"/>
        </w:rPr>
      </w:pPr>
      <w:r w:rsidRPr="0084084B">
        <w:rPr>
          <w:b/>
          <w:bCs/>
          <w:sz w:val="24"/>
          <w:szCs w:val="24"/>
        </w:rPr>
        <w:t>Муниципальное бюджетное общеобразовательное учреждение</w:t>
      </w:r>
    </w:p>
    <w:p w:rsidR="00DB3839" w:rsidRPr="0084084B" w:rsidRDefault="00DB3839" w:rsidP="00F073D6">
      <w:pPr>
        <w:tabs>
          <w:tab w:val="center" w:pos="4677"/>
          <w:tab w:val="right" w:pos="9355"/>
        </w:tabs>
        <w:spacing w:after="0" w:line="240" w:lineRule="auto"/>
        <w:jc w:val="center"/>
        <w:rPr>
          <w:b/>
          <w:bCs/>
          <w:sz w:val="24"/>
          <w:szCs w:val="24"/>
        </w:rPr>
      </w:pPr>
      <w:r w:rsidRPr="0084084B">
        <w:rPr>
          <w:b/>
          <w:bCs/>
          <w:sz w:val="24"/>
          <w:szCs w:val="24"/>
        </w:rPr>
        <w:t xml:space="preserve">«Михайловская средняя общеобразовательная школа имени </w:t>
      </w:r>
      <w:proofErr w:type="spellStart"/>
      <w:r w:rsidRPr="0084084B">
        <w:rPr>
          <w:b/>
          <w:bCs/>
          <w:sz w:val="24"/>
          <w:szCs w:val="24"/>
        </w:rPr>
        <w:t>Лугинина</w:t>
      </w:r>
      <w:proofErr w:type="spellEnd"/>
      <w:r w:rsidRPr="0084084B">
        <w:rPr>
          <w:b/>
          <w:bCs/>
          <w:sz w:val="24"/>
          <w:szCs w:val="24"/>
        </w:rPr>
        <w:t xml:space="preserve"> Анатолия </w:t>
      </w:r>
      <w:proofErr w:type="spellStart"/>
      <w:r w:rsidRPr="0084084B">
        <w:rPr>
          <w:b/>
          <w:bCs/>
          <w:sz w:val="24"/>
          <w:szCs w:val="24"/>
        </w:rPr>
        <w:t>Касьяновича</w:t>
      </w:r>
      <w:proofErr w:type="spellEnd"/>
      <w:r w:rsidRPr="0084084B">
        <w:rPr>
          <w:b/>
          <w:bCs/>
          <w:sz w:val="24"/>
          <w:szCs w:val="24"/>
        </w:rPr>
        <w:t>»</w:t>
      </w:r>
    </w:p>
    <w:p w:rsidR="00DB3839" w:rsidRPr="0084084B" w:rsidRDefault="00DB3839" w:rsidP="00F073D6">
      <w:pPr>
        <w:tabs>
          <w:tab w:val="center" w:pos="4677"/>
          <w:tab w:val="right" w:pos="9355"/>
        </w:tabs>
        <w:spacing w:after="0" w:line="240" w:lineRule="auto"/>
        <w:jc w:val="center"/>
        <w:rPr>
          <w:b/>
          <w:bCs/>
          <w:sz w:val="24"/>
          <w:szCs w:val="24"/>
        </w:rPr>
      </w:pPr>
      <w:r w:rsidRPr="0084084B">
        <w:rPr>
          <w:b/>
          <w:bCs/>
          <w:sz w:val="24"/>
          <w:szCs w:val="24"/>
        </w:rPr>
        <w:t>Нижнегорского района Республики Крым</w:t>
      </w:r>
    </w:p>
    <w:tbl>
      <w:tblPr>
        <w:tblpPr w:leftFromText="180" w:rightFromText="180" w:vertAnchor="page" w:horzAnchor="margin" w:tblpY="2596"/>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4961"/>
        <w:gridCol w:w="5103"/>
      </w:tblGrid>
      <w:tr w:rsidR="00DB3839" w:rsidRPr="0084084B" w:rsidTr="00F073D6">
        <w:trPr>
          <w:trHeight w:val="1692"/>
        </w:trPr>
        <w:tc>
          <w:tcPr>
            <w:tcW w:w="4248" w:type="dxa"/>
          </w:tcPr>
          <w:p w:rsidR="00DB3839" w:rsidRPr="0084084B" w:rsidRDefault="00DB3839" w:rsidP="00F073D6">
            <w:pPr>
              <w:spacing w:after="0" w:line="240" w:lineRule="auto"/>
              <w:jc w:val="both"/>
              <w:rPr>
                <w:b/>
                <w:szCs w:val="28"/>
              </w:rPr>
            </w:pPr>
          </w:p>
          <w:p w:rsidR="00DB3839" w:rsidRPr="0084084B" w:rsidRDefault="00DB3839" w:rsidP="00F073D6">
            <w:pPr>
              <w:spacing w:after="0" w:line="240" w:lineRule="auto"/>
              <w:jc w:val="both"/>
              <w:rPr>
                <w:b/>
                <w:szCs w:val="28"/>
              </w:rPr>
            </w:pPr>
            <w:r w:rsidRPr="0084084B">
              <w:rPr>
                <w:b/>
                <w:szCs w:val="28"/>
              </w:rPr>
              <w:t>РАССМОТРЕНО</w:t>
            </w:r>
          </w:p>
          <w:p w:rsidR="00DB3839" w:rsidRPr="0084084B" w:rsidRDefault="00DB3839" w:rsidP="00F073D6">
            <w:pPr>
              <w:spacing w:after="0" w:line="240" w:lineRule="auto"/>
              <w:jc w:val="both"/>
              <w:rPr>
                <w:sz w:val="24"/>
                <w:szCs w:val="28"/>
              </w:rPr>
            </w:pPr>
            <w:r w:rsidRPr="0084084B">
              <w:rPr>
                <w:sz w:val="24"/>
                <w:szCs w:val="28"/>
              </w:rPr>
              <w:t>Руководитель МС</w:t>
            </w:r>
          </w:p>
          <w:p w:rsidR="00DB3839" w:rsidRPr="0084084B" w:rsidRDefault="00DB3839" w:rsidP="00F073D6">
            <w:pPr>
              <w:spacing w:after="0" w:line="240" w:lineRule="auto"/>
              <w:jc w:val="both"/>
              <w:rPr>
                <w:sz w:val="24"/>
                <w:szCs w:val="28"/>
              </w:rPr>
            </w:pPr>
            <w:r w:rsidRPr="0084084B">
              <w:rPr>
                <w:sz w:val="24"/>
                <w:szCs w:val="28"/>
              </w:rPr>
              <w:t>_______/</w:t>
            </w:r>
            <w:r w:rsidRPr="0084084B">
              <w:rPr>
                <w:sz w:val="24"/>
                <w:szCs w:val="28"/>
                <w:u w:val="single"/>
              </w:rPr>
              <w:t>Л.И.Сердюк</w:t>
            </w:r>
          </w:p>
          <w:p w:rsidR="00DB3839" w:rsidRPr="0084084B" w:rsidRDefault="00DB3839" w:rsidP="00F073D6">
            <w:pPr>
              <w:spacing w:after="0" w:line="240" w:lineRule="auto"/>
              <w:jc w:val="both"/>
              <w:rPr>
                <w:sz w:val="18"/>
                <w:szCs w:val="20"/>
              </w:rPr>
            </w:pPr>
            <w:r w:rsidRPr="0084084B">
              <w:rPr>
                <w:sz w:val="18"/>
                <w:szCs w:val="20"/>
              </w:rPr>
              <w:t>Подпись</w:t>
            </w:r>
            <w:r>
              <w:rPr>
                <w:sz w:val="18"/>
                <w:szCs w:val="20"/>
              </w:rPr>
              <w:t xml:space="preserve"> </w:t>
            </w:r>
            <w:r w:rsidRPr="0084084B">
              <w:rPr>
                <w:sz w:val="18"/>
                <w:szCs w:val="20"/>
              </w:rPr>
              <w:t>ФИО</w:t>
            </w:r>
          </w:p>
          <w:p w:rsidR="00DB3839" w:rsidRPr="0084084B" w:rsidRDefault="00DB3839" w:rsidP="00F073D6">
            <w:pPr>
              <w:spacing w:after="0" w:line="240" w:lineRule="auto"/>
              <w:jc w:val="both"/>
              <w:rPr>
                <w:sz w:val="24"/>
                <w:szCs w:val="28"/>
              </w:rPr>
            </w:pPr>
            <w:r w:rsidRPr="0084084B">
              <w:rPr>
                <w:sz w:val="24"/>
                <w:szCs w:val="28"/>
              </w:rPr>
              <w:t>Протокол заседания ШМС</w:t>
            </w:r>
          </w:p>
          <w:p w:rsidR="00DB3839" w:rsidRPr="00F073D6" w:rsidRDefault="00DB3839" w:rsidP="00F073D6">
            <w:pPr>
              <w:spacing w:after="0" w:line="240" w:lineRule="auto"/>
              <w:jc w:val="both"/>
              <w:rPr>
                <w:sz w:val="24"/>
                <w:szCs w:val="28"/>
              </w:rPr>
            </w:pPr>
            <w:r w:rsidRPr="0084084B">
              <w:rPr>
                <w:sz w:val="24"/>
                <w:szCs w:val="28"/>
                <w:u w:val="single"/>
              </w:rPr>
              <w:t>30.08.2022_г.</w:t>
            </w:r>
            <w:r w:rsidRPr="0084084B">
              <w:rPr>
                <w:sz w:val="24"/>
                <w:szCs w:val="28"/>
              </w:rPr>
              <w:t xml:space="preserve"> № 1</w:t>
            </w:r>
          </w:p>
        </w:tc>
        <w:tc>
          <w:tcPr>
            <w:tcW w:w="4961" w:type="dxa"/>
          </w:tcPr>
          <w:p w:rsidR="00DB3839" w:rsidRPr="0084084B" w:rsidRDefault="00DB3839" w:rsidP="00F073D6">
            <w:pPr>
              <w:spacing w:after="0" w:line="240" w:lineRule="auto"/>
              <w:rPr>
                <w:b/>
                <w:szCs w:val="28"/>
              </w:rPr>
            </w:pPr>
            <w:r w:rsidRPr="0084084B">
              <w:rPr>
                <w:b/>
                <w:szCs w:val="28"/>
              </w:rPr>
              <w:t>СОГЛАСОВАНО</w:t>
            </w:r>
          </w:p>
          <w:p w:rsidR="00DB3839" w:rsidRPr="0084084B" w:rsidRDefault="00DB3839" w:rsidP="00F073D6">
            <w:pPr>
              <w:spacing w:after="0" w:line="240" w:lineRule="auto"/>
              <w:rPr>
                <w:sz w:val="24"/>
                <w:szCs w:val="28"/>
              </w:rPr>
            </w:pPr>
            <w:r w:rsidRPr="0084084B">
              <w:rPr>
                <w:sz w:val="24"/>
                <w:szCs w:val="28"/>
              </w:rPr>
              <w:t xml:space="preserve">Заместитель директора </w:t>
            </w:r>
          </w:p>
          <w:p w:rsidR="00DB3839" w:rsidRPr="0084084B" w:rsidRDefault="00DB3839" w:rsidP="00F073D6">
            <w:pPr>
              <w:spacing w:after="0" w:line="240" w:lineRule="auto"/>
              <w:rPr>
                <w:sz w:val="24"/>
                <w:szCs w:val="28"/>
              </w:rPr>
            </w:pPr>
            <w:r w:rsidRPr="0084084B">
              <w:rPr>
                <w:sz w:val="24"/>
                <w:szCs w:val="28"/>
              </w:rPr>
              <w:t>МБОУ «Михайловская СОШ»</w:t>
            </w:r>
          </w:p>
          <w:p w:rsidR="00DB3839" w:rsidRPr="0084084B" w:rsidRDefault="00DB3839" w:rsidP="00F073D6">
            <w:pPr>
              <w:spacing w:after="0" w:line="240" w:lineRule="auto"/>
              <w:rPr>
                <w:sz w:val="24"/>
                <w:szCs w:val="28"/>
              </w:rPr>
            </w:pPr>
            <w:r w:rsidRPr="0084084B">
              <w:rPr>
                <w:sz w:val="24"/>
                <w:szCs w:val="28"/>
              </w:rPr>
              <w:t>_____________ _</w:t>
            </w:r>
            <w:r>
              <w:rPr>
                <w:sz w:val="24"/>
                <w:szCs w:val="28"/>
              </w:rPr>
              <w:t>В.А. Давыдова</w:t>
            </w:r>
          </w:p>
          <w:p w:rsidR="00DB3839" w:rsidRPr="0084084B" w:rsidRDefault="00DB3839" w:rsidP="00F073D6">
            <w:pPr>
              <w:spacing w:after="0" w:line="240" w:lineRule="auto"/>
              <w:ind w:firstLine="459"/>
              <w:rPr>
                <w:sz w:val="18"/>
                <w:szCs w:val="20"/>
              </w:rPr>
            </w:pPr>
            <w:r w:rsidRPr="0084084B">
              <w:rPr>
                <w:sz w:val="18"/>
                <w:szCs w:val="20"/>
              </w:rPr>
              <w:t>подпись                          ФИО</w:t>
            </w:r>
          </w:p>
          <w:p w:rsidR="00DB3839" w:rsidRPr="0084084B" w:rsidRDefault="00DB3839" w:rsidP="00F073D6">
            <w:pPr>
              <w:spacing w:after="0" w:line="240" w:lineRule="auto"/>
              <w:rPr>
                <w:szCs w:val="28"/>
                <w:u w:val="single"/>
              </w:rPr>
            </w:pPr>
            <w:r w:rsidRPr="0084084B">
              <w:rPr>
                <w:sz w:val="24"/>
                <w:szCs w:val="28"/>
                <w:u w:val="single"/>
              </w:rPr>
              <w:t>___________________________</w:t>
            </w:r>
          </w:p>
        </w:tc>
        <w:tc>
          <w:tcPr>
            <w:tcW w:w="5103" w:type="dxa"/>
          </w:tcPr>
          <w:p w:rsidR="00DB3839" w:rsidRPr="0084084B" w:rsidRDefault="00DB3839" w:rsidP="00F073D6">
            <w:pPr>
              <w:spacing w:after="0" w:line="240" w:lineRule="auto"/>
              <w:jc w:val="both"/>
              <w:rPr>
                <w:b/>
                <w:szCs w:val="28"/>
              </w:rPr>
            </w:pPr>
            <w:r w:rsidRPr="0084084B">
              <w:rPr>
                <w:b/>
                <w:szCs w:val="28"/>
              </w:rPr>
              <w:t>УТВЕРЖДЕНО</w:t>
            </w:r>
          </w:p>
          <w:p w:rsidR="00DB3839" w:rsidRPr="0084084B" w:rsidRDefault="00DB3839" w:rsidP="00F073D6">
            <w:pPr>
              <w:spacing w:after="0" w:line="240" w:lineRule="auto"/>
              <w:jc w:val="both"/>
              <w:rPr>
                <w:sz w:val="24"/>
                <w:szCs w:val="24"/>
              </w:rPr>
            </w:pPr>
            <w:r w:rsidRPr="0084084B">
              <w:rPr>
                <w:sz w:val="24"/>
                <w:szCs w:val="24"/>
              </w:rPr>
              <w:t xml:space="preserve">Приказ </w:t>
            </w:r>
            <w:r w:rsidRPr="0084084B">
              <w:rPr>
                <w:sz w:val="24"/>
                <w:szCs w:val="24"/>
                <w:u w:val="single"/>
              </w:rPr>
              <w:t>№_2</w:t>
            </w:r>
            <w:r>
              <w:rPr>
                <w:sz w:val="24"/>
                <w:szCs w:val="24"/>
                <w:u w:val="single"/>
              </w:rPr>
              <w:t>35</w:t>
            </w:r>
            <w:r w:rsidRPr="0084084B">
              <w:rPr>
                <w:sz w:val="24"/>
                <w:szCs w:val="24"/>
                <w:u w:val="single"/>
              </w:rPr>
              <w:t xml:space="preserve">  от _31.08.2022 г</w:t>
            </w:r>
          </w:p>
          <w:p w:rsidR="00DB3839" w:rsidRPr="0084084B" w:rsidRDefault="00DB3839" w:rsidP="00F073D6">
            <w:pPr>
              <w:spacing w:after="0" w:line="240" w:lineRule="auto"/>
              <w:jc w:val="both"/>
              <w:rPr>
                <w:sz w:val="24"/>
                <w:szCs w:val="28"/>
              </w:rPr>
            </w:pPr>
            <w:r w:rsidRPr="0084084B">
              <w:rPr>
                <w:sz w:val="24"/>
                <w:szCs w:val="28"/>
              </w:rPr>
              <w:t xml:space="preserve">Директор МБОУ «Михайловская СОШ» </w:t>
            </w:r>
          </w:p>
          <w:p w:rsidR="00DB3839" w:rsidRPr="0084084B" w:rsidRDefault="00DB3839" w:rsidP="00F073D6">
            <w:pPr>
              <w:spacing w:after="0" w:line="240" w:lineRule="auto"/>
              <w:jc w:val="both"/>
              <w:rPr>
                <w:sz w:val="24"/>
                <w:szCs w:val="28"/>
              </w:rPr>
            </w:pPr>
            <w:r w:rsidRPr="0084084B">
              <w:rPr>
                <w:sz w:val="24"/>
                <w:szCs w:val="28"/>
              </w:rPr>
              <w:t xml:space="preserve">__________________ </w:t>
            </w:r>
            <w:r w:rsidRPr="0084084B">
              <w:rPr>
                <w:sz w:val="24"/>
                <w:szCs w:val="28"/>
                <w:u w:val="single"/>
              </w:rPr>
              <w:t>А.П.Куница__</w:t>
            </w:r>
          </w:p>
          <w:p w:rsidR="00DB3839" w:rsidRPr="0084084B" w:rsidRDefault="00DB3839" w:rsidP="00F073D6">
            <w:pPr>
              <w:spacing w:after="0" w:line="240" w:lineRule="auto"/>
              <w:jc w:val="both"/>
              <w:rPr>
                <w:sz w:val="18"/>
                <w:szCs w:val="20"/>
              </w:rPr>
            </w:pPr>
            <w:r w:rsidRPr="0084084B">
              <w:rPr>
                <w:sz w:val="18"/>
                <w:szCs w:val="20"/>
              </w:rPr>
              <w:t xml:space="preserve">                     подпись                                ФИО</w:t>
            </w:r>
          </w:p>
          <w:p w:rsidR="00DB3839" w:rsidRPr="0084084B" w:rsidRDefault="00DB3839" w:rsidP="00F073D6">
            <w:pPr>
              <w:spacing w:after="0" w:line="240" w:lineRule="auto"/>
              <w:jc w:val="both"/>
              <w:rPr>
                <w:szCs w:val="28"/>
              </w:rPr>
            </w:pPr>
          </w:p>
        </w:tc>
      </w:tr>
    </w:tbl>
    <w:p w:rsidR="00F073D6" w:rsidRDefault="00F073D6" w:rsidP="00F073D6">
      <w:pPr>
        <w:tabs>
          <w:tab w:val="left" w:pos="5529"/>
        </w:tabs>
        <w:spacing w:after="0" w:line="240" w:lineRule="auto"/>
        <w:rPr>
          <w:b/>
          <w:szCs w:val="28"/>
        </w:rPr>
      </w:pPr>
    </w:p>
    <w:p w:rsidR="00F073D6" w:rsidRDefault="00F073D6" w:rsidP="00F073D6">
      <w:pPr>
        <w:tabs>
          <w:tab w:val="left" w:pos="5529"/>
        </w:tabs>
        <w:spacing w:after="0" w:line="240" w:lineRule="auto"/>
        <w:jc w:val="center"/>
        <w:rPr>
          <w:b/>
          <w:szCs w:val="28"/>
        </w:rPr>
      </w:pPr>
    </w:p>
    <w:p w:rsidR="00DB3839" w:rsidRPr="00F073D6" w:rsidRDefault="00DB3839" w:rsidP="00F073D6">
      <w:pPr>
        <w:tabs>
          <w:tab w:val="left" w:pos="5529"/>
        </w:tabs>
        <w:spacing w:after="0" w:line="240" w:lineRule="auto"/>
        <w:jc w:val="center"/>
        <w:rPr>
          <w:b/>
          <w:szCs w:val="28"/>
        </w:rPr>
      </w:pPr>
      <w:r>
        <w:rPr>
          <w:b/>
          <w:szCs w:val="28"/>
        </w:rPr>
        <w:t>Адаптированная рабочая программа</w:t>
      </w:r>
    </w:p>
    <w:p w:rsidR="00F073D6" w:rsidRDefault="00DB3839" w:rsidP="00DB3839">
      <w:pPr>
        <w:tabs>
          <w:tab w:val="left" w:pos="5529"/>
        </w:tabs>
        <w:spacing w:after="0" w:line="240" w:lineRule="auto"/>
        <w:rPr>
          <w:szCs w:val="28"/>
        </w:rPr>
      </w:pPr>
      <w:r w:rsidRPr="0084084B">
        <w:rPr>
          <w:szCs w:val="28"/>
        </w:rPr>
        <w:t xml:space="preserve">                                                            </w:t>
      </w:r>
    </w:p>
    <w:p w:rsidR="00DB3839" w:rsidRPr="0084084B" w:rsidRDefault="00F073D6" w:rsidP="00DB3839">
      <w:pPr>
        <w:tabs>
          <w:tab w:val="left" w:pos="5529"/>
        </w:tabs>
        <w:spacing w:after="0" w:line="240" w:lineRule="auto"/>
        <w:rPr>
          <w:szCs w:val="28"/>
        </w:rPr>
      </w:pPr>
      <w:r>
        <w:rPr>
          <w:szCs w:val="28"/>
        </w:rPr>
        <w:t xml:space="preserve">                                                             </w:t>
      </w:r>
      <w:r w:rsidR="00687874">
        <w:rPr>
          <w:szCs w:val="28"/>
        </w:rPr>
        <w:t xml:space="preserve">  Предмет           </w:t>
      </w:r>
      <w:r w:rsidR="00DB3839">
        <w:rPr>
          <w:szCs w:val="28"/>
          <w:u w:val="single"/>
        </w:rPr>
        <w:t>Биология</w:t>
      </w:r>
    </w:p>
    <w:p w:rsidR="00DB3839" w:rsidRPr="0084084B" w:rsidRDefault="00DB3839" w:rsidP="00DB3839">
      <w:pPr>
        <w:tabs>
          <w:tab w:val="left" w:pos="5529"/>
        </w:tabs>
        <w:spacing w:after="0" w:line="240" w:lineRule="auto"/>
        <w:rPr>
          <w:szCs w:val="28"/>
        </w:rPr>
      </w:pPr>
      <w:r w:rsidRPr="0084084B">
        <w:rPr>
          <w:szCs w:val="28"/>
        </w:rPr>
        <w:t xml:space="preserve">                                                 </w:t>
      </w:r>
      <w:r w:rsidR="00687874">
        <w:rPr>
          <w:szCs w:val="28"/>
        </w:rPr>
        <w:t xml:space="preserve">             Уровень           </w:t>
      </w:r>
      <w:r w:rsidRPr="0084084B">
        <w:rPr>
          <w:szCs w:val="28"/>
        </w:rPr>
        <w:t xml:space="preserve"> </w:t>
      </w:r>
      <w:proofErr w:type="spellStart"/>
      <w:r>
        <w:rPr>
          <w:szCs w:val="28"/>
          <w:u w:val="single"/>
        </w:rPr>
        <w:t>основне</w:t>
      </w:r>
      <w:proofErr w:type="spellEnd"/>
      <w:r>
        <w:rPr>
          <w:szCs w:val="28"/>
          <w:u w:val="single"/>
        </w:rPr>
        <w:t xml:space="preserve"> </w:t>
      </w:r>
      <w:r w:rsidRPr="0084084B">
        <w:rPr>
          <w:szCs w:val="28"/>
          <w:u w:val="single"/>
        </w:rPr>
        <w:t>общее образование</w:t>
      </w:r>
    </w:p>
    <w:p w:rsidR="00DB3839" w:rsidRPr="0084084B" w:rsidRDefault="00DB3839" w:rsidP="00DB3839">
      <w:pPr>
        <w:tabs>
          <w:tab w:val="left" w:pos="5529"/>
        </w:tabs>
        <w:spacing w:after="0" w:line="240" w:lineRule="auto"/>
        <w:rPr>
          <w:sz w:val="24"/>
          <w:szCs w:val="24"/>
        </w:rPr>
      </w:pPr>
      <w:r w:rsidRPr="0084084B">
        <w:rPr>
          <w:szCs w:val="28"/>
        </w:rPr>
        <w:t xml:space="preserve">                                                              Учитель            </w:t>
      </w:r>
      <w:proofErr w:type="spellStart"/>
      <w:r w:rsidRPr="0084084B">
        <w:rPr>
          <w:szCs w:val="28"/>
          <w:u w:val="single"/>
        </w:rPr>
        <w:t>Остюченко</w:t>
      </w:r>
      <w:proofErr w:type="spellEnd"/>
      <w:r w:rsidRPr="0084084B">
        <w:rPr>
          <w:szCs w:val="28"/>
          <w:u w:val="single"/>
        </w:rPr>
        <w:t xml:space="preserve"> Татьяна Васильевна</w:t>
      </w:r>
    </w:p>
    <w:p w:rsidR="00DB3839" w:rsidRPr="0084084B" w:rsidRDefault="00DB3839" w:rsidP="00DB3839">
      <w:pPr>
        <w:tabs>
          <w:tab w:val="left" w:pos="5529"/>
        </w:tabs>
        <w:spacing w:after="0" w:line="240" w:lineRule="auto"/>
        <w:rPr>
          <w:szCs w:val="28"/>
        </w:rPr>
      </w:pPr>
      <w:r>
        <w:rPr>
          <w:szCs w:val="28"/>
        </w:rPr>
        <w:t xml:space="preserve">                                                               Класс       5      </w:t>
      </w:r>
      <w:r w:rsidRPr="0084084B">
        <w:rPr>
          <w:szCs w:val="28"/>
        </w:rPr>
        <w:t xml:space="preserve"> </w:t>
      </w:r>
      <w:proofErr w:type="spellStart"/>
      <w:r w:rsidR="00F073D6">
        <w:rPr>
          <w:szCs w:val="28"/>
          <w:u w:val="single"/>
        </w:rPr>
        <w:t>Охмак</w:t>
      </w:r>
      <w:proofErr w:type="spellEnd"/>
      <w:r w:rsidR="00F073D6">
        <w:rPr>
          <w:szCs w:val="28"/>
          <w:u w:val="single"/>
        </w:rPr>
        <w:t xml:space="preserve"> </w:t>
      </w:r>
      <w:proofErr w:type="spellStart"/>
      <w:r w:rsidR="00F073D6">
        <w:rPr>
          <w:szCs w:val="28"/>
          <w:u w:val="single"/>
        </w:rPr>
        <w:t>Анжелика</w:t>
      </w:r>
      <w:proofErr w:type="spellEnd"/>
    </w:p>
    <w:p w:rsidR="00DB3839" w:rsidRPr="0084084B" w:rsidRDefault="00DB3839" w:rsidP="00DB3839">
      <w:pPr>
        <w:tabs>
          <w:tab w:val="left" w:pos="5529"/>
          <w:tab w:val="left" w:pos="6660"/>
        </w:tabs>
        <w:spacing w:after="0" w:line="240" w:lineRule="auto"/>
        <w:rPr>
          <w:szCs w:val="28"/>
          <w:u w:val="single"/>
        </w:rPr>
      </w:pPr>
      <w:r w:rsidRPr="0084084B">
        <w:rPr>
          <w:szCs w:val="28"/>
        </w:rPr>
        <w:t xml:space="preserve">                                                              Срок реализации         </w:t>
      </w:r>
      <w:r w:rsidRPr="0084084B">
        <w:rPr>
          <w:szCs w:val="28"/>
          <w:u w:val="single"/>
        </w:rPr>
        <w:t>1 год</w:t>
      </w:r>
    </w:p>
    <w:p w:rsidR="00DB3839" w:rsidRPr="0084084B" w:rsidRDefault="00DB3839" w:rsidP="00DB3839">
      <w:pPr>
        <w:tabs>
          <w:tab w:val="left" w:pos="6660"/>
        </w:tabs>
        <w:spacing w:after="0" w:line="240" w:lineRule="auto"/>
        <w:rPr>
          <w:b/>
          <w:szCs w:val="28"/>
        </w:rPr>
      </w:pPr>
      <w:r w:rsidRPr="0084084B">
        <w:rPr>
          <w:b/>
          <w:szCs w:val="28"/>
        </w:rPr>
        <w:t>Количество часов:</w:t>
      </w:r>
    </w:p>
    <w:p w:rsidR="00DB3839" w:rsidRPr="00F073D6" w:rsidRDefault="00DB3839" w:rsidP="00F073D6">
      <w:pPr>
        <w:tabs>
          <w:tab w:val="left" w:pos="6660"/>
        </w:tabs>
        <w:spacing w:after="0" w:line="240" w:lineRule="auto"/>
        <w:rPr>
          <w:szCs w:val="28"/>
          <w:u w:val="single"/>
        </w:rPr>
      </w:pPr>
      <w:r w:rsidRPr="0084084B">
        <w:rPr>
          <w:szCs w:val="28"/>
          <w:u w:val="single"/>
        </w:rPr>
        <w:t xml:space="preserve">Всего </w:t>
      </w:r>
      <w:r>
        <w:rPr>
          <w:szCs w:val="28"/>
          <w:u w:val="single"/>
        </w:rPr>
        <w:t xml:space="preserve">34 </w:t>
      </w:r>
      <w:r w:rsidRPr="0084084B">
        <w:rPr>
          <w:szCs w:val="28"/>
          <w:u w:val="single"/>
        </w:rPr>
        <w:t xml:space="preserve">ч.; в неделю </w:t>
      </w:r>
      <w:r>
        <w:rPr>
          <w:szCs w:val="28"/>
          <w:u w:val="single"/>
        </w:rPr>
        <w:t xml:space="preserve">1 </w:t>
      </w:r>
      <w:r w:rsidRPr="0084084B">
        <w:rPr>
          <w:szCs w:val="28"/>
          <w:u w:val="single"/>
        </w:rPr>
        <w:t xml:space="preserve"> ч.</w:t>
      </w:r>
    </w:p>
    <w:p w:rsidR="00F073D6" w:rsidRPr="00687874" w:rsidRDefault="00687874" w:rsidP="00687874">
      <w:pPr>
        <w:widowControl w:val="0"/>
        <w:autoSpaceDE w:val="0"/>
        <w:autoSpaceDN w:val="0"/>
        <w:adjustRightInd w:val="0"/>
        <w:spacing w:after="0" w:line="240" w:lineRule="auto"/>
        <w:jc w:val="both"/>
        <w:textAlignment w:val="center"/>
        <w:rPr>
          <w:rFonts w:eastAsia="Times New Roman" w:cs="Times New Roman"/>
          <w:color w:val="000000" w:themeColor="text1"/>
          <w:szCs w:val="28"/>
        </w:rPr>
      </w:pPr>
      <w:r>
        <w:rPr>
          <w:rFonts w:eastAsia="Times New Roman" w:cs="Times New Roman"/>
          <w:szCs w:val="28"/>
        </w:rPr>
        <w:t xml:space="preserve">        </w:t>
      </w:r>
      <w:proofErr w:type="gramStart"/>
      <w:r w:rsidRPr="00687874">
        <w:rPr>
          <w:rFonts w:cs="Times New Roman"/>
          <w:szCs w:val="28"/>
        </w:rPr>
        <w:t>Примерная рабочая программа (далее Программа) по предметной области «Биология» адресована обучающимся с нарушениями опорно-двигательного аппарата, получающим основное общее образование.</w:t>
      </w:r>
      <w:proofErr w:type="gramEnd"/>
      <w:r w:rsidRPr="00687874">
        <w:rPr>
          <w:rFonts w:cs="Times New Roman"/>
          <w:szCs w:val="28"/>
        </w:rPr>
        <w:t xml:space="preserve"> Программа  </w:t>
      </w:r>
      <w:r w:rsidR="00F073D6" w:rsidRPr="00687874">
        <w:rPr>
          <w:rFonts w:eastAsia="Times New Roman" w:cs="Times New Roman"/>
          <w:color w:val="000000" w:themeColor="text1"/>
          <w:szCs w:val="28"/>
        </w:rPr>
        <w:t xml:space="preserve">разработана на основе ФГОС ООО,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
    <w:p w:rsidR="00F073D6" w:rsidRPr="00687874" w:rsidRDefault="00F073D6" w:rsidP="00F073D6">
      <w:pPr>
        <w:spacing w:after="0" w:line="240" w:lineRule="auto"/>
        <w:contextualSpacing/>
        <w:rPr>
          <w:rFonts w:eastAsia="Times New Roman" w:cs="Times New Roman"/>
          <w:szCs w:val="28"/>
        </w:rPr>
      </w:pPr>
    </w:p>
    <w:p w:rsidR="00DB3839" w:rsidRDefault="00DB3839" w:rsidP="00DB3839">
      <w:pPr>
        <w:spacing w:after="0" w:line="240" w:lineRule="auto"/>
        <w:contextualSpacing/>
        <w:jc w:val="center"/>
        <w:rPr>
          <w:rFonts w:eastAsia="Times New Roman" w:cs="Times New Roman"/>
          <w:szCs w:val="28"/>
        </w:rPr>
      </w:pPr>
      <w:r>
        <w:rPr>
          <w:rFonts w:eastAsia="Times New Roman" w:cs="Times New Roman"/>
          <w:szCs w:val="28"/>
        </w:rPr>
        <w:t>Михайловка, 2024 г</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p>
    <w:p w:rsidR="00F073D6" w:rsidRDefault="00F073D6" w:rsidP="00F073D6">
      <w:pPr>
        <w:spacing w:after="0" w:line="240" w:lineRule="auto"/>
        <w:rPr>
          <w:rFonts w:eastAsia="Calibri" w:cs="Times New Roman"/>
          <w:b/>
          <w:bCs/>
          <w:color w:val="000000" w:themeColor="text1"/>
          <w:szCs w:val="28"/>
        </w:rPr>
      </w:pPr>
    </w:p>
    <w:p w:rsidR="00687874" w:rsidRDefault="00687874" w:rsidP="0076693D">
      <w:pPr>
        <w:spacing w:after="0" w:line="240" w:lineRule="auto"/>
        <w:ind w:firstLine="709"/>
        <w:jc w:val="center"/>
        <w:rPr>
          <w:rFonts w:eastAsia="Calibri" w:cs="Times New Roman"/>
          <w:b/>
          <w:bCs/>
          <w:color w:val="000000" w:themeColor="text1"/>
          <w:szCs w:val="28"/>
        </w:rPr>
      </w:pPr>
    </w:p>
    <w:p w:rsidR="0076693D" w:rsidRDefault="0076693D" w:rsidP="0076693D">
      <w:pPr>
        <w:spacing w:after="0" w:line="240" w:lineRule="auto"/>
        <w:ind w:firstLine="709"/>
        <w:jc w:val="center"/>
        <w:rPr>
          <w:rFonts w:eastAsia="Calibri" w:cs="Times New Roman"/>
          <w:b/>
          <w:bCs/>
          <w:color w:val="000000" w:themeColor="text1"/>
          <w:szCs w:val="28"/>
        </w:rPr>
      </w:pPr>
      <w:r>
        <w:rPr>
          <w:rFonts w:eastAsia="Calibri" w:cs="Times New Roman"/>
          <w:b/>
          <w:bCs/>
          <w:color w:val="000000" w:themeColor="text1"/>
          <w:szCs w:val="28"/>
        </w:rPr>
        <w:t xml:space="preserve">Пояснительная записка </w:t>
      </w:r>
    </w:p>
    <w:p w:rsidR="00687874" w:rsidRPr="00687874" w:rsidRDefault="00687874" w:rsidP="00687874">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proofErr w:type="gramStart"/>
      <w:r w:rsidRPr="00687874">
        <w:rPr>
          <w:rFonts w:cs="Times New Roman"/>
          <w:szCs w:val="28"/>
        </w:rPr>
        <w:t>Примерная рабочая программа (далее Программа) по предметной области «Биология» адресована обучающимся с нарушениями опорно-двигательного аппарата, получающим основное общее образование.</w:t>
      </w:r>
      <w:proofErr w:type="gramEnd"/>
      <w:r w:rsidRPr="00687874">
        <w:rPr>
          <w:rFonts w:cs="Times New Roman"/>
          <w:szCs w:val="28"/>
        </w:rPr>
        <w:t xml:space="preserve"> Программа  </w:t>
      </w:r>
      <w:r w:rsidRPr="00687874">
        <w:rPr>
          <w:rFonts w:eastAsia="Times New Roman" w:cs="Times New Roman"/>
          <w:color w:val="000000" w:themeColor="text1"/>
          <w:szCs w:val="28"/>
        </w:rPr>
        <w:t xml:space="preserve">разработана на основе ФГОС ООО,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p>
    <w:p w:rsidR="00687874" w:rsidRDefault="00687874" w:rsidP="0076693D">
      <w:pPr>
        <w:spacing w:after="0" w:line="240" w:lineRule="auto"/>
        <w:jc w:val="center"/>
        <w:rPr>
          <w:rFonts w:eastAsia="Times New Roman" w:cs="Times New Roman"/>
          <w:color w:val="000000" w:themeColor="text1"/>
          <w:szCs w:val="28"/>
        </w:rPr>
      </w:pPr>
    </w:p>
    <w:p w:rsidR="0076693D" w:rsidRDefault="0076693D" w:rsidP="0076693D">
      <w:pPr>
        <w:spacing w:after="0" w:line="240" w:lineRule="auto"/>
        <w:jc w:val="center"/>
        <w:rPr>
          <w:rFonts w:eastAsia="Calibri" w:cs="Times New Roman"/>
          <w:b/>
          <w:bCs/>
          <w:color w:val="000000" w:themeColor="text1"/>
          <w:szCs w:val="28"/>
        </w:rPr>
      </w:pPr>
      <w:r>
        <w:rPr>
          <w:rFonts w:eastAsia="Calibri" w:cs="Times New Roman"/>
          <w:b/>
          <w:bCs/>
          <w:color w:val="000000" w:themeColor="text1"/>
          <w:szCs w:val="28"/>
        </w:rPr>
        <w:t xml:space="preserve">Содержание учебного предмета «Биология» </w:t>
      </w:r>
    </w:p>
    <w:p w:rsidR="0076693D" w:rsidRDefault="0076693D" w:rsidP="0076693D">
      <w:pPr>
        <w:pStyle w:val="2"/>
        <w:spacing w:before="0" w:after="0" w:line="240" w:lineRule="auto"/>
        <w:ind w:firstLine="851"/>
        <w:rPr>
          <w:rFonts w:ascii="Times New Roman" w:hAnsi="Times New Roman" w:cs="Times New Roman"/>
          <w:b/>
          <w:bCs/>
          <w:color w:val="000000" w:themeColor="text1"/>
          <w:sz w:val="28"/>
          <w:szCs w:val="28"/>
          <w:lang w:val="ru-RU"/>
        </w:rPr>
      </w:pPr>
      <w:r>
        <w:rPr>
          <w:rFonts w:ascii="Times New Roman" w:hAnsi="Times New Roman" w:cs="Times New Roman"/>
          <w:b/>
          <w:bCs/>
          <w:caps w:val="0"/>
          <w:color w:val="000000" w:themeColor="text1"/>
          <w:sz w:val="28"/>
          <w:szCs w:val="28"/>
          <w:lang w:val="ru-RU"/>
        </w:rPr>
        <w:t>5 класс</w:t>
      </w:r>
    </w:p>
    <w:p w:rsidR="0076693D" w:rsidRDefault="0076693D" w:rsidP="0076693D">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Pr>
          <w:rFonts w:eastAsia="Times New Roman" w:cs="Times New Roman"/>
          <w:b/>
          <w:bCs/>
          <w:color w:val="000000" w:themeColor="text1"/>
          <w:szCs w:val="28"/>
        </w:rPr>
        <w:t>1. Биология</w:t>
      </w:r>
      <w:r>
        <w:rPr>
          <w:rFonts w:eastAsia="Times New Roman" w:cs="Times New Roman"/>
          <w:b/>
          <w:bCs/>
          <w:color w:val="000000" w:themeColor="text1"/>
          <w:szCs w:val="28"/>
          <w:lang w:val="en-GB"/>
        </w:rPr>
        <w:t> </w:t>
      </w:r>
      <w:r>
        <w:rPr>
          <w:rFonts w:eastAsia="Times New Roman" w:cs="Times New Roman"/>
          <w:b/>
          <w:bCs/>
          <w:color w:val="000000" w:themeColor="text1"/>
          <w:szCs w:val="28"/>
        </w:rPr>
        <w:t>– наука о живой природе</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 xml:space="preserve">Биология – система наук о живой природе. </w:t>
      </w:r>
      <w:proofErr w:type="gramStart"/>
      <w:r>
        <w:rPr>
          <w:rFonts w:eastAsia="Times New Roman" w:cs="Times New Roman"/>
          <w:color w:val="000000" w:themeColor="text1"/>
          <w:szCs w:val="28"/>
        </w:rPr>
        <w:t>Основные разделы биологии (ботаника, зоология, экология, цитология, анатомия, физиология и др.).</w:t>
      </w:r>
      <w:proofErr w:type="gramEnd"/>
      <w:r>
        <w:rPr>
          <w:rFonts w:eastAsia="Times New Roman" w:cs="Times New Roman"/>
          <w:color w:val="000000" w:themeColor="text1"/>
          <w:szCs w:val="28"/>
        </w:rPr>
        <w:t xml:space="preserve">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Кабинет биологии. Правила поведения и работы в кабинете с биологическими приборами и инструментами.</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76693D" w:rsidRDefault="0076693D" w:rsidP="0076693D">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Pr>
          <w:rFonts w:eastAsia="Times New Roman" w:cs="Times New Roman"/>
          <w:b/>
          <w:bCs/>
          <w:color w:val="000000" w:themeColor="text1"/>
          <w:szCs w:val="28"/>
        </w:rPr>
        <w:t>2. Методы изучения живой природы</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pacing w:val="-1"/>
          <w:szCs w:val="28"/>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Pr>
          <w:rFonts w:eastAsia="Times New Roman" w:cs="Times New Roman"/>
          <w:i/>
          <w:iCs/>
          <w:color w:val="000000" w:themeColor="text1"/>
          <w:szCs w:val="28"/>
        </w:rPr>
        <w:lastRenderedPageBreak/>
        <w:t>Лабораторные и практические работы</w:t>
      </w:r>
      <w:r>
        <w:rPr>
          <w:rFonts w:eastAsia="Times New Roman" w:cs="Times New Roman"/>
          <w:color w:val="000000" w:themeColor="text1"/>
          <w:szCs w:val="28"/>
          <w:vertAlign w:val="superscript"/>
        </w:rPr>
        <w:footnoteReference w:id="1"/>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1. Изучение лабораторного оборудования: термометры, весы, чашки Петри, пробирки, мензурки. Правила работы с оборудованием в школьном кабинете.</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2. Ознакомление с устройством лупы, светового микроскопа, правила работы с ними.</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Pr>
          <w:rFonts w:eastAsia="Times New Roman" w:cs="Times New Roman"/>
          <w:i/>
          <w:iCs/>
          <w:color w:val="000000" w:themeColor="text1"/>
          <w:szCs w:val="28"/>
        </w:rPr>
        <w:t xml:space="preserve">Экскурсии или </w:t>
      </w:r>
      <w:proofErr w:type="spellStart"/>
      <w:r>
        <w:rPr>
          <w:rFonts w:eastAsia="Times New Roman" w:cs="Times New Roman"/>
          <w:i/>
          <w:iCs/>
          <w:color w:val="000000" w:themeColor="text1"/>
          <w:szCs w:val="28"/>
        </w:rPr>
        <w:t>видеоэкскурсии</w:t>
      </w:r>
      <w:proofErr w:type="spellEnd"/>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Овладение методами изучения живой природы – наблюдением и экспериментом.</w:t>
      </w:r>
    </w:p>
    <w:p w:rsidR="0076693D" w:rsidRDefault="0076693D" w:rsidP="0076693D">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Pr>
          <w:rFonts w:eastAsia="Times New Roman" w:cs="Times New Roman"/>
          <w:b/>
          <w:bCs/>
          <w:color w:val="000000" w:themeColor="text1"/>
          <w:szCs w:val="28"/>
        </w:rPr>
        <w:t>3. Организмы</w:t>
      </w:r>
      <w:r>
        <w:rPr>
          <w:rFonts w:eastAsia="Times New Roman" w:cs="Times New Roman"/>
          <w:b/>
          <w:bCs/>
          <w:color w:val="000000" w:themeColor="text1"/>
          <w:szCs w:val="28"/>
          <w:lang w:val="en-GB"/>
        </w:rPr>
        <w:t> </w:t>
      </w:r>
      <w:r>
        <w:rPr>
          <w:rFonts w:eastAsia="Times New Roman" w:cs="Times New Roman"/>
          <w:b/>
          <w:bCs/>
          <w:color w:val="000000" w:themeColor="text1"/>
          <w:szCs w:val="28"/>
        </w:rPr>
        <w:t>– тела живой природы</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Понятие об организме. Доядерные и ядерные организмы.</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Одноклеточные и многоклеточные организмы. Клетки, ткани, органы, системы органов.</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Жизнедеятельность организмов. Особенности строения и процессов жизнедеятельности у растений, животных, бактерий и грибов.</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proofErr w:type="gramStart"/>
      <w:r>
        <w:rPr>
          <w:rFonts w:eastAsia="Times New Roman" w:cs="Times New Roman"/>
          <w:color w:val="000000" w:themeColor="text1"/>
          <w:szCs w:val="28"/>
        </w:rPr>
        <w:t>Разнообразие организмов и их классификация (таксоны в биологии: царства, типы (отделы), классы, отряды (порядки), семейства, роды, виды.</w:t>
      </w:r>
      <w:proofErr w:type="gramEnd"/>
      <w:r>
        <w:rPr>
          <w:rFonts w:eastAsia="Times New Roman" w:cs="Times New Roman"/>
          <w:color w:val="000000" w:themeColor="text1"/>
          <w:szCs w:val="28"/>
        </w:rPr>
        <w:t xml:space="preserve"> Бактерии и вирусы как формы жизни. Значение бактерий и вирусов в природе и в жизни человека.</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Pr>
          <w:rFonts w:eastAsia="Times New Roman" w:cs="Times New Roman"/>
          <w:i/>
          <w:iCs/>
          <w:color w:val="000000" w:themeColor="text1"/>
          <w:szCs w:val="28"/>
        </w:rPr>
        <w:t>Лабораторные и практические работы</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1. Изучение клеток кожицы чешуи лука под лупой и микроскопом (на примере самостоятельно приготовленного микропрепарата).</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2. Ознакомление с принципами систематики организмов.</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3. Наблюдение за потреблением воды растением.</w:t>
      </w:r>
    </w:p>
    <w:p w:rsidR="0076693D" w:rsidRDefault="0076693D" w:rsidP="0076693D">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Pr>
          <w:rFonts w:eastAsia="Times New Roman" w:cs="Times New Roman"/>
          <w:b/>
          <w:bCs/>
          <w:color w:val="000000" w:themeColor="text1"/>
          <w:szCs w:val="28"/>
        </w:rPr>
        <w:lastRenderedPageBreak/>
        <w:t>4. Организмы и среда обитания</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 xml:space="preserve"> Понятие о среде обитания. Водная, наземно-воздушная, почвенная, </w:t>
      </w:r>
      <w:proofErr w:type="spellStart"/>
      <w:r>
        <w:rPr>
          <w:rFonts w:eastAsia="Times New Roman" w:cs="Times New Roman"/>
          <w:color w:val="000000" w:themeColor="text1"/>
          <w:szCs w:val="28"/>
        </w:rPr>
        <w:t>внутриорганизменная</w:t>
      </w:r>
      <w:proofErr w:type="spellEnd"/>
      <w:r>
        <w:rPr>
          <w:rFonts w:eastAsia="Times New Roman" w:cs="Times New Roman"/>
          <w:color w:val="000000" w:themeColor="text1"/>
          <w:szCs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Pr>
          <w:rFonts w:eastAsia="Times New Roman" w:cs="Times New Roman"/>
          <w:i/>
          <w:iCs/>
          <w:color w:val="000000" w:themeColor="text1"/>
          <w:szCs w:val="28"/>
        </w:rPr>
        <w:t>Лабораторные и практические работы</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Выявление приспособлений организмов к среде обитания (на конкретных примерах).</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Pr>
          <w:rFonts w:eastAsia="Times New Roman" w:cs="Times New Roman"/>
          <w:i/>
          <w:iCs/>
          <w:color w:val="000000" w:themeColor="text1"/>
          <w:szCs w:val="28"/>
        </w:rPr>
        <w:t xml:space="preserve">Экскурсии или </w:t>
      </w:r>
      <w:proofErr w:type="spellStart"/>
      <w:r>
        <w:rPr>
          <w:rFonts w:eastAsia="Times New Roman" w:cs="Times New Roman"/>
          <w:i/>
          <w:iCs/>
          <w:color w:val="000000" w:themeColor="text1"/>
          <w:szCs w:val="28"/>
        </w:rPr>
        <w:t>видеоэкскурсии</w:t>
      </w:r>
      <w:proofErr w:type="spellEnd"/>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Растительный и животный мир родного края (краеведение).</w:t>
      </w:r>
    </w:p>
    <w:p w:rsidR="0076693D" w:rsidRDefault="0076693D" w:rsidP="0076693D">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Pr>
          <w:rFonts w:eastAsia="Times New Roman" w:cs="Times New Roman"/>
          <w:b/>
          <w:bCs/>
          <w:color w:val="000000" w:themeColor="text1"/>
          <w:szCs w:val="28"/>
        </w:rPr>
        <w:t>5. Природные сообщества</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Pr>
          <w:rFonts w:eastAsia="Times New Roman" w:cs="Times New Roman"/>
          <w:color w:val="000000" w:themeColor="text1"/>
          <w:szCs w:val="28"/>
        </w:rPr>
        <w:t>ств в пр</w:t>
      </w:r>
      <w:proofErr w:type="gramEnd"/>
      <w:r>
        <w:rPr>
          <w:rFonts w:eastAsia="Times New Roman" w:cs="Times New Roman"/>
          <w:color w:val="000000" w:themeColor="text1"/>
          <w:szCs w:val="28"/>
        </w:rPr>
        <w:t>иродных сообществах. Примеры природных сообществ (лес, пруд, озеро и др.).</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Природные зоны Земли, их обитатели. Флора и фауна природных зон. Ландшафты: природные и культурные.</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Pr>
          <w:rFonts w:eastAsia="Times New Roman" w:cs="Times New Roman"/>
          <w:i/>
          <w:iCs/>
          <w:color w:val="000000" w:themeColor="text1"/>
          <w:szCs w:val="28"/>
        </w:rPr>
        <w:t>Лабораторные и практические работы</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Изучение искусственных сообществ и их обитателей (на примере аквариума и др.).</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Pr>
          <w:rFonts w:eastAsia="Times New Roman" w:cs="Times New Roman"/>
          <w:i/>
          <w:iCs/>
          <w:color w:val="000000" w:themeColor="text1"/>
          <w:szCs w:val="28"/>
        </w:rPr>
        <w:t xml:space="preserve">Экскурсии или </w:t>
      </w:r>
      <w:proofErr w:type="spellStart"/>
      <w:r>
        <w:rPr>
          <w:rFonts w:eastAsia="Times New Roman" w:cs="Times New Roman"/>
          <w:i/>
          <w:iCs/>
          <w:color w:val="000000" w:themeColor="text1"/>
          <w:szCs w:val="28"/>
        </w:rPr>
        <w:t>видеоэкскурсии</w:t>
      </w:r>
      <w:proofErr w:type="spellEnd"/>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1. Изучение природных сообществ (на примере леса, озера, пруда, луга и др.).</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2. Изучение сезонных явлений в жизни природных сообществ.</w:t>
      </w:r>
    </w:p>
    <w:p w:rsidR="0076693D" w:rsidRDefault="0076693D" w:rsidP="0076693D">
      <w:pPr>
        <w:widowControl w:val="0"/>
        <w:autoSpaceDE w:val="0"/>
        <w:autoSpaceDN w:val="0"/>
        <w:adjustRightInd w:val="0"/>
        <w:spacing w:after="0" w:line="240" w:lineRule="auto"/>
        <w:ind w:firstLine="851"/>
        <w:textAlignment w:val="center"/>
        <w:rPr>
          <w:rFonts w:eastAsia="Times New Roman" w:cs="Times New Roman"/>
          <w:b/>
          <w:bCs/>
          <w:color w:val="000000" w:themeColor="text1"/>
          <w:szCs w:val="28"/>
        </w:rPr>
      </w:pPr>
      <w:r>
        <w:rPr>
          <w:rFonts w:eastAsia="Times New Roman" w:cs="Times New Roman"/>
          <w:b/>
          <w:bCs/>
          <w:color w:val="000000" w:themeColor="text1"/>
          <w:szCs w:val="28"/>
        </w:rPr>
        <w:t>6. Живая природа и человек</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i/>
          <w:iCs/>
          <w:color w:val="000000" w:themeColor="text1"/>
          <w:szCs w:val="28"/>
        </w:rPr>
      </w:pPr>
      <w:r>
        <w:rPr>
          <w:rFonts w:eastAsia="Times New Roman" w:cs="Times New Roman"/>
          <w:i/>
          <w:iCs/>
          <w:color w:val="000000" w:themeColor="text1"/>
          <w:szCs w:val="28"/>
        </w:rPr>
        <w:t>Практические работы</w:t>
      </w:r>
    </w:p>
    <w:p w:rsidR="0076693D" w:rsidRDefault="0076693D" w:rsidP="0076693D">
      <w:pPr>
        <w:widowControl w:val="0"/>
        <w:autoSpaceDE w:val="0"/>
        <w:autoSpaceDN w:val="0"/>
        <w:adjustRightInd w:val="0"/>
        <w:spacing w:after="0" w:line="240" w:lineRule="auto"/>
        <w:ind w:firstLine="851"/>
        <w:jc w:val="both"/>
        <w:textAlignment w:val="center"/>
        <w:rPr>
          <w:rFonts w:eastAsia="Times New Roman" w:cs="Times New Roman"/>
          <w:color w:val="000000" w:themeColor="text1"/>
          <w:szCs w:val="28"/>
        </w:rPr>
      </w:pPr>
      <w:r>
        <w:rPr>
          <w:rFonts w:eastAsia="Times New Roman" w:cs="Times New Roman"/>
          <w:color w:val="000000" w:themeColor="text1"/>
          <w:szCs w:val="28"/>
        </w:rPr>
        <w:t>Проведение акции по уборке мусора в ближайшем лесу, парке, сквере или на пришкольной территории.</w:t>
      </w:r>
    </w:p>
    <w:p w:rsidR="0076693D" w:rsidRDefault="0076693D" w:rsidP="0076693D">
      <w:pPr>
        <w:widowControl w:val="0"/>
        <w:autoSpaceDE w:val="0"/>
        <w:autoSpaceDN w:val="0"/>
        <w:adjustRightInd w:val="0"/>
        <w:spacing w:after="0" w:line="240" w:lineRule="auto"/>
        <w:jc w:val="center"/>
        <w:textAlignment w:val="center"/>
        <w:rPr>
          <w:rFonts w:eastAsia="Times New Roman" w:cs="Times New Roman"/>
          <w:color w:val="000000" w:themeColor="text1"/>
          <w:szCs w:val="28"/>
        </w:rPr>
      </w:pPr>
      <w:r>
        <w:rPr>
          <w:rFonts w:eastAsia="Times New Roman" w:cs="Times New Roman"/>
          <w:b/>
          <w:bCs/>
          <w:color w:val="000000" w:themeColor="text1"/>
          <w:szCs w:val="28"/>
        </w:rPr>
        <w:t xml:space="preserve">Планируемые результаты освоения учебного предмета «Биология» </w:t>
      </w:r>
      <w:r>
        <w:rPr>
          <w:rFonts w:eastAsia="Times New Roman" w:cs="Times New Roman"/>
          <w:b/>
          <w:bCs/>
          <w:color w:val="000000" w:themeColor="text1"/>
          <w:szCs w:val="28"/>
        </w:rPr>
        <w:br/>
      </w:r>
      <w:r>
        <w:rPr>
          <w:rFonts w:eastAsia="Times New Roman" w:cs="Times New Roman"/>
          <w:b/>
          <w:bCs/>
          <w:color w:val="000000" w:themeColor="text1"/>
          <w:szCs w:val="28"/>
        </w:rPr>
        <w:lastRenderedPageBreak/>
        <w:t>на уровне основного общего образования</w:t>
      </w:r>
    </w:p>
    <w:p w:rsidR="0076693D" w:rsidRP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Pr>
          <w:rFonts w:eastAsia="Times New Roman" w:cs="Times New Roman"/>
          <w:color w:val="000000" w:themeColor="text1"/>
          <w:szCs w:val="28"/>
        </w:rPr>
        <w:t>метапредметных</w:t>
      </w:r>
      <w:proofErr w:type="spellEnd"/>
      <w:r>
        <w:rPr>
          <w:rFonts w:eastAsia="Times New Roman" w:cs="Times New Roman"/>
          <w:color w:val="000000" w:themeColor="text1"/>
          <w:szCs w:val="28"/>
        </w:rPr>
        <w:t xml:space="preserve"> и предметных образовательных результатов:</w:t>
      </w:r>
    </w:p>
    <w:p w:rsidR="0076693D" w:rsidRDefault="0076693D" w:rsidP="0076693D">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Pr>
          <w:rFonts w:eastAsia="Times New Roman" w:cs="Times New Roman"/>
          <w:b/>
          <w:bCs/>
          <w:color w:val="000000" w:themeColor="text1"/>
          <w:szCs w:val="28"/>
        </w:rPr>
        <w:t>Личностные результаты</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Pr>
          <w:rFonts w:eastAsia="Times New Roman" w:cs="Times New Roman"/>
          <w:b/>
          <w:bCs/>
          <w:color w:val="000000" w:themeColor="text1"/>
          <w:szCs w:val="28"/>
        </w:rPr>
        <w:t>Патриотическое воспитание:</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Pr>
          <w:rFonts w:eastAsia="Times New Roman" w:cs="Times New Roman"/>
          <w:b/>
          <w:bCs/>
          <w:color w:val="000000" w:themeColor="text1"/>
          <w:szCs w:val="28"/>
        </w:rPr>
        <w:t>Гражданское воспитание:</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Pr>
          <w:rFonts w:eastAsia="Times New Roman" w:cs="Times New Roman"/>
          <w:b/>
          <w:bCs/>
          <w:color w:val="000000" w:themeColor="text1"/>
          <w:szCs w:val="28"/>
        </w:rPr>
        <w:t>Духовно-нравственное воспитание:</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готовность оценивать поведение и поступки с позиции нравственных норм и норм экологической культуры;</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понимание значимости нравственного аспекта деятельности человека в медицине и биологии.</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Pr>
          <w:rFonts w:eastAsia="Times New Roman" w:cs="Times New Roman"/>
          <w:b/>
          <w:bCs/>
          <w:color w:val="000000" w:themeColor="text1"/>
          <w:szCs w:val="28"/>
        </w:rPr>
        <w:t>Эстетическое воспитание:</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понимание роли биологии в формировании эстетической культуры личности.</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Pr>
          <w:rFonts w:eastAsia="Times New Roman" w:cs="Times New Roman"/>
          <w:b/>
          <w:bCs/>
          <w:color w:val="000000" w:themeColor="text1"/>
          <w:szCs w:val="28"/>
        </w:rPr>
        <w:t>Ценности научного познания: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понимание роли биологической науки в формировании научного мировоззрения;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развитие научной любознательности, интереса к биологической науке, навыков исследовательской деятельности.</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Pr>
          <w:rFonts w:eastAsia="Times New Roman" w:cs="Times New Roman"/>
          <w:b/>
          <w:bCs/>
          <w:color w:val="000000" w:themeColor="text1"/>
          <w:szCs w:val="28"/>
        </w:rPr>
        <w:t>Формирование культуры здоровья: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соблюдение правил безопасности, в том числе навыки безопасного поведения в природной среде;</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proofErr w:type="spellStart"/>
      <w:r>
        <w:rPr>
          <w:rFonts w:eastAsia="Times New Roman" w:cs="Times New Roman"/>
          <w:color w:val="000000" w:themeColor="text1"/>
          <w:szCs w:val="28"/>
        </w:rPr>
        <w:t>сформированность</w:t>
      </w:r>
      <w:proofErr w:type="spellEnd"/>
      <w:r>
        <w:rPr>
          <w:rFonts w:eastAsia="Times New Roman" w:cs="Times New Roman"/>
          <w:color w:val="000000" w:themeColor="text1"/>
          <w:szCs w:val="28"/>
        </w:rPr>
        <w:t xml:space="preserve"> навыка рефлексии, управление собственным эмоциональным состоянием.</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Pr>
          <w:rFonts w:eastAsia="Times New Roman" w:cs="Times New Roman"/>
          <w:b/>
          <w:bCs/>
          <w:color w:val="000000" w:themeColor="text1"/>
          <w:szCs w:val="28"/>
        </w:rPr>
        <w:t>Трудовое воспитание:</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lastRenderedPageBreak/>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Pr>
          <w:rFonts w:eastAsia="Times New Roman" w:cs="Times New Roman"/>
          <w:b/>
          <w:bCs/>
          <w:color w:val="000000" w:themeColor="text1"/>
          <w:szCs w:val="28"/>
        </w:rPr>
        <w:t>Экологическое воспитание:</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ориентация на применение биологических знаний при решении задач в области окружающей среды;</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осознание экологических проблем и путей их решения;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готовность к участию в практической деятельности экологической направленности.</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Pr>
          <w:rFonts w:eastAsia="Times New Roman" w:cs="Times New Roman"/>
          <w:b/>
          <w:bCs/>
          <w:color w:val="000000" w:themeColor="text1"/>
          <w:szCs w:val="28"/>
        </w:rPr>
        <w:t xml:space="preserve">Адаптация </w:t>
      </w:r>
      <w:proofErr w:type="gramStart"/>
      <w:r>
        <w:rPr>
          <w:rFonts w:eastAsia="Times New Roman" w:cs="Times New Roman"/>
          <w:b/>
          <w:bCs/>
          <w:color w:val="000000" w:themeColor="text1"/>
          <w:szCs w:val="28"/>
        </w:rPr>
        <w:t>обучающегося</w:t>
      </w:r>
      <w:proofErr w:type="gramEnd"/>
      <w:r>
        <w:rPr>
          <w:rFonts w:eastAsia="Times New Roman" w:cs="Times New Roman"/>
          <w:b/>
          <w:bCs/>
          <w:color w:val="000000" w:themeColor="text1"/>
          <w:szCs w:val="28"/>
        </w:rPr>
        <w:t xml:space="preserve"> к изменяющимся условиям социальной и природной среды:</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адекватная оценка изменяющихся условий;</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принятие решения (индивидуальное, в группе) в изменяющихся условиях на основании анализа биологической информации;</w:t>
      </w:r>
    </w:p>
    <w:p w:rsidR="0076693D" w:rsidRP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планирование действий в новой ситуации на основании знаний биологических закономерностей.</w:t>
      </w:r>
    </w:p>
    <w:p w:rsidR="0076693D" w:rsidRDefault="0076693D" w:rsidP="0076693D">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proofErr w:type="spellStart"/>
      <w:r>
        <w:rPr>
          <w:rFonts w:eastAsia="Times New Roman" w:cs="Times New Roman"/>
          <w:b/>
          <w:bCs/>
          <w:color w:val="000000" w:themeColor="text1"/>
          <w:szCs w:val="28"/>
        </w:rPr>
        <w:t>Метапредметные</w:t>
      </w:r>
      <w:proofErr w:type="spellEnd"/>
      <w:r>
        <w:rPr>
          <w:rFonts w:eastAsia="Times New Roman" w:cs="Times New Roman"/>
          <w:b/>
          <w:bCs/>
          <w:color w:val="000000" w:themeColor="text1"/>
          <w:szCs w:val="28"/>
        </w:rPr>
        <w:t xml:space="preserve"> результаты</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Pr>
          <w:rFonts w:eastAsia="Times New Roman" w:cs="Times New Roman"/>
          <w:b/>
          <w:bCs/>
          <w:color w:val="000000" w:themeColor="text1"/>
          <w:szCs w:val="28"/>
        </w:rPr>
        <w:t>Универсальные познавательные действия</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Pr>
          <w:rFonts w:eastAsia="Times New Roman" w:cs="Times New Roman"/>
          <w:b/>
          <w:bCs/>
          <w:i/>
          <w:iCs/>
          <w:color w:val="000000" w:themeColor="text1"/>
          <w:szCs w:val="28"/>
        </w:rPr>
        <w:t>Базовые логические действия: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выявлять и характеризовать существенные признаки биологических объектов (явлений);</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выявлять дефициты информации, данных, необходимых для решения поставленной задачи;</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Pr>
          <w:rFonts w:eastAsia="Times New Roman" w:cs="Times New Roman"/>
          <w:b/>
          <w:bCs/>
          <w:i/>
          <w:iCs/>
          <w:color w:val="000000" w:themeColor="text1"/>
          <w:szCs w:val="28"/>
        </w:rPr>
        <w:t>Базовые исследовательские действия: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использовать вопросы как исследовательский инструмент познания;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lastRenderedPageBreak/>
        <w:t>формировать гипотезу об истинности собственных суждений, аргументировать свою позицию, мнение;</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оценивать на применимость и достоверность информацию, полученную в ходе наблюдения и эксперимента;</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Pr>
          <w:rFonts w:eastAsia="Times New Roman" w:cs="Times New Roman"/>
          <w:b/>
          <w:bCs/>
          <w:i/>
          <w:iCs/>
          <w:color w:val="000000" w:themeColor="text1"/>
          <w:szCs w:val="28"/>
        </w:rPr>
        <w:t>Работа с информацией:</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выбирать, анализировать, систематизировать и интерпретировать биологическую информацию различных видов и форм представления;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находить сходные аргументы (подтверждающие или опровергающие одну и ту же идею, версию) в различных информационных источниках;</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оценивать надёжность биологической информации по критериям, предложенным учителем или сформулированным самостоятельно;</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pacing w:val="-2"/>
          <w:szCs w:val="28"/>
        </w:rPr>
      </w:pPr>
      <w:r>
        <w:rPr>
          <w:rFonts w:eastAsia="Times New Roman" w:cs="Times New Roman"/>
          <w:color w:val="000000" w:themeColor="text1"/>
          <w:spacing w:val="-2"/>
          <w:szCs w:val="28"/>
        </w:rPr>
        <w:t>запоминать и систематизировать биологическую информацию.</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Pr>
          <w:rFonts w:eastAsia="Times New Roman" w:cs="Times New Roman"/>
          <w:b/>
          <w:bCs/>
          <w:color w:val="000000" w:themeColor="text1"/>
          <w:szCs w:val="28"/>
        </w:rPr>
        <w:t>Универсальные коммуникативные действия</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Pr>
          <w:rFonts w:eastAsia="Times New Roman" w:cs="Times New Roman"/>
          <w:b/>
          <w:bCs/>
          <w:i/>
          <w:iCs/>
          <w:color w:val="000000" w:themeColor="text1"/>
          <w:szCs w:val="28"/>
        </w:rPr>
        <w:t>Общение:</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воспринимать и формулировать суждения, выражать эмоции в процессе выполнения практических и лабораторных работ;</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выражать себя (свою точку зрения) в устных и письменных текстах;</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 xml:space="preserve">понимать намерения других, проявлять уважительное отношение к собеседнику и в корректной форме </w:t>
      </w:r>
      <w:r>
        <w:rPr>
          <w:rFonts w:eastAsia="Times New Roman" w:cs="Times New Roman"/>
          <w:color w:val="000000" w:themeColor="text1"/>
          <w:szCs w:val="28"/>
        </w:rPr>
        <w:lastRenderedPageBreak/>
        <w:t>формулировать свои возражения;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сопоставлять свои суждения с суждениями других участников диалога, обнаруживать различие и сходство позиций;</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публично представлять результаты выполненного биологического опыта (эксперимента, исследования, проекта);</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Pr>
          <w:rFonts w:eastAsia="Times New Roman" w:cs="Times New Roman"/>
          <w:b/>
          <w:bCs/>
          <w:i/>
          <w:iCs/>
          <w:color w:val="000000" w:themeColor="text1"/>
          <w:szCs w:val="28"/>
        </w:rPr>
        <w:t>Совместная деятельность (сотрудничество):</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Pr>
          <w:rFonts w:eastAsia="Times New Roman" w:cs="Times New Roman"/>
          <w:color w:val="000000" w:themeColor="text1"/>
          <w:szCs w:val="28"/>
        </w:rPr>
        <w:t>нескольких</w:t>
      </w:r>
      <w:proofErr w:type="gramEnd"/>
      <w:r>
        <w:rPr>
          <w:rFonts w:eastAsia="Times New Roman" w:cs="Times New Roman"/>
          <w:color w:val="000000" w:themeColor="text1"/>
          <w:szCs w:val="28"/>
        </w:rPr>
        <w:t xml:space="preserve"> людей, проявлять готовность руководить, выполнять поручения, подчиняться;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 xml:space="preserve">овладеть системой универсальных коммуникативных действий, которая обеспечивает </w:t>
      </w:r>
      <w:proofErr w:type="spellStart"/>
      <w:r>
        <w:rPr>
          <w:rFonts w:eastAsia="Times New Roman" w:cs="Times New Roman"/>
          <w:color w:val="000000" w:themeColor="text1"/>
          <w:szCs w:val="28"/>
        </w:rPr>
        <w:t>сформированность</w:t>
      </w:r>
      <w:proofErr w:type="spellEnd"/>
      <w:r>
        <w:rPr>
          <w:rFonts w:eastAsia="Times New Roman" w:cs="Times New Roman"/>
          <w:color w:val="000000" w:themeColor="text1"/>
          <w:szCs w:val="28"/>
        </w:rPr>
        <w:t xml:space="preserve"> социальных навыков и эмоционального интеллекта обучающихся.</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color w:val="000000" w:themeColor="text1"/>
          <w:szCs w:val="28"/>
        </w:rPr>
      </w:pPr>
      <w:r>
        <w:rPr>
          <w:rFonts w:eastAsia="Times New Roman" w:cs="Times New Roman"/>
          <w:b/>
          <w:bCs/>
          <w:color w:val="000000" w:themeColor="text1"/>
          <w:szCs w:val="28"/>
        </w:rPr>
        <w:t>Универсальные регулятивные действия</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Pr>
          <w:rFonts w:eastAsia="Times New Roman" w:cs="Times New Roman"/>
          <w:b/>
          <w:bCs/>
          <w:i/>
          <w:iCs/>
          <w:color w:val="000000" w:themeColor="text1"/>
          <w:szCs w:val="28"/>
        </w:rPr>
        <w:t>Самоорганизация: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выявлять проблемы для решения в жизненных и учебных ситуациях, используя биологические знания;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 xml:space="preserve">ориентироваться в различных подходах принятия решений (индивидуальное, принятие решения в группе, </w:t>
      </w:r>
      <w:r>
        <w:rPr>
          <w:rFonts w:eastAsia="Times New Roman" w:cs="Times New Roman"/>
          <w:color w:val="000000" w:themeColor="text1"/>
          <w:szCs w:val="28"/>
        </w:rPr>
        <w:lastRenderedPageBreak/>
        <w:t>принятие решений группой);</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76693D" w:rsidRP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делать выбор и брать ответственность за решение.</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Pr>
          <w:rFonts w:eastAsia="Times New Roman" w:cs="Times New Roman"/>
          <w:b/>
          <w:bCs/>
          <w:i/>
          <w:iCs/>
          <w:color w:val="000000" w:themeColor="text1"/>
          <w:szCs w:val="28"/>
        </w:rPr>
        <w:t>Самоконтроль (рефлексия):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 xml:space="preserve">владеть способами самоконтроля, </w:t>
      </w:r>
      <w:proofErr w:type="spellStart"/>
      <w:r>
        <w:rPr>
          <w:rFonts w:eastAsia="Times New Roman" w:cs="Times New Roman"/>
          <w:color w:val="000000" w:themeColor="text1"/>
          <w:szCs w:val="28"/>
        </w:rPr>
        <w:t>самомотивации</w:t>
      </w:r>
      <w:proofErr w:type="spellEnd"/>
      <w:r>
        <w:rPr>
          <w:rFonts w:eastAsia="Times New Roman" w:cs="Times New Roman"/>
          <w:color w:val="000000" w:themeColor="text1"/>
          <w:szCs w:val="28"/>
        </w:rPr>
        <w:t xml:space="preserve"> и рефлексии;</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давать адекватную оценку ситуации и предлагать план её изменения;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объяснять причины достижения (</w:t>
      </w:r>
      <w:proofErr w:type="spellStart"/>
      <w:r>
        <w:rPr>
          <w:rFonts w:eastAsia="Times New Roman" w:cs="Times New Roman"/>
          <w:color w:val="000000" w:themeColor="text1"/>
          <w:szCs w:val="28"/>
        </w:rPr>
        <w:t>недостижения</w:t>
      </w:r>
      <w:proofErr w:type="spellEnd"/>
      <w:r>
        <w:rPr>
          <w:rFonts w:eastAsia="Times New Roman" w:cs="Times New Roman"/>
          <w:color w:val="000000" w:themeColor="text1"/>
          <w:szCs w:val="28"/>
        </w:rPr>
        <w:t xml:space="preserve">) результатов деятельности, давать оценку приобретённому опыту, уметь находить </w:t>
      </w:r>
      <w:proofErr w:type="gramStart"/>
      <w:r>
        <w:rPr>
          <w:rFonts w:eastAsia="Times New Roman" w:cs="Times New Roman"/>
          <w:color w:val="000000" w:themeColor="text1"/>
          <w:szCs w:val="28"/>
        </w:rPr>
        <w:t>позитивное</w:t>
      </w:r>
      <w:proofErr w:type="gramEnd"/>
      <w:r>
        <w:rPr>
          <w:rFonts w:eastAsia="Times New Roman" w:cs="Times New Roman"/>
          <w:color w:val="000000" w:themeColor="text1"/>
          <w:szCs w:val="28"/>
        </w:rPr>
        <w:t xml:space="preserve"> в произошедшей ситуации;</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оценивать соответствие результата цели и условиям.</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Pr>
          <w:rFonts w:eastAsia="Times New Roman" w:cs="Times New Roman"/>
          <w:b/>
          <w:bCs/>
          <w:i/>
          <w:iCs/>
          <w:color w:val="000000" w:themeColor="text1"/>
          <w:szCs w:val="28"/>
        </w:rPr>
        <w:t>Эмоциональный интеллект:</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различать, называть и управлять собственными эмоциями и эмоциями других;</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выявлять и анализировать причины эмоций;</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ставить себя на место другого человека, понимать мотивы и намерения другого;</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регулировать способ выражения эмоций.</w:t>
      </w:r>
    </w:p>
    <w:p w:rsidR="0076693D" w:rsidRDefault="0076693D" w:rsidP="0076693D">
      <w:pPr>
        <w:widowControl w:val="0"/>
        <w:autoSpaceDE w:val="0"/>
        <w:autoSpaceDN w:val="0"/>
        <w:adjustRightInd w:val="0"/>
        <w:spacing w:after="0" w:line="240" w:lineRule="auto"/>
        <w:ind w:firstLine="709"/>
        <w:jc w:val="both"/>
        <w:textAlignment w:val="center"/>
        <w:rPr>
          <w:rFonts w:eastAsia="Times New Roman" w:cs="Times New Roman"/>
          <w:b/>
          <w:bCs/>
          <w:i/>
          <w:iCs/>
          <w:color w:val="000000" w:themeColor="text1"/>
          <w:szCs w:val="28"/>
        </w:rPr>
      </w:pPr>
      <w:r>
        <w:rPr>
          <w:rFonts w:eastAsia="Times New Roman" w:cs="Times New Roman"/>
          <w:b/>
          <w:bCs/>
          <w:i/>
          <w:iCs/>
          <w:color w:val="000000" w:themeColor="text1"/>
          <w:szCs w:val="28"/>
        </w:rPr>
        <w:t>Принятие себя и других:</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осознанно относиться к другому человеку, его мнению;</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 xml:space="preserve">признавать своё право на ошибку и такое же право </w:t>
      </w:r>
      <w:proofErr w:type="gramStart"/>
      <w:r>
        <w:rPr>
          <w:rFonts w:eastAsia="Times New Roman" w:cs="Times New Roman"/>
          <w:color w:val="000000" w:themeColor="text1"/>
          <w:szCs w:val="28"/>
        </w:rPr>
        <w:t>другого</w:t>
      </w:r>
      <w:proofErr w:type="gramEnd"/>
      <w:r>
        <w:rPr>
          <w:rFonts w:eastAsia="Times New Roman" w:cs="Times New Roman"/>
          <w:color w:val="000000" w:themeColor="text1"/>
          <w:szCs w:val="28"/>
        </w:rPr>
        <w:t>;</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открытость себе и другим;</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осознавать невозможность контролировать всё вокруг;</w:t>
      </w:r>
    </w:p>
    <w:p w:rsidR="0076693D" w:rsidRP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 xml:space="preserve">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w:t>
      </w:r>
      <w:r>
        <w:rPr>
          <w:rFonts w:eastAsia="Times New Roman" w:cs="Times New Roman"/>
          <w:color w:val="000000" w:themeColor="text1"/>
          <w:szCs w:val="28"/>
        </w:rPr>
        <w:lastRenderedPageBreak/>
        <w:t>самодисциплины, устойчивого поведения).</w:t>
      </w:r>
    </w:p>
    <w:p w:rsidR="0076693D" w:rsidRDefault="0076693D" w:rsidP="0076693D">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Pr>
          <w:rFonts w:eastAsia="Times New Roman" w:cs="Times New Roman"/>
          <w:b/>
          <w:bCs/>
          <w:color w:val="000000" w:themeColor="text1"/>
          <w:szCs w:val="28"/>
        </w:rPr>
        <w:t>Предметные результаты</w:t>
      </w:r>
    </w:p>
    <w:p w:rsidR="0076693D" w:rsidRDefault="0076693D" w:rsidP="0076693D">
      <w:pPr>
        <w:widowControl w:val="0"/>
        <w:autoSpaceDE w:val="0"/>
        <w:autoSpaceDN w:val="0"/>
        <w:adjustRightInd w:val="0"/>
        <w:spacing w:after="0" w:line="240" w:lineRule="auto"/>
        <w:ind w:firstLine="709"/>
        <w:textAlignment w:val="center"/>
        <w:rPr>
          <w:rFonts w:eastAsia="Times New Roman" w:cs="Times New Roman"/>
          <w:b/>
          <w:bCs/>
          <w:color w:val="000000" w:themeColor="text1"/>
          <w:szCs w:val="28"/>
        </w:rPr>
      </w:pPr>
      <w:r>
        <w:rPr>
          <w:rFonts w:eastAsia="Times New Roman" w:cs="Times New Roman"/>
          <w:b/>
          <w:bCs/>
          <w:color w:val="000000" w:themeColor="text1"/>
          <w:szCs w:val="28"/>
        </w:rPr>
        <w:t>5 класс:</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характеризовать биологию как науку о живой природе; называть признаки живого, сравнивать объекты живой и неживой природы;</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pacing w:val="4"/>
          <w:szCs w:val="28"/>
        </w:rPr>
      </w:pPr>
      <w:r>
        <w:rPr>
          <w:rFonts w:eastAsia="Times New Roman" w:cs="Times New Roman"/>
          <w:color w:val="000000" w:themeColor="text1"/>
          <w:spacing w:val="4"/>
          <w:szCs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proofErr w:type="gramStart"/>
      <w:r>
        <w:rPr>
          <w:rFonts w:eastAsia="Times New Roman" w:cs="Times New Roman"/>
          <w:color w:val="000000" w:themeColor="text1"/>
          <w:szCs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proofErr w:type="gramStart"/>
      <w:r>
        <w:rPr>
          <w:rFonts w:eastAsia="Times New Roman" w:cs="Times New Roman"/>
          <w:color w:val="000000" w:themeColor="text1"/>
          <w:szCs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proofErr w:type="gramStart"/>
      <w:r>
        <w:rPr>
          <w:rFonts w:eastAsia="Times New Roman" w:cs="Times New Roman"/>
          <w:color w:val="000000" w:themeColor="text1"/>
          <w:szCs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 xml:space="preserve">раскрывать понятие о среде обитания (водной, наземно-воздушной, почвенной, </w:t>
      </w:r>
      <w:proofErr w:type="spellStart"/>
      <w:r>
        <w:rPr>
          <w:rFonts w:eastAsia="Times New Roman" w:cs="Times New Roman"/>
          <w:color w:val="000000" w:themeColor="text1"/>
          <w:szCs w:val="28"/>
        </w:rPr>
        <w:t>внутриорганизменной</w:t>
      </w:r>
      <w:proofErr w:type="spellEnd"/>
      <w:r>
        <w:rPr>
          <w:rFonts w:eastAsia="Times New Roman" w:cs="Times New Roman"/>
          <w:color w:val="000000" w:themeColor="text1"/>
          <w:szCs w:val="28"/>
        </w:rPr>
        <w:t>), условиях среды обитания;</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приводить примеры, характеризующие приспособленность организмов к среде обитания, взаимосвязи организмов в сообществах;</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выделять отличительные признаки природных и искусственных сообществ;</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lastRenderedPageBreak/>
        <w:t>раскрывать роль биологии в практической деятельности человека;</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владеть приёмами работы с лупой, световым и цифровым микроскопами при рассматривании биологических объектов;</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использовать при выполнении учебных заданий научно-популярную литературу по биологии, справочные материалы, ресурсы Интернета;</w:t>
      </w:r>
    </w:p>
    <w:p w:rsidR="0076693D" w:rsidRDefault="0076693D" w:rsidP="0076693D">
      <w:pPr>
        <w:widowControl w:val="0"/>
        <w:tabs>
          <w:tab w:val="left" w:pos="240"/>
        </w:tabs>
        <w:autoSpaceDE w:val="0"/>
        <w:autoSpaceDN w:val="0"/>
        <w:adjustRightInd w:val="0"/>
        <w:spacing w:after="0" w:line="240" w:lineRule="auto"/>
        <w:ind w:firstLine="709"/>
        <w:jc w:val="both"/>
        <w:textAlignment w:val="center"/>
        <w:rPr>
          <w:rFonts w:eastAsia="Times New Roman" w:cs="Times New Roman"/>
          <w:color w:val="000000" w:themeColor="text1"/>
          <w:szCs w:val="28"/>
        </w:rPr>
      </w:pPr>
      <w:r>
        <w:rPr>
          <w:rFonts w:eastAsia="Times New Roman" w:cs="Times New Roman"/>
          <w:color w:val="000000" w:themeColor="text1"/>
          <w:szCs w:val="28"/>
        </w:rPr>
        <w:t>создавать письменные и устные сообщения, грамотно используя понятийный аппарат изучаемого раздела биологии.</w:t>
      </w:r>
    </w:p>
    <w:p w:rsidR="00F073D6" w:rsidRDefault="00F073D6" w:rsidP="00F073D6">
      <w:pPr>
        <w:spacing w:after="0"/>
        <w:ind w:left="120"/>
        <w:rPr>
          <w:b/>
          <w:color w:val="000000"/>
        </w:rPr>
      </w:pPr>
    </w:p>
    <w:p w:rsidR="00F073D6" w:rsidRDefault="00F073D6" w:rsidP="00F073D6">
      <w:pPr>
        <w:spacing w:after="0"/>
        <w:ind w:left="120"/>
      </w:pPr>
      <w:r>
        <w:rPr>
          <w:b/>
          <w:color w:val="000000"/>
        </w:rPr>
        <w:t xml:space="preserve">ТЕМАТИЧЕСКОЕ ПЛАНИРОВАНИЕ </w:t>
      </w:r>
      <w:r>
        <w:t xml:space="preserve">  </w:t>
      </w:r>
      <w:r>
        <w:rPr>
          <w:b/>
          <w:color w:val="000000"/>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5"/>
        <w:gridCol w:w="5196"/>
        <w:gridCol w:w="1519"/>
        <w:gridCol w:w="1841"/>
        <w:gridCol w:w="1910"/>
        <w:gridCol w:w="3517"/>
      </w:tblGrid>
      <w:tr w:rsidR="00F073D6" w:rsidTr="00F073D6">
        <w:trPr>
          <w:trHeight w:val="144"/>
          <w:tblCellSpacing w:w="20" w:type="nil"/>
        </w:trPr>
        <w:tc>
          <w:tcPr>
            <w:tcW w:w="782" w:type="dxa"/>
            <w:vMerge w:val="restart"/>
            <w:tcMar>
              <w:top w:w="50" w:type="dxa"/>
              <w:left w:w="100" w:type="dxa"/>
            </w:tcMar>
            <w:vAlign w:val="center"/>
          </w:tcPr>
          <w:p w:rsidR="00F073D6" w:rsidRDefault="00F073D6" w:rsidP="000A3542">
            <w:pPr>
              <w:spacing w:after="0"/>
              <w:ind w:left="135"/>
            </w:pPr>
            <w:r>
              <w:rPr>
                <w:b/>
                <w:color w:val="000000"/>
                <w:sz w:val="24"/>
              </w:rPr>
              <w:t xml:space="preserve">№ </w:t>
            </w:r>
            <w:proofErr w:type="gramStart"/>
            <w:r>
              <w:rPr>
                <w:b/>
                <w:color w:val="000000"/>
                <w:sz w:val="24"/>
              </w:rPr>
              <w:t>п</w:t>
            </w:r>
            <w:proofErr w:type="gramEnd"/>
            <w:r>
              <w:rPr>
                <w:b/>
                <w:color w:val="000000"/>
                <w:sz w:val="24"/>
              </w:rPr>
              <w:t xml:space="preserve">/п </w:t>
            </w:r>
          </w:p>
          <w:p w:rsidR="00F073D6" w:rsidRDefault="00F073D6" w:rsidP="000A3542">
            <w:pPr>
              <w:spacing w:after="0"/>
              <w:ind w:left="135"/>
            </w:pPr>
          </w:p>
        </w:tc>
        <w:tc>
          <w:tcPr>
            <w:tcW w:w="5190" w:type="dxa"/>
            <w:vMerge w:val="restart"/>
            <w:tcMar>
              <w:top w:w="50" w:type="dxa"/>
              <w:left w:w="100" w:type="dxa"/>
            </w:tcMar>
            <w:vAlign w:val="center"/>
          </w:tcPr>
          <w:p w:rsidR="00F073D6" w:rsidRDefault="00F073D6" w:rsidP="000A3542">
            <w:pPr>
              <w:spacing w:after="0"/>
              <w:ind w:left="135"/>
            </w:pPr>
            <w:r>
              <w:rPr>
                <w:b/>
                <w:color w:val="000000"/>
                <w:sz w:val="24"/>
              </w:rPr>
              <w:t xml:space="preserve">Наименование разделов и тем программы </w:t>
            </w:r>
          </w:p>
          <w:p w:rsidR="00F073D6" w:rsidRDefault="00F073D6" w:rsidP="000A3542">
            <w:pPr>
              <w:spacing w:after="0"/>
              <w:ind w:left="135"/>
            </w:pPr>
          </w:p>
        </w:tc>
        <w:tc>
          <w:tcPr>
            <w:tcW w:w="0" w:type="auto"/>
            <w:gridSpan w:val="3"/>
            <w:tcMar>
              <w:top w:w="50" w:type="dxa"/>
              <w:left w:w="100" w:type="dxa"/>
            </w:tcMar>
            <w:vAlign w:val="center"/>
          </w:tcPr>
          <w:p w:rsidR="00F073D6" w:rsidRDefault="00F073D6" w:rsidP="000A3542">
            <w:pPr>
              <w:spacing w:after="0"/>
              <w:jc w:val="center"/>
            </w:pPr>
            <w:r>
              <w:rPr>
                <w:b/>
                <w:color w:val="000000"/>
                <w:sz w:val="24"/>
              </w:rPr>
              <w:t>Количество часов</w:t>
            </w:r>
          </w:p>
        </w:tc>
        <w:tc>
          <w:tcPr>
            <w:tcW w:w="3517" w:type="dxa"/>
            <w:vMerge w:val="restart"/>
            <w:tcMar>
              <w:top w:w="50" w:type="dxa"/>
              <w:left w:w="100" w:type="dxa"/>
            </w:tcMar>
            <w:vAlign w:val="center"/>
          </w:tcPr>
          <w:p w:rsidR="00F073D6" w:rsidRDefault="00F073D6" w:rsidP="000A3542">
            <w:pPr>
              <w:spacing w:after="0"/>
              <w:ind w:left="135"/>
            </w:pPr>
            <w:r>
              <w:rPr>
                <w:b/>
                <w:color w:val="000000"/>
                <w:sz w:val="24"/>
              </w:rPr>
              <w:t xml:space="preserve">Электронные (цифровые) образовательные ресурсы </w:t>
            </w:r>
          </w:p>
          <w:p w:rsidR="00F073D6" w:rsidRDefault="00F073D6" w:rsidP="000A3542">
            <w:pPr>
              <w:spacing w:after="0"/>
              <w:ind w:left="135"/>
            </w:pPr>
          </w:p>
        </w:tc>
      </w:tr>
      <w:tr w:rsidR="00F073D6" w:rsidTr="00F073D6">
        <w:trPr>
          <w:trHeight w:val="144"/>
          <w:tblCellSpacing w:w="20" w:type="nil"/>
        </w:trPr>
        <w:tc>
          <w:tcPr>
            <w:tcW w:w="782" w:type="dxa"/>
            <w:vMerge/>
            <w:tcBorders>
              <w:top w:val="nil"/>
            </w:tcBorders>
            <w:tcMar>
              <w:top w:w="50" w:type="dxa"/>
              <w:left w:w="100" w:type="dxa"/>
            </w:tcMar>
          </w:tcPr>
          <w:p w:rsidR="00F073D6" w:rsidRDefault="00F073D6" w:rsidP="000A3542"/>
        </w:tc>
        <w:tc>
          <w:tcPr>
            <w:tcW w:w="5190" w:type="dxa"/>
            <w:vMerge/>
            <w:tcBorders>
              <w:top w:val="nil"/>
            </w:tcBorders>
            <w:tcMar>
              <w:top w:w="50" w:type="dxa"/>
              <w:left w:w="100" w:type="dxa"/>
            </w:tcMar>
          </w:tcPr>
          <w:p w:rsidR="00F073D6" w:rsidRDefault="00F073D6" w:rsidP="000A3542"/>
        </w:tc>
        <w:tc>
          <w:tcPr>
            <w:tcW w:w="1538" w:type="dxa"/>
            <w:tcMar>
              <w:top w:w="50" w:type="dxa"/>
              <w:left w:w="100" w:type="dxa"/>
            </w:tcMar>
            <w:vAlign w:val="center"/>
          </w:tcPr>
          <w:p w:rsidR="00F073D6" w:rsidRDefault="00F073D6" w:rsidP="000A3542">
            <w:pPr>
              <w:spacing w:after="0"/>
              <w:ind w:left="135"/>
            </w:pPr>
            <w:r>
              <w:rPr>
                <w:b/>
                <w:color w:val="000000"/>
                <w:sz w:val="24"/>
              </w:rPr>
              <w:t xml:space="preserve">Всего </w:t>
            </w:r>
          </w:p>
          <w:p w:rsidR="00F073D6" w:rsidRDefault="00F073D6" w:rsidP="000A3542">
            <w:pPr>
              <w:spacing w:after="0"/>
              <w:ind w:left="135"/>
            </w:pPr>
          </w:p>
        </w:tc>
        <w:tc>
          <w:tcPr>
            <w:tcW w:w="1841" w:type="dxa"/>
            <w:tcMar>
              <w:top w:w="50" w:type="dxa"/>
              <w:left w:w="100" w:type="dxa"/>
            </w:tcMar>
            <w:vAlign w:val="center"/>
          </w:tcPr>
          <w:p w:rsidR="00F073D6" w:rsidRDefault="00F073D6" w:rsidP="000A3542">
            <w:pPr>
              <w:spacing w:after="0"/>
              <w:ind w:left="135"/>
            </w:pPr>
            <w:r>
              <w:rPr>
                <w:b/>
                <w:color w:val="000000"/>
                <w:sz w:val="24"/>
              </w:rPr>
              <w:t xml:space="preserve">Контрольные работы </w:t>
            </w:r>
          </w:p>
          <w:p w:rsidR="00F073D6" w:rsidRDefault="00F073D6" w:rsidP="000A3542">
            <w:pPr>
              <w:spacing w:after="0"/>
              <w:ind w:left="135"/>
            </w:pPr>
          </w:p>
        </w:tc>
        <w:tc>
          <w:tcPr>
            <w:tcW w:w="1910" w:type="dxa"/>
            <w:tcMar>
              <w:top w:w="50" w:type="dxa"/>
              <w:left w:w="100" w:type="dxa"/>
            </w:tcMar>
            <w:vAlign w:val="center"/>
          </w:tcPr>
          <w:p w:rsidR="00F073D6" w:rsidRDefault="00F073D6" w:rsidP="000A3542">
            <w:pPr>
              <w:spacing w:after="0"/>
              <w:ind w:left="135"/>
            </w:pPr>
            <w:r>
              <w:rPr>
                <w:b/>
                <w:color w:val="000000"/>
                <w:sz w:val="24"/>
              </w:rPr>
              <w:t xml:space="preserve">Практические работы </w:t>
            </w:r>
          </w:p>
          <w:p w:rsidR="00F073D6" w:rsidRDefault="00F073D6" w:rsidP="000A3542">
            <w:pPr>
              <w:spacing w:after="0"/>
              <w:ind w:left="135"/>
            </w:pPr>
          </w:p>
        </w:tc>
        <w:tc>
          <w:tcPr>
            <w:tcW w:w="0" w:type="auto"/>
            <w:vMerge/>
            <w:tcBorders>
              <w:top w:val="nil"/>
            </w:tcBorders>
            <w:tcMar>
              <w:top w:w="50" w:type="dxa"/>
              <w:left w:w="100" w:type="dxa"/>
            </w:tcMar>
          </w:tcPr>
          <w:p w:rsidR="00F073D6" w:rsidRDefault="00F073D6" w:rsidP="000A3542"/>
        </w:tc>
      </w:tr>
      <w:tr w:rsidR="00F073D6" w:rsidRPr="0012031B" w:rsidTr="00F073D6">
        <w:trPr>
          <w:trHeight w:val="144"/>
          <w:tblCellSpacing w:w="20" w:type="nil"/>
        </w:trPr>
        <w:tc>
          <w:tcPr>
            <w:tcW w:w="782" w:type="dxa"/>
            <w:tcMar>
              <w:top w:w="50" w:type="dxa"/>
              <w:left w:w="100" w:type="dxa"/>
            </w:tcMar>
            <w:vAlign w:val="center"/>
          </w:tcPr>
          <w:p w:rsidR="00F073D6" w:rsidRDefault="00F073D6" w:rsidP="000A3542">
            <w:pPr>
              <w:spacing w:after="0"/>
            </w:pPr>
            <w:r>
              <w:rPr>
                <w:color w:val="000000"/>
                <w:sz w:val="24"/>
              </w:rPr>
              <w:t>1</w:t>
            </w:r>
          </w:p>
        </w:tc>
        <w:tc>
          <w:tcPr>
            <w:tcW w:w="5190" w:type="dxa"/>
            <w:tcMar>
              <w:top w:w="50" w:type="dxa"/>
              <w:left w:w="100" w:type="dxa"/>
            </w:tcMar>
            <w:vAlign w:val="center"/>
          </w:tcPr>
          <w:p w:rsidR="00F073D6" w:rsidRPr="00525684" w:rsidRDefault="00F073D6" w:rsidP="000A3542">
            <w:pPr>
              <w:spacing w:after="0"/>
              <w:ind w:left="135"/>
            </w:pPr>
            <w:r w:rsidRPr="00525684">
              <w:rPr>
                <w:color w:val="000000"/>
                <w:sz w:val="24"/>
              </w:rPr>
              <w:t>Биология — наука о живой природе</w:t>
            </w:r>
          </w:p>
        </w:tc>
        <w:tc>
          <w:tcPr>
            <w:tcW w:w="1538" w:type="dxa"/>
            <w:tcMar>
              <w:top w:w="50" w:type="dxa"/>
              <w:left w:w="100" w:type="dxa"/>
            </w:tcMar>
            <w:vAlign w:val="center"/>
          </w:tcPr>
          <w:p w:rsidR="00F073D6" w:rsidRDefault="00F073D6" w:rsidP="000A3542">
            <w:pPr>
              <w:spacing w:after="0"/>
              <w:ind w:left="135"/>
              <w:jc w:val="center"/>
            </w:pPr>
            <w:r w:rsidRPr="00525684">
              <w:rPr>
                <w:color w:val="000000"/>
                <w:sz w:val="24"/>
              </w:rPr>
              <w:t xml:space="preserve"> </w:t>
            </w:r>
            <w:r>
              <w:rPr>
                <w:color w:val="000000"/>
                <w:sz w:val="24"/>
              </w:rPr>
              <w:t xml:space="preserve">4 </w:t>
            </w:r>
          </w:p>
        </w:tc>
        <w:tc>
          <w:tcPr>
            <w:tcW w:w="1841" w:type="dxa"/>
            <w:tcMar>
              <w:top w:w="50" w:type="dxa"/>
              <w:left w:w="100" w:type="dxa"/>
            </w:tcMar>
            <w:vAlign w:val="center"/>
          </w:tcPr>
          <w:p w:rsidR="00F073D6" w:rsidRDefault="00F073D6" w:rsidP="000A3542">
            <w:pPr>
              <w:spacing w:after="0"/>
              <w:ind w:left="135"/>
              <w:jc w:val="center"/>
            </w:pPr>
          </w:p>
        </w:tc>
        <w:tc>
          <w:tcPr>
            <w:tcW w:w="1910" w:type="dxa"/>
            <w:tcMar>
              <w:top w:w="50" w:type="dxa"/>
              <w:left w:w="100" w:type="dxa"/>
            </w:tcMar>
            <w:vAlign w:val="center"/>
          </w:tcPr>
          <w:p w:rsidR="00F073D6" w:rsidRPr="00DC61A5" w:rsidRDefault="00F073D6" w:rsidP="000A3542">
            <w:pPr>
              <w:spacing w:after="0"/>
              <w:ind w:left="135"/>
              <w:jc w:val="center"/>
              <w:rPr>
                <w:rFonts w:cs="Times New Roman"/>
                <w:sz w:val="24"/>
                <w:szCs w:val="24"/>
              </w:rPr>
            </w:pPr>
          </w:p>
        </w:tc>
        <w:tc>
          <w:tcPr>
            <w:tcW w:w="3517" w:type="dxa"/>
            <w:tcMar>
              <w:top w:w="50" w:type="dxa"/>
              <w:left w:w="100" w:type="dxa"/>
            </w:tcMar>
            <w:vAlign w:val="center"/>
          </w:tcPr>
          <w:p w:rsidR="00F073D6" w:rsidRPr="00525684" w:rsidRDefault="00F073D6" w:rsidP="000A3542">
            <w:pPr>
              <w:spacing w:after="0"/>
              <w:ind w:left="135"/>
            </w:pPr>
            <w:r w:rsidRPr="00525684">
              <w:rPr>
                <w:color w:val="000000"/>
                <w:sz w:val="24"/>
              </w:rPr>
              <w:t xml:space="preserve">Библиотека ЦОК </w:t>
            </w:r>
            <w:hyperlink r:id="rId7">
              <w:r>
                <w:rPr>
                  <w:color w:val="0000FF"/>
                  <w:u w:val="single"/>
                </w:rPr>
                <w:t>https</w:t>
              </w:r>
              <w:r w:rsidRPr="00525684">
                <w:rPr>
                  <w:color w:val="0000FF"/>
                  <w:u w:val="single"/>
                </w:rPr>
                <w:t>://</w:t>
              </w:r>
              <w:r>
                <w:rPr>
                  <w:color w:val="0000FF"/>
                  <w:u w:val="single"/>
                </w:rPr>
                <w:t>m</w:t>
              </w:r>
              <w:r w:rsidRPr="00525684">
                <w:rPr>
                  <w:color w:val="0000FF"/>
                  <w:u w:val="single"/>
                </w:rPr>
                <w:t>.</w:t>
              </w:r>
              <w:r>
                <w:rPr>
                  <w:color w:val="0000FF"/>
                  <w:u w:val="single"/>
                </w:rPr>
                <w:t>edsoo</w:t>
              </w:r>
              <w:r w:rsidRPr="00525684">
                <w:rPr>
                  <w:color w:val="0000FF"/>
                  <w:u w:val="single"/>
                </w:rPr>
                <w:t>.</w:t>
              </w:r>
              <w:r>
                <w:rPr>
                  <w:color w:val="0000FF"/>
                  <w:u w:val="single"/>
                </w:rPr>
                <w:t>ru</w:t>
              </w:r>
              <w:r w:rsidRPr="00525684">
                <w:rPr>
                  <w:color w:val="0000FF"/>
                  <w:u w:val="single"/>
                </w:rPr>
                <w:t>/7</w:t>
              </w:r>
              <w:r>
                <w:rPr>
                  <w:color w:val="0000FF"/>
                  <w:u w:val="single"/>
                </w:rPr>
                <w:t>f</w:t>
              </w:r>
              <w:r w:rsidRPr="00525684">
                <w:rPr>
                  <w:color w:val="0000FF"/>
                  <w:u w:val="single"/>
                </w:rPr>
                <w:t>413368</w:t>
              </w:r>
            </w:hyperlink>
          </w:p>
        </w:tc>
      </w:tr>
      <w:tr w:rsidR="00F073D6" w:rsidRPr="0012031B" w:rsidTr="00F073D6">
        <w:trPr>
          <w:trHeight w:val="144"/>
          <w:tblCellSpacing w:w="20" w:type="nil"/>
        </w:trPr>
        <w:tc>
          <w:tcPr>
            <w:tcW w:w="782" w:type="dxa"/>
            <w:tcMar>
              <w:top w:w="50" w:type="dxa"/>
              <w:left w:w="100" w:type="dxa"/>
            </w:tcMar>
            <w:vAlign w:val="center"/>
          </w:tcPr>
          <w:p w:rsidR="00F073D6" w:rsidRDefault="00F073D6" w:rsidP="000A3542">
            <w:pPr>
              <w:spacing w:after="0"/>
            </w:pPr>
            <w:r>
              <w:rPr>
                <w:color w:val="000000"/>
                <w:sz w:val="24"/>
              </w:rPr>
              <w:t>2</w:t>
            </w:r>
          </w:p>
        </w:tc>
        <w:tc>
          <w:tcPr>
            <w:tcW w:w="5190" w:type="dxa"/>
            <w:tcMar>
              <w:top w:w="50" w:type="dxa"/>
              <w:left w:w="100" w:type="dxa"/>
            </w:tcMar>
            <w:vAlign w:val="center"/>
          </w:tcPr>
          <w:p w:rsidR="00F073D6" w:rsidRDefault="00F073D6" w:rsidP="000A3542">
            <w:pPr>
              <w:spacing w:after="0"/>
              <w:ind w:left="135"/>
            </w:pPr>
            <w:r>
              <w:rPr>
                <w:color w:val="000000"/>
                <w:sz w:val="24"/>
              </w:rPr>
              <w:t>Методы изучения живой природы</w:t>
            </w:r>
          </w:p>
        </w:tc>
        <w:tc>
          <w:tcPr>
            <w:tcW w:w="1538" w:type="dxa"/>
            <w:tcMar>
              <w:top w:w="50" w:type="dxa"/>
              <w:left w:w="100" w:type="dxa"/>
            </w:tcMar>
            <w:vAlign w:val="center"/>
          </w:tcPr>
          <w:p w:rsidR="00F073D6" w:rsidRDefault="00F073D6" w:rsidP="000A3542">
            <w:pPr>
              <w:spacing w:after="0"/>
              <w:ind w:left="135"/>
              <w:jc w:val="center"/>
            </w:pPr>
            <w:r>
              <w:rPr>
                <w:color w:val="000000"/>
                <w:sz w:val="24"/>
              </w:rPr>
              <w:t xml:space="preserve"> 4 </w:t>
            </w:r>
          </w:p>
        </w:tc>
        <w:tc>
          <w:tcPr>
            <w:tcW w:w="1841" w:type="dxa"/>
            <w:tcMar>
              <w:top w:w="50" w:type="dxa"/>
              <w:left w:w="100" w:type="dxa"/>
            </w:tcMar>
            <w:vAlign w:val="center"/>
          </w:tcPr>
          <w:p w:rsidR="00F073D6" w:rsidRDefault="00F073D6" w:rsidP="000A3542">
            <w:pPr>
              <w:spacing w:after="0"/>
              <w:ind w:left="135"/>
              <w:jc w:val="center"/>
            </w:pPr>
          </w:p>
        </w:tc>
        <w:tc>
          <w:tcPr>
            <w:tcW w:w="1910" w:type="dxa"/>
            <w:tcMar>
              <w:top w:w="50" w:type="dxa"/>
              <w:left w:w="100" w:type="dxa"/>
            </w:tcMar>
            <w:vAlign w:val="center"/>
          </w:tcPr>
          <w:p w:rsidR="00F073D6" w:rsidRPr="00DC61A5" w:rsidRDefault="00F073D6" w:rsidP="000A3542">
            <w:pPr>
              <w:spacing w:after="0"/>
              <w:ind w:left="135"/>
              <w:jc w:val="center"/>
              <w:rPr>
                <w:rFonts w:cs="Times New Roman"/>
                <w:sz w:val="24"/>
                <w:szCs w:val="24"/>
              </w:rPr>
            </w:pPr>
            <w:r w:rsidRPr="00DC61A5">
              <w:rPr>
                <w:rFonts w:cs="Times New Roman"/>
                <w:color w:val="000000"/>
                <w:sz w:val="24"/>
                <w:szCs w:val="24"/>
              </w:rPr>
              <w:t xml:space="preserve"> 1 </w:t>
            </w:r>
          </w:p>
        </w:tc>
        <w:tc>
          <w:tcPr>
            <w:tcW w:w="3517" w:type="dxa"/>
            <w:tcMar>
              <w:top w:w="50" w:type="dxa"/>
              <w:left w:w="100" w:type="dxa"/>
            </w:tcMar>
            <w:vAlign w:val="center"/>
          </w:tcPr>
          <w:p w:rsidR="00F073D6" w:rsidRPr="00525684" w:rsidRDefault="00F073D6" w:rsidP="000A3542">
            <w:pPr>
              <w:spacing w:after="0"/>
              <w:ind w:left="135"/>
            </w:pPr>
            <w:r w:rsidRPr="00525684">
              <w:rPr>
                <w:color w:val="000000"/>
                <w:sz w:val="24"/>
              </w:rPr>
              <w:t xml:space="preserve">Библиотека ЦОК </w:t>
            </w:r>
            <w:hyperlink r:id="rId8">
              <w:r>
                <w:rPr>
                  <w:color w:val="0000FF"/>
                  <w:u w:val="single"/>
                </w:rPr>
                <w:t>https</w:t>
              </w:r>
              <w:r w:rsidRPr="00525684">
                <w:rPr>
                  <w:color w:val="0000FF"/>
                  <w:u w:val="single"/>
                </w:rPr>
                <w:t>://</w:t>
              </w:r>
              <w:r>
                <w:rPr>
                  <w:color w:val="0000FF"/>
                  <w:u w:val="single"/>
                </w:rPr>
                <w:t>m</w:t>
              </w:r>
              <w:r w:rsidRPr="00525684">
                <w:rPr>
                  <w:color w:val="0000FF"/>
                  <w:u w:val="single"/>
                </w:rPr>
                <w:t>.</w:t>
              </w:r>
              <w:r>
                <w:rPr>
                  <w:color w:val="0000FF"/>
                  <w:u w:val="single"/>
                </w:rPr>
                <w:t>edsoo</w:t>
              </w:r>
              <w:r w:rsidRPr="00525684">
                <w:rPr>
                  <w:color w:val="0000FF"/>
                  <w:u w:val="single"/>
                </w:rPr>
                <w:t>.</w:t>
              </w:r>
              <w:r>
                <w:rPr>
                  <w:color w:val="0000FF"/>
                  <w:u w:val="single"/>
                </w:rPr>
                <w:t>ru</w:t>
              </w:r>
              <w:r w:rsidRPr="00525684">
                <w:rPr>
                  <w:color w:val="0000FF"/>
                  <w:u w:val="single"/>
                </w:rPr>
                <w:t>/7</w:t>
              </w:r>
              <w:r>
                <w:rPr>
                  <w:color w:val="0000FF"/>
                  <w:u w:val="single"/>
                </w:rPr>
                <w:t>f</w:t>
              </w:r>
              <w:r w:rsidRPr="00525684">
                <w:rPr>
                  <w:color w:val="0000FF"/>
                  <w:u w:val="single"/>
                </w:rPr>
                <w:t>413368</w:t>
              </w:r>
            </w:hyperlink>
          </w:p>
        </w:tc>
      </w:tr>
      <w:tr w:rsidR="00F073D6" w:rsidRPr="0012031B" w:rsidTr="00F073D6">
        <w:trPr>
          <w:trHeight w:val="144"/>
          <w:tblCellSpacing w:w="20" w:type="nil"/>
        </w:trPr>
        <w:tc>
          <w:tcPr>
            <w:tcW w:w="782" w:type="dxa"/>
            <w:tcMar>
              <w:top w:w="50" w:type="dxa"/>
              <w:left w:w="100" w:type="dxa"/>
            </w:tcMar>
            <w:vAlign w:val="center"/>
          </w:tcPr>
          <w:p w:rsidR="00F073D6" w:rsidRDefault="00F073D6" w:rsidP="000A3542">
            <w:pPr>
              <w:spacing w:after="0"/>
            </w:pPr>
            <w:r>
              <w:rPr>
                <w:color w:val="000000"/>
                <w:sz w:val="24"/>
              </w:rPr>
              <w:lastRenderedPageBreak/>
              <w:t>3</w:t>
            </w:r>
          </w:p>
        </w:tc>
        <w:tc>
          <w:tcPr>
            <w:tcW w:w="5190" w:type="dxa"/>
            <w:tcMar>
              <w:top w:w="50" w:type="dxa"/>
              <w:left w:w="100" w:type="dxa"/>
            </w:tcMar>
            <w:vAlign w:val="center"/>
          </w:tcPr>
          <w:p w:rsidR="00F073D6" w:rsidRDefault="00F073D6" w:rsidP="000A3542">
            <w:pPr>
              <w:spacing w:after="0"/>
              <w:ind w:left="135"/>
            </w:pPr>
            <w:r>
              <w:rPr>
                <w:color w:val="000000"/>
                <w:sz w:val="24"/>
              </w:rPr>
              <w:t>Организмы — тела живой природы</w:t>
            </w:r>
          </w:p>
        </w:tc>
        <w:tc>
          <w:tcPr>
            <w:tcW w:w="1538" w:type="dxa"/>
            <w:tcMar>
              <w:top w:w="50" w:type="dxa"/>
              <w:left w:w="100" w:type="dxa"/>
            </w:tcMar>
            <w:vAlign w:val="center"/>
          </w:tcPr>
          <w:p w:rsidR="00F073D6" w:rsidRDefault="00F073D6" w:rsidP="000A3542">
            <w:pPr>
              <w:spacing w:after="0"/>
              <w:ind w:left="135"/>
              <w:jc w:val="center"/>
            </w:pPr>
            <w:r>
              <w:rPr>
                <w:color w:val="000000"/>
                <w:sz w:val="24"/>
              </w:rPr>
              <w:t xml:space="preserve"> 10 </w:t>
            </w:r>
          </w:p>
        </w:tc>
        <w:tc>
          <w:tcPr>
            <w:tcW w:w="1841" w:type="dxa"/>
            <w:tcMar>
              <w:top w:w="50" w:type="dxa"/>
              <w:left w:w="100" w:type="dxa"/>
            </w:tcMar>
            <w:vAlign w:val="center"/>
          </w:tcPr>
          <w:p w:rsidR="00F073D6" w:rsidRPr="00DC61A5" w:rsidRDefault="00F073D6" w:rsidP="000A3542">
            <w:pPr>
              <w:spacing w:after="0"/>
              <w:ind w:left="135"/>
              <w:jc w:val="center"/>
            </w:pPr>
            <w:r>
              <w:t>1</w:t>
            </w:r>
          </w:p>
        </w:tc>
        <w:tc>
          <w:tcPr>
            <w:tcW w:w="1910" w:type="dxa"/>
            <w:tcMar>
              <w:top w:w="50" w:type="dxa"/>
              <w:left w:w="100" w:type="dxa"/>
            </w:tcMar>
            <w:vAlign w:val="center"/>
          </w:tcPr>
          <w:p w:rsidR="00F073D6" w:rsidRPr="00DC61A5" w:rsidRDefault="00F073D6" w:rsidP="000A3542">
            <w:pPr>
              <w:spacing w:after="0"/>
              <w:ind w:left="135"/>
              <w:jc w:val="center"/>
              <w:rPr>
                <w:rFonts w:cs="Times New Roman"/>
                <w:sz w:val="24"/>
                <w:szCs w:val="24"/>
              </w:rPr>
            </w:pPr>
            <w:r w:rsidRPr="00DC61A5">
              <w:rPr>
                <w:rFonts w:cs="Times New Roman"/>
                <w:color w:val="000000"/>
                <w:sz w:val="24"/>
                <w:szCs w:val="24"/>
              </w:rPr>
              <w:t xml:space="preserve"> 1.5 </w:t>
            </w:r>
          </w:p>
        </w:tc>
        <w:tc>
          <w:tcPr>
            <w:tcW w:w="3517" w:type="dxa"/>
            <w:tcMar>
              <w:top w:w="50" w:type="dxa"/>
              <w:left w:w="100" w:type="dxa"/>
            </w:tcMar>
            <w:vAlign w:val="center"/>
          </w:tcPr>
          <w:p w:rsidR="00F073D6" w:rsidRPr="00525684" w:rsidRDefault="00F073D6" w:rsidP="000A3542">
            <w:pPr>
              <w:spacing w:after="0"/>
              <w:ind w:left="135"/>
            </w:pPr>
            <w:r w:rsidRPr="00525684">
              <w:rPr>
                <w:color w:val="000000"/>
                <w:sz w:val="24"/>
              </w:rPr>
              <w:t xml:space="preserve">Библиотека ЦОК </w:t>
            </w:r>
            <w:hyperlink r:id="rId9">
              <w:r>
                <w:rPr>
                  <w:color w:val="0000FF"/>
                  <w:u w:val="single"/>
                </w:rPr>
                <w:t>https</w:t>
              </w:r>
              <w:r w:rsidRPr="00525684">
                <w:rPr>
                  <w:color w:val="0000FF"/>
                  <w:u w:val="single"/>
                </w:rPr>
                <w:t>://</w:t>
              </w:r>
              <w:r>
                <w:rPr>
                  <w:color w:val="0000FF"/>
                  <w:u w:val="single"/>
                </w:rPr>
                <w:t>m</w:t>
              </w:r>
              <w:r w:rsidRPr="00525684">
                <w:rPr>
                  <w:color w:val="0000FF"/>
                  <w:u w:val="single"/>
                </w:rPr>
                <w:t>.</w:t>
              </w:r>
              <w:r>
                <w:rPr>
                  <w:color w:val="0000FF"/>
                  <w:u w:val="single"/>
                </w:rPr>
                <w:t>edsoo</w:t>
              </w:r>
              <w:r w:rsidRPr="00525684">
                <w:rPr>
                  <w:color w:val="0000FF"/>
                  <w:u w:val="single"/>
                </w:rPr>
                <w:t>.</w:t>
              </w:r>
              <w:r>
                <w:rPr>
                  <w:color w:val="0000FF"/>
                  <w:u w:val="single"/>
                </w:rPr>
                <w:t>ru</w:t>
              </w:r>
              <w:r w:rsidRPr="00525684">
                <w:rPr>
                  <w:color w:val="0000FF"/>
                  <w:u w:val="single"/>
                </w:rPr>
                <w:t>/7</w:t>
              </w:r>
              <w:r>
                <w:rPr>
                  <w:color w:val="0000FF"/>
                  <w:u w:val="single"/>
                </w:rPr>
                <w:t>f</w:t>
              </w:r>
              <w:r w:rsidRPr="00525684">
                <w:rPr>
                  <w:color w:val="0000FF"/>
                  <w:u w:val="single"/>
                </w:rPr>
                <w:t>413368</w:t>
              </w:r>
            </w:hyperlink>
          </w:p>
        </w:tc>
      </w:tr>
      <w:tr w:rsidR="00F073D6" w:rsidRPr="0012031B" w:rsidTr="00F073D6">
        <w:trPr>
          <w:trHeight w:val="144"/>
          <w:tblCellSpacing w:w="20" w:type="nil"/>
        </w:trPr>
        <w:tc>
          <w:tcPr>
            <w:tcW w:w="782" w:type="dxa"/>
            <w:tcMar>
              <w:top w:w="50" w:type="dxa"/>
              <w:left w:w="100" w:type="dxa"/>
            </w:tcMar>
            <w:vAlign w:val="center"/>
          </w:tcPr>
          <w:p w:rsidR="00F073D6" w:rsidRDefault="00F073D6" w:rsidP="000A3542">
            <w:pPr>
              <w:spacing w:after="0"/>
            </w:pPr>
            <w:r>
              <w:rPr>
                <w:color w:val="000000"/>
                <w:sz w:val="24"/>
              </w:rPr>
              <w:t>4</w:t>
            </w:r>
          </w:p>
        </w:tc>
        <w:tc>
          <w:tcPr>
            <w:tcW w:w="5190" w:type="dxa"/>
            <w:tcMar>
              <w:top w:w="50" w:type="dxa"/>
              <w:left w:w="100" w:type="dxa"/>
            </w:tcMar>
            <w:vAlign w:val="center"/>
          </w:tcPr>
          <w:p w:rsidR="00F073D6" w:rsidRDefault="00F073D6" w:rsidP="000A3542">
            <w:pPr>
              <w:spacing w:after="0"/>
              <w:ind w:left="135"/>
            </w:pPr>
            <w:r>
              <w:rPr>
                <w:color w:val="000000"/>
                <w:sz w:val="24"/>
              </w:rPr>
              <w:t>Организмы и среда обитания</w:t>
            </w:r>
          </w:p>
        </w:tc>
        <w:tc>
          <w:tcPr>
            <w:tcW w:w="1538" w:type="dxa"/>
            <w:tcMar>
              <w:top w:w="50" w:type="dxa"/>
              <w:left w:w="100" w:type="dxa"/>
            </w:tcMar>
            <w:vAlign w:val="center"/>
          </w:tcPr>
          <w:p w:rsidR="00F073D6" w:rsidRDefault="00F073D6" w:rsidP="000A3542">
            <w:pPr>
              <w:spacing w:after="0"/>
              <w:ind w:left="135"/>
              <w:jc w:val="center"/>
            </w:pPr>
            <w:r>
              <w:rPr>
                <w:color w:val="000000"/>
                <w:sz w:val="24"/>
              </w:rPr>
              <w:t xml:space="preserve"> 6 </w:t>
            </w:r>
          </w:p>
        </w:tc>
        <w:tc>
          <w:tcPr>
            <w:tcW w:w="1841" w:type="dxa"/>
            <w:tcMar>
              <w:top w:w="50" w:type="dxa"/>
              <w:left w:w="100" w:type="dxa"/>
            </w:tcMar>
            <w:vAlign w:val="center"/>
          </w:tcPr>
          <w:p w:rsidR="00F073D6" w:rsidRDefault="00F073D6" w:rsidP="000A3542">
            <w:pPr>
              <w:spacing w:after="0"/>
              <w:ind w:left="135"/>
              <w:jc w:val="center"/>
            </w:pPr>
          </w:p>
        </w:tc>
        <w:tc>
          <w:tcPr>
            <w:tcW w:w="1910" w:type="dxa"/>
            <w:tcMar>
              <w:top w:w="50" w:type="dxa"/>
              <w:left w:w="100" w:type="dxa"/>
            </w:tcMar>
            <w:vAlign w:val="center"/>
          </w:tcPr>
          <w:p w:rsidR="00F073D6" w:rsidRPr="00DC61A5" w:rsidRDefault="00F073D6" w:rsidP="000A3542">
            <w:pPr>
              <w:spacing w:after="0"/>
              <w:ind w:left="135"/>
              <w:jc w:val="center"/>
              <w:rPr>
                <w:rFonts w:cs="Times New Roman"/>
                <w:sz w:val="24"/>
                <w:szCs w:val="24"/>
              </w:rPr>
            </w:pPr>
            <w:r w:rsidRPr="00DC61A5">
              <w:rPr>
                <w:rFonts w:cs="Times New Roman"/>
                <w:color w:val="000000"/>
                <w:sz w:val="24"/>
                <w:szCs w:val="24"/>
              </w:rPr>
              <w:t xml:space="preserve"> 0.5 </w:t>
            </w:r>
          </w:p>
        </w:tc>
        <w:tc>
          <w:tcPr>
            <w:tcW w:w="3517" w:type="dxa"/>
            <w:tcMar>
              <w:top w:w="50" w:type="dxa"/>
              <w:left w:w="100" w:type="dxa"/>
            </w:tcMar>
            <w:vAlign w:val="center"/>
          </w:tcPr>
          <w:p w:rsidR="00F073D6" w:rsidRPr="00525684" w:rsidRDefault="00F073D6" w:rsidP="000A3542">
            <w:pPr>
              <w:spacing w:after="0"/>
              <w:ind w:left="135"/>
            </w:pPr>
            <w:r w:rsidRPr="00525684">
              <w:rPr>
                <w:color w:val="000000"/>
                <w:sz w:val="24"/>
              </w:rPr>
              <w:t xml:space="preserve">Библиотека ЦОК </w:t>
            </w:r>
            <w:hyperlink r:id="rId10">
              <w:r>
                <w:rPr>
                  <w:color w:val="0000FF"/>
                  <w:u w:val="single"/>
                </w:rPr>
                <w:t>https</w:t>
              </w:r>
              <w:r w:rsidRPr="00525684">
                <w:rPr>
                  <w:color w:val="0000FF"/>
                  <w:u w:val="single"/>
                </w:rPr>
                <w:t>://</w:t>
              </w:r>
              <w:r>
                <w:rPr>
                  <w:color w:val="0000FF"/>
                  <w:u w:val="single"/>
                </w:rPr>
                <w:t>m</w:t>
              </w:r>
              <w:r w:rsidRPr="00525684">
                <w:rPr>
                  <w:color w:val="0000FF"/>
                  <w:u w:val="single"/>
                </w:rPr>
                <w:t>.</w:t>
              </w:r>
              <w:r>
                <w:rPr>
                  <w:color w:val="0000FF"/>
                  <w:u w:val="single"/>
                </w:rPr>
                <w:t>edsoo</w:t>
              </w:r>
              <w:r w:rsidRPr="00525684">
                <w:rPr>
                  <w:color w:val="0000FF"/>
                  <w:u w:val="single"/>
                </w:rPr>
                <w:t>.</w:t>
              </w:r>
              <w:r>
                <w:rPr>
                  <w:color w:val="0000FF"/>
                  <w:u w:val="single"/>
                </w:rPr>
                <w:t>ru</w:t>
              </w:r>
              <w:r w:rsidRPr="00525684">
                <w:rPr>
                  <w:color w:val="0000FF"/>
                  <w:u w:val="single"/>
                </w:rPr>
                <w:t>/7</w:t>
              </w:r>
              <w:r>
                <w:rPr>
                  <w:color w:val="0000FF"/>
                  <w:u w:val="single"/>
                </w:rPr>
                <w:t>f</w:t>
              </w:r>
              <w:r w:rsidRPr="00525684">
                <w:rPr>
                  <w:color w:val="0000FF"/>
                  <w:u w:val="single"/>
                </w:rPr>
                <w:t>413368</w:t>
              </w:r>
            </w:hyperlink>
          </w:p>
        </w:tc>
      </w:tr>
      <w:tr w:rsidR="00F073D6" w:rsidRPr="0012031B" w:rsidTr="00F073D6">
        <w:trPr>
          <w:trHeight w:val="144"/>
          <w:tblCellSpacing w:w="20" w:type="nil"/>
        </w:trPr>
        <w:tc>
          <w:tcPr>
            <w:tcW w:w="782" w:type="dxa"/>
            <w:tcMar>
              <w:top w:w="50" w:type="dxa"/>
              <w:left w:w="100" w:type="dxa"/>
            </w:tcMar>
            <w:vAlign w:val="center"/>
          </w:tcPr>
          <w:p w:rsidR="00F073D6" w:rsidRDefault="00F073D6" w:rsidP="000A3542">
            <w:pPr>
              <w:spacing w:after="0"/>
            </w:pPr>
            <w:r>
              <w:rPr>
                <w:color w:val="000000"/>
                <w:sz w:val="24"/>
              </w:rPr>
              <w:t>5</w:t>
            </w:r>
          </w:p>
        </w:tc>
        <w:tc>
          <w:tcPr>
            <w:tcW w:w="5190" w:type="dxa"/>
            <w:tcMar>
              <w:top w:w="50" w:type="dxa"/>
              <w:left w:w="100" w:type="dxa"/>
            </w:tcMar>
            <w:vAlign w:val="center"/>
          </w:tcPr>
          <w:p w:rsidR="00F073D6" w:rsidRDefault="00F073D6" w:rsidP="000A3542">
            <w:pPr>
              <w:spacing w:after="0"/>
              <w:ind w:left="135"/>
            </w:pPr>
            <w:r>
              <w:rPr>
                <w:color w:val="000000"/>
                <w:sz w:val="24"/>
              </w:rPr>
              <w:t>Природные сообщества</w:t>
            </w:r>
          </w:p>
        </w:tc>
        <w:tc>
          <w:tcPr>
            <w:tcW w:w="1538" w:type="dxa"/>
            <w:tcMar>
              <w:top w:w="50" w:type="dxa"/>
              <w:left w:w="100" w:type="dxa"/>
            </w:tcMar>
            <w:vAlign w:val="center"/>
          </w:tcPr>
          <w:p w:rsidR="00F073D6" w:rsidRPr="00DC61A5" w:rsidRDefault="00F073D6" w:rsidP="000A3542">
            <w:pPr>
              <w:spacing w:after="0"/>
              <w:ind w:left="135"/>
              <w:jc w:val="center"/>
            </w:pPr>
            <w:r>
              <w:rPr>
                <w:color w:val="000000"/>
                <w:sz w:val="24"/>
              </w:rPr>
              <w:t xml:space="preserve"> 7</w:t>
            </w:r>
          </w:p>
        </w:tc>
        <w:tc>
          <w:tcPr>
            <w:tcW w:w="1841" w:type="dxa"/>
            <w:tcMar>
              <w:top w:w="50" w:type="dxa"/>
              <w:left w:w="100" w:type="dxa"/>
            </w:tcMar>
            <w:vAlign w:val="center"/>
          </w:tcPr>
          <w:p w:rsidR="00F073D6" w:rsidRPr="00780A84" w:rsidRDefault="00F073D6" w:rsidP="000A3542">
            <w:pPr>
              <w:spacing w:after="0"/>
              <w:ind w:left="135"/>
              <w:jc w:val="center"/>
            </w:pPr>
            <w:r>
              <w:t>1</w:t>
            </w:r>
          </w:p>
        </w:tc>
        <w:tc>
          <w:tcPr>
            <w:tcW w:w="1910" w:type="dxa"/>
            <w:tcMar>
              <w:top w:w="50" w:type="dxa"/>
              <w:left w:w="100" w:type="dxa"/>
            </w:tcMar>
            <w:vAlign w:val="center"/>
          </w:tcPr>
          <w:p w:rsidR="00F073D6" w:rsidRPr="00DC61A5" w:rsidRDefault="00F073D6" w:rsidP="000A3542">
            <w:pPr>
              <w:spacing w:after="0"/>
              <w:ind w:left="135"/>
              <w:jc w:val="center"/>
              <w:rPr>
                <w:rFonts w:cs="Times New Roman"/>
                <w:sz w:val="24"/>
                <w:szCs w:val="24"/>
              </w:rPr>
            </w:pPr>
            <w:r w:rsidRPr="00DC61A5">
              <w:rPr>
                <w:rFonts w:cs="Times New Roman"/>
                <w:color w:val="000000"/>
                <w:sz w:val="24"/>
                <w:szCs w:val="24"/>
              </w:rPr>
              <w:t xml:space="preserve"> 0.5 </w:t>
            </w:r>
          </w:p>
        </w:tc>
        <w:tc>
          <w:tcPr>
            <w:tcW w:w="3517" w:type="dxa"/>
            <w:tcMar>
              <w:top w:w="50" w:type="dxa"/>
              <w:left w:w="100" w:type="dxa"/>
            </w:tcMar>
            <w:vAlign w:val="center"/>
          </w:tcPr>
          <w:p w:rsidR="00F073D6" w:rsidRPr="00525684" w:rsidRDefault="00F073D6" w:rsidP="000A3542">
            <w:pPr>
              <w:spacing w:after="0"/>
              <w:ind w:left="135"/>
            </w:pPr>
            <w:r w:rsidRPr="00525684">
              <w:rPr>
                <w:color w:val="000000"/>
                <w:sz w:val="24"/>
              </w:rPr>
              <w:t xml:space="preserve">Библиотека ЦОК </w:t>
            </w:r>
            <w:hyperlink r:id="rId11">
              <w:r>
                <w:rPr>
                  <w:color w:val="0000FF"/>
                  <w:u w:val="single"/>
                </w:rPr>
                <w:t>https</w:t>
              </w:r>
              <w:r w:rsidRPr="00525684">
                <w:rPr>
                  <w:color w:val="0000FF"/>
                  <w:u w:val="single"/>
                </w:rPr>
                <w:t>://</w:t>
              </w:r>
              <w:r>
                <w:rPr>
                  <w:color w:val="0000FF"/>
                  <w:u w:val="single"/>
                </w:rPr>
                <w:t>m</w:t>
              </w:r>
              <w:r w:rsidRPr="00525684">
                <w:rPr>
                  <w:color w:val="0000FF"/>
                  <w:u w:val="single"/>
                </w:rPr>
                <w:t>.</w:t>
              </w:r>
              <w:r>
                <w:rPr>
                  <w:color w:val="0000FF"/>
                  <w:u w:val="single"/>
                </w:rPr>
                <w:t>edsoo</w:t>
              </w:r>
              <w:r w:rsidRPr="00525684">
                <w:rPr>
                  <w:color w:val="0000FF"/>
                  <w:u w:val="single"/>
                </w:rPr>
                <w:t>.</w:t>
              </w:r>
              <w:r>
                <w:rPr>
                  <w:color w:val="0000FF"/>
                  <w:u w:val="single"/>
                </w:rPr>
                <w:t>ru</w:t>
              </w:r>
              <w:r w:rsidRPr="00525684">
                <w:rPr>
                  <w:color w:val="0000FF"/>
                  <w:u w:val="single"/>
                </w:rPr>
                <w:t>/7</w:t>
              </w:r>
              <w:r>
                <w:rPr>
                  <w:color w:val="0000FF"/>
                  <w:u w:val="single"/>
                </w:rPr>
                <w:t>f</w:t>
              </w:r>
              <w:r w:rsidRPr="00525684">
                <w:rPr>
                  <w:color w:val="0000FF"/>
                  <w:u w:val="single"/>
                </w:rPr>
                <w:t>413368</w:t>
              </w:r>
            </w:hyperlink>
          </w:p>
        </w:tc>
      </w:tr>
      <w:tr w:rsidR="00F073D6" w:rsidRPr="0012031B" w:rsidTr="00F073D6">
        <w:trPr>
          <w:trHeight w:val="144"/>
          <w:tblCellSpacing w:w="20" w:type="nil"/>
        </w:trPr>
        <w:tc>
          <w:tcPr>
            <w:tcW w:w="782" w:type="dxa"/>
            <w:tcMar>
              <w:top w:w="50" w:type="dxa"/>
              <w:left w:w="100" w:type="dxa"/>
            </w:tcMar>
            <w:vAlign w:val="center"/>
          </w:tcPr>
          <w:p w:rsidR="00F073D6" w:rsidRDefault="00F073D6" w:rsidP="000A3542">
            <w:pPr>
              <w:spacing w:after="0"/>
            </w:pPr>
            <w:r>
              <w:rPr>
                <w:color w:val="000000"/>
                <w:sz w:val="24"/>
              </w:rPr>
              <w:t>6</w:t>
            </w:r>
          </w:p>
        </w:tc>
        <w:tc>
          <w:tcPr>
            <w:tcW w:w="5190" w:type="dxa"/>
            <w:tcMar>
              <w:top w:w="50" w:type="dxa"/>
              <w:left w:w="100" w:type="dxa"/>
            </w:tcMar>
            <w:vAlign w:val="center"/>
          </w:tcPr>
          <w:p w:rsidR="00F073D6" w:rsidRDefault="00F073D6" w:rsidP="000A3542">
            <w:pPr>
              <w:spacing w:after="0"/>
              <w:ind w:left="135"/>
            </w:pPr>
            <w:r>
              <w:rPr>
                <w:color w:val="000000"/>
                <w:sz w:val="24"/>
              </w:rPr>
              <w:t>Живая природа и человек</w:t>
            </w:r>
          </w:p>
        </w:tc>
        <w:tc>
          <w:tcPr>
            <w:tcW w:w="1538" w:type="dxa"/>
            <w:tcMar>
              <w:top w:w="50" w:type="dxa"/>
              <w:left w:w="100" w:type="dxa"/>
            </w:tcMar>
            <w:vAlign w:val="center"/>
          </w:tcPr>
          <w:p w:rsidR="00F073D6" w:rsidRDefault="00F073D6" w:rsidP="000A3542">
            <w:pPr>
              <w:spacing w:after="0"/>
              <w:ind w:left="135"/>
              <w:jc w:val="center"/>
            </w:pPr>
            <w:r>
              <w:rPr>
                <w:color w:val="000000"/>
                <w:sz w:val="24"/>
              </w:rPr>
              <w:t xml:space="preserve"> 3 </w:t>
            </w:r>
          </w:p>
        </w:tc>
        <w:tc>
          <w:tcPr>
            <w:tcW w:w="1841" w:type="dxa"/>
            <w:tcMar>
              <w:top w:w="50" w:type="dxa"/>
              <w:left w:w="100" w:type="dxa"/>
            </w:tcMar>
            <w:vAlign w:val="center"/>
          </w:tcPr>
          <w:p w:rsidR="00F073D6" w:rsidRDefault="00F073D6" w:rsidP="000A3542">
            <w:pPr>
              <w:spacing w:after="0"/>
              <w:ind w:left="135"/>
              <w:jc w:val="center"/>
            </w:pPr>
          </w:p>
        </w:tc>
        <w:tc>
          <w:tcPr>
            <w:tcW w:w="1910" w:type="dxa"/>
            <w:tcMar>
              <w:top w:w="50" w:type="dxa"/>
              <w:left w:w="100" w:type="dxa"/>
            </w:tcMar>
            <w:vAlign w:val="center"/>
          </w:tcPr>
          <w:p w:rsidR="00F073D6" w:rsidRPr="00DC61A5" w:rsidRDefault="00F073D6" w:rsidP="000A3542">
            <w:pPr>
              <w:spacing w:after="0"/>
              <w:ind w:left="135"/>
              <w:jc w:val="center"/>
              <w:rPr>
                <w:rFonts w:cs="Times New Roman"/>
                <w:sz w:val="24"/>
                <w:szCs w:val="24"/>
              </w:rPr>
            </w:pPr>
            <w:r w:rsidRPr="00DC61A5">
              <w:rPr>
                <w:rFonts w:cs="Times New Roman"/>
                <w:sz w:val="24"/>
                <w:szCs w:val="24"/>
              </w:rPr>
              <w:t>0,5</w:t>
            </w:r>
          </w:p>
        </w:tc>
        <w:tc>
          <w:tcPr>
            <w:tcW w:w="3517" w:type="dxa"/>
            <w:tcMar>
              <w:top w:w="50" w:type="dxa"/>
              <w:left w:w="100" w:type="dxa"/>
            </w:tcMar>
            <w:vAlign w:val="center"/>
          </w:tcPr>
          <w:p w:rsidR="00F073D6" w:rsidRPr="00525684" w:rsidRDefault="00F073D6" w:rsidP="000A3542">
            <w:pPr>
              <w:spacing w:after="0"/>
              <w:ind w:left="135"/>
            </w:pPr>
            <w:r w:rsidRPr="00525684">
              <w:rPr>
                <w:color w:val="000000"/>
                <w:sz w:val="24"/>
              </w:rPr>
              <w:t xml:space="preserve">Библиотека ЦОК </w:t>
            </w:r>
            <w:hyperlink r:id="rId12">
              <w:r>
                <w:rPr>
                  <w:color w:val="0000FF"/>
                  <w:u w:val="single"/>
                </w:rPr>
                <w:t>https</w:t>
              </w:r>
              <w:r w:rsidRPr="00525684">
                <w:rPr>
                  <w:color w:val="0000FF"/>
                  <w:u w:val="single"/>
                </w:rPr>
                <w:t>://</w:t>
              </w:r>
              <w:r>
                <w:rPr>
                  <w:color w:val="0000FF"/>
                  <w:u w:val="single"/>
                </w:rPr>
                <w:t>m</w:t>
              </w:r>
              <w:r w:rsidRPr="00525684">
                <w:rPr>
                  <w:color w:val="0000FF"/>
                  <w:u w:val="single"/>
                </w:rPr>
                <w:t>.</w:t>
              </w:r>
              <w:r>
                <w:rPr>
                  <w:color w:val="0000FF"/>
                  <w:u w:val="single"/>
                </w:rPr>
                <w:t>edsoo</w:t>
              </w:r>
              <w:r w:rsidRPr="00525684">
                <w:rPr>
                  <w:color w:val="0000FF"/>
                  <w:u w:val="single"/>
                </w:rPr>
                <w:t>.</w:t>
              </w:r>
              <w:r>
                <w:rPr>
                  <w:color w:val="0000FF"/>
                  <w:u w:val="single"/>
                </w:rPr>
                <w:t>ru</w:t>
              </w:r>
              <w:r w:rsidRPr="00525684">
                <w:rPr>
                  <w:color w:val="0000FF"/>
                  <w:u w:val="single"/>
                </w:rPr>
                <w:t>/7</w:t>
              </w:r>
              <w:r>
                <w:rPr>
                  <w:color w:val="0000FF"/>
                  <w:u w:val="single"/>
                </w:rPr>
                <w:t>f</w:t>
              </w:r>
              <w:r w:rsidRPr="00525684">
                <w:rPr>
                  <w:color w:val="0000FF"/>
                  <w:u w:val="single"/>
                </w:rPr>
                <w:t>413368</w:t>
              </w:r>
            </w:hyperlink>
          </w:p>
        </w:tc>
      </w:tr>
      <w:tr w:rsidR="00F073D6" w:rsidTr="00F073D6">
        <w:trPr>
          <w:trHeight w:val="144"/>
          <w:tblCellSpacing w:w="20" w:type="nil"/>
        </w:trPr>
        <w:tc>
          <w:tcPr>
            <w:tcW w:w="0" w:type="auto"/>
            <w:gridSpan w:val="2"/>
            <w:tcMar>
              <w:top w:w="50" w:type="dxa"/>
              <w:left w:w="100" w:type="dxa"/>
            </w:tcMar>
            <w:vAlign w:val="center"/>
          </w:tcPr>
          <w:p w:rsidR="00F073D6" w:rsidRPr="00DC61A5" w:rsidRDefault="00F073D6" w:rsidP="000A3542">
            <w:pPr>
              <w:spacing w:after="0"/>
              <w:ind w:left="135"/>
              <w:rPr>
                <w:b/>
              </w:rPr>
            </w:pPr>
            <w:r w:rsidRPr="00DC61A5">
              <w:rPr>
                <w:b/>
                <w:color w:val="000000"/>
                <w:sz w:val="24"/>
              </w:rPr>
              <w:t>ОБЩЕЕ КОЛИЧЕСТВО ЧАСОВ ПО ПРОГРАММЕ</w:t>
            </w:r>
          </w:p>
        </w:tc>
        <w:tc>
          <w:tcPr>
            <w:tcW w:w="1538" w:type="dxa"/>
            <w:tcMar>
              <w:top w:w="50" w:type="dxa"/>
              <w:left w:w="100" w:type="dxa"/>
            </w:tcMar>
            <w:vAlign w:val="center"/>
          </w:tcPr>
          <w:p w:rsidR="00F073D6" w:rsidRPr="00DC61A5" w:rsidRDefault="00F073D6" w:rsidP="000A3542">
            <w:pPr>
              <w:spacing w:after="0"/>
              <w:ind w:left="135"/>
              <w:jc w:val="center"/>
              <w:rPr>
                <w:b/>
              </w:rPr>
            </w:pPr>
            <w:r w:rsidRPr="00DC61A5">
              <w:rPr>
                <w:b/>
                <w:color w:val="000000"/>
                <w:sz w:val="24"/>
              </w:rPr>
              <w:t xml:space="preserve"> 34 </w:t>
            </w:r>
          </w:p>
        </w:tc>
        <w:tc>
          <w:tcPr>
            <w:tcW w:w="1841" w:type="dxa"/>
            <w:tcMar>
              <w:top w:w="50" w:type="dxa"/>
              <w:left w:w="100" w:type="dxa"/>
            </w:tcMar>
            <w:vAlign w:val="center"/>
          </w:tcPr>
          <w:p w:rsidR="00F073D6" w:rsidRPr="00DC61A5" w:rsidRDefault="00F073D6" w:rsidP="000A3542">
            <w:pPr>
              <w:spacing w:after="0"/>
              <w:ind w:left="135"/>
              <w:jc w:val="center"/>
              <w:rPr>
                <w:b/>
              </w:rPr>
            </w:pPr>
            <w:r w:rsidRPr="00DC61A5">
              <w:rPr>
                <w:b/>
                <w:color w:val="000000"/>
                <w:sz w:val="24"/>
              </w:rPr>
              <w:t xml:space="preserve"> 2 </w:t>
            </w:r>
          </w:p>
        </w:tc>
        <w:tc>
          <w:tcPr>
            <w:tcW w:w="1910" w:type="dxa"/>
            <w:tcMar>
              <w:top w:w="50" w:type="dxa"/>
              <w:left w:w="100" w:type="dxa"/>
            </w:tcMar>
            <w:vAlign w:val="center"/>
          </w:tcPr>
          <w:p w:rsidR="00F073D6" w:rsidRPr="00DC61A5" w:rsidRDefault="00F073D6" w:rsidP="000A3542">
            <w:pPr>
              <w:spacing w:after="0"/>
              <w:ind w:left="135"/>
              <w:jc w:val="center"/>
              <w:rPr>
                <w:rFonts w:cs="Times New Roman"/>
                <w:b/>
                <w:sz w:val="24"/>
                <w:szCs w:val="24"/>
              </w:rPr>
            </w:pPr>
            <w:r w:rsidRPr="00DC61A5">
              <w:rPr>
                <w:rFonts w:cs="Times New Roman"/>
                <w:b/>
                <w:color w:val="000000"/>
                <w:sz w:val="24"/>
                <w:szCs w:val="24"/>
              </w:rPr>
              <w:t xml:space="preserve"> 4</w:t>
            </w:r>
          </w:p>
        </w:tc>
        <w:tc>
          <w:tcPr>
            <w:tcW w:w="3517" w:type="dxa"/>
            <w:tcMar>
              <w:top w:w="50" w:type="dxa"/>
              <w:left w:w="100" w:type="dxa"/>
            </w:tcMar>
            <w:vAlign w:val="center"/>
          </w:tcPr>
          <w:p w:rsidR="00F073D6" w:rsidRDefault="00F073D6" w:rsidP="000A3542"/>
        </w:tc>
      </w:tr>
    </w:tbl>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p>
    <w:p w:rsidR="00F073D6" w:rsidRDefault="00F073D6" w:rsidP="00F073D6">
      <w:pPr>
        <w:jc w:val="center"/>
        <w:rPr>
          <w:rFonts w:cs="Times New Roman"/>
          <w:b/>
          <w:sz w:val="24"/>
          <w:szCs w:val="24"/>
        </w:rPr>
      </w:pPr>
      <w:bookmarkStart w:id="0" w:name="_GoBack"/>
      <w:bookmarkEnd w:id="0"/>
      <w:r>
        <w:rPr>
          <w:rFonts w:cs="Times New Roman"/>
          <w:b/>
          <w:sz w:val="24"/>
          <w:szCs w:val="24"/>
        </w:rPr>
        <w:t>Сводная таблица «Выполнение рабочих программ по предмету»</w:t>
      </w:r>
    </w:p>
    <w:p w:rsidR="00F073D6" w:rsidRDefault="00F073D6" w:rsidP="00F073D6">
      <w:pPr>
        <w:rPr>
          <w:rFonts w:cs="Times New Roman"/>
          <w:sz w:val="24"/>
          <w:szCs w:val="24"/>
        </w:rPr>
      </w:pPr>
      <w:r>
        <w:rPr>
          <w:rFonts w:cs="Times New Roman"/>
          <w:sz w:val="24"/>
          <w:szCs w:val="24"/>
        </w:rPr>
        <w:t xml:space="preserve">  </w:t>
      </w:r>
      <w:proofErr w:type="spellStart"/>
      <w:r>
        <w:rPr>
          <w:rFonts w:cs="Times New Roman"/>
          <w:sz w:val="24"/>
          <w:szCs w:val="24"/>
          <w:u w:val="single"/>
        </w:rPr>
        <w:t>Остюченко</w:t>
      </w:r>
      <w:proofErr w:type="spellEnd"/>
      <w:r>
        <w:rPr>
          <w:rFonts w:cs="Times New Roman"/>
          <w:sz w:val="24"/>
          <w:szCs w:val="24"/>
          <w:u w:val="single"/>
        </w:rPr>
        <w:t xml:space="preserve"> Т.В.., биология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34"/>
        <w:gridCol w:w="1276"/>
        <w:gridCol w:w="1559"/>
        <w:gridCol w:w="1592"/>
        <w:gridCol w:w="3204"/>
        <w:gridCol w:w="1441"/>
        <w:gridCol w:w="1701"/>
        <w:gridCol w:w="2204"/>
      </w:tblGrid>
      <w:tr w:rsidR="00F073D6" w:rsidTr="000A3542">
        <w:tc>
          <w:tcPr>
            <w:tcW w:w="675" w:type="dxa"/>
            <w:tcBorders>
              <w:top w:val="single" w:sz="4" w:space="0" w:color="auto"/>
              <w:left w:val="single" w:sz="4" w:space="0" w:color="auto"/>
              <w:bottom w:val="single" w:sz="4" w:space="0" w:color="auto"/>
              <w:right w:val="single" w:sz="4" w:space="0" w:color="auto"/>
            </w:tcBorders>
            <w:hideMark/>
          </w:tcPr>
          <w:p w:rsidR="00F073D6" w:rsidRDefault="00F073D6" w:rsidP="000A3542">
            <w:pPr>
              <w:spacing w:after="0" w:line="240" w:lineRule="auto"/>
              <w:jc w:val="center"/>
              <w:rPr>
                <w:rFonts w:cs="Times New Roman"/>
                <w:sz w:val="24"/>
                <w:szCs w:val="24"/>
              </w:rPr>
            </w:pPr>
            <w:r>
              <w:rPr>
                <w:rFonts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073D6" w:rsidRDefault="00F073D6" w:rsidP="000A3542">
            <w:pPr>
              <w:spacing w:after="0" w:line="240" w:lineRule="auto"/>
              <w:jc w:val="center"/>
              <w:rPr>
                <w:rFonts w:cs="Times New Roman"/>
                <w:sz w:val="24"/>
                <w:szCs w:val="24"/>
              </w:rPr>
            </w:pPr>
            <w:r>
              <w:rPr>
                <w:rFonts w:cs="Times New Roman"/>
                <w:sz w:val="24"/>
                <w:szCs w:val="24"/>
              </w:rPr>
              <w:t>класс</w:t>
            </w:r>
          </w:p>
        </w:tc>
        <w:tc>
          <w:tcPr>
            <w:tcW w:w="1276" w:type="dxa"/>
            <w:tcBorders>
              <w:top w:val="single" w:sz="4" w:space="0" w:color="auto"/>
              <w:left w:val="single" w:sz="4" w:space="0" w:color="auto"/>
              <w:bottom w:val="single" w:sz="4" w:space="0" w:color="auto"/>
              <w:right w:val="single" w:sz="4" w:space="0" w:color="auto"/>
            </w:tcBorders>
            <w:hideMark/>
          </w:tcPr>
          <w:p w:rsidR="00F073D6" w:rsidRDefault="00F073D6" w:rsidP="000A3542">
            <w:pPr>
              <w:spacing w:after="0" w:line="240" w:lineRule="auto"/>
              <w:jc w:val="center"/>
              <w:rPr>
                <w:rFonts w:cs="Times New Roman"/>
                <w:sz w:val="24"/>
                <w:szCs w:val="24"/>
              </w:rPr>
            </w:pPr>
            <w:r>
              <w:rPr>
                <w:rFonts w:cs="Times New Roman"/>
                <w:sz w:val="24"/>
                <w:szCs w:val="24"/>
              </w:rPr>
              <w:t>Кол-во по плану</w:t>
            </w:r>
          </w:p>
        </w:tc>
        <w:tc>
          <w:tcPr>
            <w:tcW w:w="1559" w:type="dxa"/>
            <w:tcBorders>
              <w:top w:val="single" w:sz="4" w:space="0" w:color="auto"/>
              <w:left w:val="single" w:sz="4" w:space="0" w:color="auto"/>
              <w:bottom w:val="single" w:sz="4" w:space="0" w:color="auto"/>
              <w:right w:val="single" w:sz="4" w:space="0" w:color="auto"/>
            </w:tcBorders>
            <w:hideMark/>
          </w:tcPr>
          <w:p w:rsidR="00F073D6" w:rsidRDefault="00F073D6" w:rsidP="000A3542">
            <w:pPr>
              <w:spacing w:after="0" w:line="240" w:lineRule="auto"/>
              <w:jc w:val="center"/>
              <w:rPr>
                <w:rFonts w:cs="Times New Roman"/>
                <w:sz w:val="24"/>
                <w:szCs w:val="24"/>
              </w:rPr>
            </w:pPr>
            <w:r>
              <w:rPr>
                <w:rFonts w:cs="Times New Roman"/>
                <w:sz w:val="24"/>
                <w:szCs w:val="24"/>
              </w:rPr>
              <w:t>Ко-во часов по факту</w:t>
            </w:r>
          </w:p>
        </w:tc>
        <w:tc>
          <w:tcPr>
            <w:tcW w:w="1592" w:type="dxa"/>
            <w:tcBorders>
              <w:top w:val="single" w:sz="4" w:space="0" w:color="auto"/>
              <w:left w:val="single" w:sz="4" w:space="0" w:color="auto"/>
              <w:bottom w:val="single" w:sz="4" w:space="0" w:color="auto"/>
              <w:right w:val="single" w:sz="4" w:space="0" w:color="auto"/>
            </w:tcBorders>
            <w:hideMark/>
          </w:tcPr>
          <w:p w:rsidR="00F073D6" w:rsidRDefault="00F073D6" w:rsidP="000A3542">
            <w:pPr>
              <w:spacing w:after="0" w:line="240" w:lineRule="auto"/>
              <w:jc w:val="center"/>
              <w:rPr>
                <w:rFonts w:cs="Times New Roman"/>
                <w:sz w:val="24"/>
                <w:szCs w:val="24"/>
              </w:rPr>
            </w:pPr>
            <w:r>
              <w:rPr>
                <w:rFonts w:cs="Times New Roman"/>
                <w:sz w:val="24"/>
                <w:szCs w:val="24"/>
              </w:rPr>
              <w:t>Отставание по количеству часов</w:t>
            </w:r>
          </w:p>
        </w:tc>
        <w:tc>
          <w:tcPr>
            <w:tcW w:w="3204" w:type="dxa"/>
            <w:tcBorders>
              <w:top w:val="single" w:sz="4" w:space="0" w:color="auto"/>
              <w:left w:val="single" w:sz="4" w:space="0" w:color="auto"/>
              <w:bottom w:val="single" w:sz="4" w:space="0" w:color="auto"/>
              <w:right w:val="single" w:sz="4" w:space="0" w:color="auto"/>
            </w:tcBorders>
            <w:hideMark/>
          </w:tcPr>
          <w:p w:rsidR="00F073D6" w:rsidRDefault="00F073D6" w:rsidP="000A3542">
            <w:pPr>
              <w:spacing w:after="0" w:line="240" w:lineRule="auto"/>
              <w:jc w:val="center"/>
              <w:rPr>
                <w:rFonts w:cs="Times New Roman"/>
                <w:sz w:val="24"/>
                <w:szCs w:val="24"/>
              </w:rPr>
            </w:pPr>
            <w:r>
              <w:rPr>
                <w:rFonts w:cs="Times New Roman"/>
                <w:sz w:val="24"/>
                <w:szCs w:val="24"/>
              </w:rPr>
              <w:t>Не пройденные темы, разделы</w:t>
            </w:r>
          </w:p>
        </w:tc>
        <w:tc>
          <w:tcPr>
            <w:tcW w:w="1441" w:type="dxa"/>
            <w:tcBorders>
              <w:top w:val="single" w:sz="4" w:space="0" w:color="auto"/>
              <w:left w:val="single" w:sz="4" w:space="0" w:color="auto"/>
              <w:bottom w:val="single" w:sz="4" w:space="0" w:color="auto"/>
              <w:right w:val="single" w:sz="4" w:space="0" w:color="auto"/>
            </w:tcBorders>
            <w:hideMark/>
          </w:tcPr>
          <w:p w:rsidR="00F073D6" w:rsidRDefault="00F073D6" w:rsidP="000A3542">
            <w:pPr>
              <w:spacing w:after="0" w:line="240" w:lineRule="auto"/>
              <w:jc w:val="center"/>
              <w:rPr>
                <w:rFonts w:cs="Times New Roman"/>
                <w:sz w:val="24"/>
                <w:szCs w:val="24"/>
              </w:rPr>
            </w:pPr>
            <w:r>
              <w:rPr>
                <w:rFonts w:cs="Times New Roman"/>
                <w:sz w:val="24"/>
                <w:szCs w:val="24"/>
              </w:rPr>
              <w:t>Контрольные работы</w:t>
            </w:r>
          </w:p>
          <w:p w:rsidR="00F073D6" w:rsidRDefault="00F073D6" w:rsidP="000A3542">
            <w:pPr>
              <w:spacing w:after="0" w:line="240" w:lineRule="auto"/>
              <w:jc w:val="center"/>
              <w:rPr>
                <w:rFonts w:cs="Times New Roman"/>
                <w:sz w:val="24"/>
                <w:szCs w:val="24"/>
              </w:rPr>
            </w:pPr>
            <w:r>
              <w:rPr>
                <w:rFonts w:cs="Times New Roman"/>
                <w:sz w:val="24"/>
                <w:szCs w:val="24"/>
              </w:rPr>
              <w:t>(тесты, зачёты)</w:t>
            </w:r>
          </w:p>
        </w:tc>
        <w:tc>
          <w:tcPr>
            <w:tcW w:w="1701" w:type="dxa"/>
            <w:tcBorders>
              <w:top w:val="single" w:sz="4" w:space="0" w:color="auto"/>
              <w:left w:val="single" w:sz="4" w:space="0" w:color="auto"/>
              <w:bottom w:val="single" w:sz="4" w:space="0" w:color="auto"/>
              <w:right w:val="single" w:sz="4" w:space="0" w:color="auto"/>
            </w:tcBorders>
            <w:hideMark/>
          </w:tcPr>
          <w:p w:rsidR="00F073D6" w:rsidRDefault="00F073D6" w:rsidP="000A3542">
            <w:pPr>
              <w:spacing w:after="0" w:line="240" w:lineRule="auto"/>
              <w:jc w:val="center"/>
              <w:rPr>
                <w:rFonts w:cs="Times New Roman"/>
                <w:sz w:val="24"/>
                <w:szCs w:val="24"/>
              </w:rPr>
            </w:pPr>
            <w:r>
              <w:rPr>
                <w:rFonts w:cs="Times New Roman"/>
                <w:sz w:val="24"/>
                <w:szCs w:val="24"/>
              </w:rPr>
              <w:t xml:space="preserve">Практические </w:t>
            </w:r>
          </w:p>
          <w:p w:rsidR="00F073D6" w:rsidRDefault="00F073D6" w:rsidP="000A3542">
            <w:pPr>
              <w:spacing w:after="0" w:line="240" w:lineRule="auto"/>
              <w:jc w:val="center"/>
              <w:rPr>
                <w:rFonts w:cs="Times New Roman"/>
                <w:sz w:val="24"/>
                <w:szCs w:val="24"/>
              </w:rPr>
            </w:pPr>
            <w:r>
              <w:rPr>
                <w:rFonts w:cs="Times New Roman"/>
                <w:sz w:val="24"/>
                <w:szCs w:val="24"/>
              </w:rPr>
              <w:t xml:space="preserve">лабораторные </w:t>
            </w:r>
          </w:p>
          <w:p w:rsidR="00F073D6" w:rsidRDefault="00F073D6" w:rsidP="000A3542">
            <w:pPr>
              <w:spacing w:after="0" w:line="240" w:lineRule="auto"/>
              <w:jc w:val="center"/>
              <w:rPr>
                <w:rFonts w:cs="Times New Roman"/>
                <w:sz w:val="24"/>
                <w:szCs w:val="24"/>
              </w:rPr>
            </w:pPr>
            <w:r>
              <w:rPr>
                <w:rFonts w:cs="Times New Roman"/>
                <w:sz w:val="24"/>
                <w:szCs w:val="24"/>
              </w:rPr>
              <w:t>творческие работы</w:t>
            </w:r>
          </w:p>
        </w:tc>
        <w:tc>
          <w:tcPr>
            <w:tcW w:w="2204" w:type="dxa"/>
            <w:tcBorders>
              <w:top w:val="single" w:sz="4" w:space="0" w:color="auto"/>
              <w:left w:val="single" w:sz="4" w:space="0" w:color="auto"/>
              <w:bottom w:val="single" w:sz="4" w:space="0" w:color="auto"/>
              <w:right w:val="single" w:sz="4" w:space="0" w:color="auto"/>
            </w:tcBorders>
            <w:hideMark/>
          </w:tcPr>
          <w:p w:rsidR="00F073D6" w:rsidRDefault="00F073D6" w:rsidP="000A3542">
            <w:pPr>
              <w:spacing w:after="0" w:line="240" w:lineRule="auto"/>
              <w:jc w:val="center"/>
              <w:rPr>
                <w:rFonts w:cs="Times New Roman"/>
                <w:sz w:val="24"/>
                <w:szCs w:val="24"/>
              </w:rPr>
            </w:pPr>
            <w:r>
              <w:rPr>
                <w:rFonts w:cs="Times New Roman"/>
                <w:sz w:val="24"/>
                <w:szCs w:val="24"/>
              </w:rPr>
              <w:t>Причины отставания</w:t>
            </w: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r w:rsidR="00F073D6" w:rsidTr="000A3542">
        <w:tc>
          <w:tcPr>
            <w:tcW w:w="675"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F073D6" w:rsidRDefault="00F073D6" w:rsidP="000A3542">
            <w:pPr>
              <w:spacing w:after="0" w:line="240" w:lineRule="auto"/>
              <w:jc w:val="center"/>
              <w:rPr>
                <w:rFonts w:cs="Times New Roman"/>
                <w:sz w:val="24"/>
                <w:szCs w:val="24"/>
              </w:rPr>
            </w:pPr>
          </w:p>
        </w:tc>
      </w:tr>
    </w:tbl>
    <w:p w:rsidR="00CE3D1B" w:rsidRDefault="00687874"/>
    <w:sectPr w:rsidR="00CE3D1B" w:rsidSect="00DB3839">
      <w:pgSz w:w="16838" w:h="11906" w:orient="landscape"/>
      <w:pgMar w:top="850" w:right="1134" w:bottom="1701" w:left="1134"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93D" w:rsidRDefault="0076693D" w:rsidP="0076693D">
      <w:pPr>
        <w:spacing w:after="0" w:line="240" w:lineRule="auto"/>
      </w:pPr>
      <w:r>
        <w:separator/>
      </w:r>
    </w:p>
  </w:endnote>
  <w:endnote w:type="continuationSeparator" w:id="0">
    <w:p w:rsidR="0076693D" w:rsidRDefault="0076693D" w:rsidP="00766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fficinaSansMediumITC-Regular">
    <w:altName w:val="Calibri"/>
    <w:panose1 w:val="00000000000000000000"/>
    <w:charset w:val="00"/>
    <w:family w:val="auto"/>
    <w:notTrueType/>
    <w:pitch w:val="default"/>
    <w:sig w:usb0="00000003" w:usb1="00000000" w:usb2="00000000" w:usb3="00000000" w:csb0="00000001"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93D" w:rsidRDefault="0076693D" w:rsidP="0076693D">
      <w:pPr>
        <w:spacing w:after="0" w:line="240" w:lineRule="auto"/>
      </w:pPr>
      <w:r>
        <w:separator/>
      </w:r>
    </w:p>
  </w:footnote>
  <w:footnote w:type="continuationSeparator" w:id="0">
    <w:p w:rsidR="0076693D" w:rsidRDefault="0076693D" w:rsidP="0076693D">
      <w:pPr>
        <w:spacing w:after="0" w:line="240" w:lineRule="auto"/>
      </w:pPr>
      <w:r>
        <w:continuationSeparator/>
      </w:r>
    </w:p>
  </w:footnote>
  <w:footnote w:id="1">
    <w:p w:rsidR="0076693D" w:rsidRDefault="0076693D" w:rsidP="0076693D">
      <w:pPr>
        <w:pStyle w:val="snoska"/>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Здесь и далее приводится расширенный перечень лабораторных и практических работ, из которых учитель делает выбор по своему усмотрению.</w:t>
      </w:r>
    </w:p>
    <w:p w:rsidR="0076693D" w:rsidRDefault="0076693D" w:rsidP="0076693D">
      <w:pPr>
        <w:pStyle w:val="snosk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4A78"/>
    <w:multiLevelType w:val="hybridMultilevel"/>
    <w:tmpl w:val="4B521310"/>
    <w:lvl w:ilvl="0" w:tplc="EF4A7EB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76693D"/>
    <w:rsid w:val="0022721E"/>
    <w:rsid w:val="0026327F"/>
    <w:rsid w:val="0055712B"/>
    <w:rsid w:val="00687874"/>
    <w:rsid w:val="0076693D"/>
    <w:rsid w:val="00BE6F76"/>
    <w:rsid w:val="00DB3839"/>
    <w:rsid w:val="00ED04D0"/>
    <w:rsid w:val="00F07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93D"/>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76693D"/>
    <w:pPr>
      <w:widowControl w:val="0"/>
      <w:autoSpaceDE w:val="0"/>
      <w:autoSpaceDN w:val="0"/>
      <w:spacing w:after="60"/>
      <w:jc w:val="center"/>
      <w:outlineLvl w:val="1"/>
    </w:pPr>
    <w:rPr>
      <w:rFonts w:eastAsia="Calibri" w:cs="Times New Roman"/>
      <w:b/>
      <w:w w:val="105"/>
      <w:sz w:val="32"/>
      <w:szCs w:val="24"/>
      <w:lang w:eastAsia="en-US"/>
    </w:rPr>
  </w:style>
  <w:style w:type="character" w:customStyle="1" w:styleId="a4">
    <w:name w:val="Подзаголовок Знак"/>
    <w:basedOn w:val="a0"/>
    <w:link w:val="a3"/>
    <w:uiPriority w:val="11"/>
    <w:rsid w:val="0076693D"/>
    <w:rPr>
      <w:rFonts w:ascii="Times New Roman" w:eastAsia="Calibri" w:hAnsi="Times New Roman" w:cs="Times New Roman"/>
      <w:b/>
      <w:w w:val="105"/>
      <w:sz w:val="32"/>
      <w:szCs w:val="24"/>
    </w:rPr>
  </w:style>
  <w:style w:type="character" w:customStyle="1" w:styleId="a5">
    <w:name w:val="Абзац списка Знак"/>
    <w:link w:val="a6"/>
    <w:uiPriority w:val="34"/>
    <w:qFormat/>
    <w:locked/>
    <w:rsid w:val="0076693D"/>
    <w:rPr>
      <w:rFonts w:ascii="Calibri" w:eastAsia="Calibri" w:hAnsi="Calibri" w:cs="Times New Roman"/>
      <w:sz w:val="24"/>
      <w:szCs w:val="24"/>
      <w:lang w:eastAsia="ru-RU"/>
    </w:rPr>
  </w:style>
  <w:style w:type="paragraph" w:styleId="a6">
    <w:name w:val="List Paragraph"/>
    <w:basedOn w:val="a"/>
    <w:link w:val="a5"/>
    <w:uiPriority w:val="34"/>
    <w:qFormat/>
    <w:rsid w:val="0076693D"/>
    <w:pPr>
      <w:spacing w:after="0" w:line="240" w:lineRule="auto"/>
      <w:ind w:left="720"/>
      <w:contextualSpacing/>
    </w:pPr>
    <w:rPr>
      <w:rFonts w:ascii="Calibri" w:eastAsia="Calibri" w:hAnsi="Calibri" w:cs="Times New Roman"/>
      <w:sz w:val="24"/>
      <w:szCs w:val="24"/>
    </w:rPr>
  </w:style>
  <w:style w:type="paragraph" w:customStyle="1" w:styleId="2">
    <w:name w:val="Заг 2 (Заголовки)"/>
    <w:basedOn w:val="a"/>
    <w:uiPriority w:val="99"/>
    <w:rsid w:val="0076693D"/>
    <w:pPr>
      <w:widowControl w:val="0"/>
      <w:autoSpaceDE w:val="0"/>
      <w:autoSpaceDN w:val="0"/>
      <w:adjustRightInd w:val="0"/>
      <w:spacing w:before="170" w:after="113" w:line="240" w:lineRule="atLeast"/>
    </w:pPr>
    <w:rPr>
      <w:rFonts w:ascii="OfficinaSansMediumITC-Regular" w:eastAsia="Times New Roman" w:hAnsi="OfficinaSansMediumITC-Regular" w:cs="OfficinaSansMediumITC-Regular"/>
      <w:caps/>
      <w:color w:val="000000"/>
      <w:sz w:val="22"/>
      <w:lang w:val="en-GB"/>
    </w:rPr>
  </w:style>
  <w:style w:type="paragraph" w:customStyle="1" w:styleId="snoska">
    <w:name w:val="snoska (Доп. текст)"/>
    <w:basedOn w:val="a"/>
    <w:uiPriority w:val="99"/>
    <w:rsid w:val="0076693D"/>
    <w:pPr>
      <w:widowControl w:val="0"/>
      <w:autoSpaceDE w:val="0"/>
      <w:autoSpaceDN w:val="0"/>
      <w:adjustRightInd w:val="0"/>
      <w:spacing w:after="0" w:line="200" w:lineRule="atLeast"/>
      <w:jc w:val="both"/>
    </w:pPr>
    <w:rPr>
      <w:rFonts w:ascii="SchoolBookSanPin" w:eastAsia="Times New Roman" w:hAnsi="SchoolBookSanPin" w:cs="SchoolBookSanPi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93D"/>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76693D"/>
    <w:pPr>
      <w:widowControl w:val="0"/>
      <w:autoSpaceDE w:val="0"/>
      <w:autoSpaceDN w:val="0"/>
      <w:spacing w:after="60"/>
      <w:jc w:val="center"/>
      <w:outlineLvl w:val="1"/>
    </w:pPr>
    <w:rPr>
      <w:rFonts w:eastAsia="Calibri" w:cs="Times New Roman"/>
      <w:b/>
      <w:w w:val="105"/>
      <w:sz w:val="32"/>
      <w:szCs w:val="24"/>
      <w:lang w:eastAsia="en-US"/>
    </w:rPr>
  </w:style>
  <w:style w:type="character" w:customStyle="1" w:styleId="a4">
    <w:name w:val="Подзаголовок Знак"/>
    <w:basedOn w:val="a0"/>
    <w:link w:val="a3"/>
    <w:uiPriority w:val="11"/>
    <w:rsid w:val="0076693D"/>
    <w:rPr>
      <w:rFonts w:ascii="Times New Roman" w:eastAsia="Calibri" w:hAnsi="Times New Roman" w:cs="Times New Roman"/>
      <w:b/>
      <w:w w:val="105"/>
      <w:sz w:val="32"/>
      <w:szCs w:val="24"/>
    </w:rPr>
  </w:style>
  <w:style w:type="character" w:customStyle="1" w:styleId="a5">
    <w:name w:val="Абзац списка Знак"/>
    <w:link w:val="a6"/>
    <w:uiPriority w:val="34"/>
    <w:qFormat/>
    <w:locked/>
    <w:rsid w:val="0076693D"/>
    <w:rPr>
      <w:rFonts w:ascii="Calibri" w:eastAsia="Calibri" w:hAnsi="Calibri" w:cs="Times New Roman"/>
      <w:sz w:val="24"/>
      <w:szCs w:val="24"/>
      <w:lang w:eastAsia="ru-RU"/>
    </w:rPr>
  </w:style>
  <w:style w:type="paragraph" w:styleId="a6">
    <w:name w:val="List Paragraph"/>
    <w:basedOn w:val="a"/>
    <w:link w:val="a5"/>
    <w:uiPriority w:val="34"/>
    <w:qFormat/>
    <w:rsid w:val="0076693D"/>
    <w:pPr>
      <w:spacing w:after="0" w:line="240" w:lineRule="auto"/>
      <w:ind w:left="720"/>
      <w:contextualSpacing/>
    </w:pPr>
    <w:rPr>
      <w:rFonts w:ascii="Calibri" w:eastAsia="Calibri" w:hAnsi="Calibri" w:cs="Times New Roman"/>
      <w:sz w:val="24"/>
      <w:szCs w:val="24"/>
    </w:rPr>
  </w:style>
  <w:style w:type="paragraph" w:customStyle="1" w:styleId="2">
    <w:name w:val="Заг 2 (Заголовки)"/>
    <w:basedOn w:val="a"/>
    <w:uiPriority w:val="99"/>
    <w:rsid w:val="0076693D"/>
    <w:pPr>
      <w:widowControl w:val="0"/>
      <w:autoSpaceDE w:val="0"/>
      <w:autoSpaceDN w:val="0"/>
      <w:adjustRightInd w:val="0"/>
      <w:spacing w:before="170" w:after="113" w:line="240" w:lineRule="atLeast"/>
    </w:pPr>
    <w:rPr>
      <w:rFonts w:ascii="OfficinaSansMediumITC-Regular" w:eastAsia="Times New Roman" w:hAnsi="OfficinaSansMediumITC-Regular" w:cs="OfficinaSansMediumITC-Regular"/>
      <w:caps/>
      <w:color w:val="000000"/>
      <w:sz w:val="22"/>
      <w:lang w:val="en-GB"/>
    </w:rPr>
  </w:style>
  <w:style w:type="paragraph" w:customStyle="1" w:styleId="snoska">
    <w:name w:val="snoska (Доп. текст)"/>
    <w:basedOn w:val="a"/>
    <w:uiPriority w:val="99"/>
    <w:rsid w:val="0076693D"/>
    <w:pPr>
      <w:widowControl w:val="0"/>
      <w:autoSpaceDE w:val="0"/>
      <w:autoSpaceDN w:val="0"/>
      <w:adjustRightInd w:val="0"/>
      <w:spacing w:after="0" w:line="200" w:lineRule="atLeast"/>
      <w:jc w:val="both"/>
    </w:pPr>
    <w:rPr>
      <w:rFonts w:ascii="SchoolBookSanPin" w:eastAsia="Times New Roman" w:hAnsi="SchoolBookSanPin" w:cs="SchoolBookSanPin"/>
      <w:color w:val="000000"/>
      <w:sz w:val="18"/>
      <w:szCs w:val="18"/>
    </w:rPr>
  </w:style>
</w:styles>
</file>

<file path=word/webSettings.xml><?xml version="1.0" encoding="utf-8"?>
<w:webSettings xmlns:r="http://schemas.openxmlformats.org/officeDocument/2006/relationships" xmlns:w="http://schemas.openxmlformats.org/wordprocessingml/2006/main">
  <w:divs>
    <w:div w:id="1448617979">
      <w:bodyDiv w:val="1"/>
      <w:marLeft w:val="0"/>
      <w:marRight w:val="0"/>
      <w:marTop w:val="0"/>
      <w:marBottom w:val="0"/>
      <w:divBdr>
        <w:top w:val="none" w:sz="0" w:space="0" w:color="auto"/>
        <w:left w:val="none" w:sz="0" w:space="0" w:color="auto"/>
        <w:bottom w:val="none" w:sz="0" w:space="0" w:color="auto"/>
        <w:right w:val="none" w:sz="0" w:space="0" w:color="auto"/>
      </w:divBdr>
    </w:div>
    <w:div w:id="176954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3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3368"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m.edsoo.ru/7f413368"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3341</Words>
  <Characters>19048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2024-09-29T10:15:00Z</cp:lastPrinted>
  <dcterms:created xsi:type="dcterms:W3CDTF">2024-09-20T17:28:00Z</dcterms:created>
  <dcterms:modified xsi:type="dcterms:W3CDTF">2024-09-29T10:16:00Z</dcterms:modified>
</cp:coreProperties>
</file>