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01E7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Муниципальное бюджетное общеобразовательное учреждение</w:t>
      </w:r>
    </w:p>
    <w:p w14:paraId="605D43D4" w14:textId="77777777" w:rsidR="0055245B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«Михайловская средняя общеобразовательная школа</w:t>
      </w:r>
    </w:p>
    <w:p w14:paraId="0818E71E" w14:textId="71DABC1C" w:rsidR="005260C9" w:rsidRPr="005260C9" w:rsidRDefault="0055245B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ИМЕНИ ЛУГИНИНА АНАТОЛИЯ КАСЬЯНОВИЧА</w:t>
      </w:r>
      <w:r w:rsidR="005260C9"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»</w:t>
      </w:r>
    </w:p>
    <w:p w14:paraId="3E672877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  <w:r w:rsidRPr="005260C9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  <w:t>Нижнегорского района Республики Крым</w:t>
      </w:r>
    </w:p>
    <w:p w14:paraId="16882A69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</w:p>
    <w:p w14:paraId="00CFB512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 w:bidi="ar-SA"/>
        </w:rPr>
      </w:pPr>
    </w:p>
    <w:p w14:paraId="3B622C7C" w14:textId="77777777" w:rsidR="005260C9" w:rsidRPr="005260C9" w:rsidRDefault="005260C9" w:rsidP="00526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4819"/>
      </w:tblGrid>
      <w:tr w:rsidR="005260C9" w:rsidRPr="006A4EAB" w14:paraId="6EDE12E6" w14:textId="77777777" w:rsidTr="001956BD">
        <w:trPr>
          <w:trHeight w:val="1188"/>
        </w:trPr>
        <w:tc>
          <w:tcPr>
            <w:tcW w:w="3936" w:type="dxa"/>
          </w:tcPr>
          <w:p w14:paraId="40516CB0" w14:textId="77777777" w:rsidR="005260C9" w:rsidRPr="004407FB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4407F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РАССМОТРЕНО </w:t>
            </w:r>
          </w:p>
          <w:p w14:paraId="0EC36080" w14:textId="77777777" w:rsidR="005260C9" w:rsidRPr="004407FB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4407F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на педагогическом совете</w:t>
            </w:r>
          </w:p>
          <w:p w14:paraId="325856D3" w14:textId="09963A5C" w:rsidR="0055245B" w:rsidRPr="004407FB" w:rsidRDefault="0055245B" w:rsidP="00552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44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протокол от </w:t>
            </w:r>
            <w:r w:rsidR="006A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15.02.2023</w:t>
            </w:r>
            <w:r w:rsidRPr="00440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г. № </w:t>
            </w:r>
            <w:r w:rsidR="006A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  <w:p w14:paraId="279B782C" w14:textId="77777777" w:rsidR="005260C9" w:rsidRPr="005E7258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val="ru-RU" w:eastAsia="ru-RU" w:bidi="ar-SA"/>
              </w:rPr>
            </w:pPr>
          </w:p>
        </w:tc>
        <w:tc>
          <w:tcPr>
            <w:tcW w:w="1134" w:type="dxa"/>
          </w:tcPr>
          <w:p w14:paraId="125E06FB" w14:textId="77777777" w:rsidR="005260C9" w:rsidRPr="005E7258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val="ru-RU" w:eastAsia="ru-RU" w:bidi="ar-SA"/>
              </w:rPr>
            </w:pPr>
          </w:p>
        </w:tc>
        <w:tc>
          <w:tcPr>
            <w:tcW w:w="4819" w:type="dxa"/>
            <w:hideMark/>
          </w:tcPr>
          <w:p w14:paraId="3C3E7A3D" w14:textId="77777777" w:rsidR="005260C9" w:rsidRPr="005260C9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УТВЕРЖДЕНО</w:t>
            </w:r>
          </w:p>
          <w:p w14:paraId="43E452B2" w14:textId="4F5400CD" w:rsidR="005260C9" w:rsidRPr="00CF6C05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приказом от </w:t>
            </w:r>
            <w:r w:rsidR="006A4E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15.02.2023</w:t>
            </w: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г. № </w:t>
            </w:r>
            <w:r w:rsidR="006A4E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62</w:t>
            </w:r>
          </w:p>
          <w:p w14:paraId="29455D05" w14:textId="77777777" w:rsidR="005260C9" w:rsidRPr="005260C9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Директор МБОУ «Михайловская СОШ»</w:t>
            </w:r>
          </w:p>
          <w:p w14:paraId="650E40F0" w14:textId="2EE8DB63" w:rsidR="005260C9" w:rsidRPr="005260C9" w:rsidRDefault="005260C9" w:rsidP="0052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260C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__________</w:t>
            </w:r>
            <w:r w:rsidR="00CF6C0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r w:rsidR="00CB6C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ar-SA"/>
              </w:rPr>
              <w:t>А.П. Куница</w:t>
            </w:r>
          </w:p>
        </w:tc>
      </w:tr>
    </w:tbl>
    <w:p w14:paraId="5887E7FB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70DB6DB5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2D0CBDAE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5CD578AD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04837518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422FD0F1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3F6F825F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33E941AA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1688F7B8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1F9402F8" w14:textId="77777777" w:rsidR="005260C9" w:rsidRPr="005260C9" w:rsidRDefault="005260C9" w:rsidP="005260C9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 w:bidi="ar-SA"/>
        </w:rPr>
      </w:pPr>
    </w:p>
    <w:p w14:paraId="58F7BC89" w14:textId="15DC1C99" w:rsidR="000E76C8" w:rsidRPr="000E76C8" w:rsidRDefault="00C272E2" w:rsidP="000E76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val="ru-RU" w:eastAsia="ru-RU" w:bidi="ar-SA"/>
        </w:rPr>
      </w:pPr>
      <w:r w:rsidRPr="00C272E2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val="ru-RU" w:eastAsia="ru-RU" w:bidi="ar-SA"/>
        </w:rPr>
        <w:t>ПОЛОЖЕНИЕ</w:t>
      </w:r>
    </w:p>
    <w:p w14:paraId="3308B4CE" w14:textId="05944AFE" w:rsidR="000E76C8" w:rsidRPr="000E76C8" w:rsidRDefault="00C272E2" w:rsidP="000E76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val="ru-RU" w:eastAsia="ru-RU" w:bidi="ar-SA"/>
        </w:rPr>
      </w:pPr>
      <w:r w:rsidRPr="00C272E2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val="ru-RU" w:eastAsia="ru-RU" w:bidi="ar-SA"/>
        </w:rPr>
        <w:t>О ПОРЯДКЕ ОФОРМЛЕНИЯ ВОЗНИКНОВЕНИЯ, ПРИОСТАНОВЛЕНИЯ И ПРЕКРАЩЕНИЯ ОТНОШЕНИЙ МЕЖДУ ОБЩЕОБРАЗОВАТЕЛЬНОЙ ОРГАНИЗАЦИЕЙ И ОБУЧАЮЩИМИСЯ И (ИЛИ) РОДИТЕЛЯМИ (ЗАКОННЫМИ ПРЕДСТАВИТЕЛЯМИ) НЕСОВЕРШЕННОЛЕТНИХ ОБУЧАЮЩИХСЯ</w:t>
      </w:r>
    </w:p>
    <w:p w14:paraId="763E39D9" w14:textId="77777777" w:rsidR="005260C9" w:rsidRDefault="005260C9" w:rsidP="005260C9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val="ru-RU" w:eastAsia="ko-KR" w:bidi="ar-SA"/>
        </w:rPr>
      </w:pPr>
      <w:r>
        <w:rPr>
          <w:rFonts w:ascii="Times New Roman" w:eastAsia="Batang" w:hAnsi="Times New Roman" w:cs="Times New Roman"/>
          <w:b/>
          <w:sz w:val="40"/>
          <w:szCs w:val="40"/>
          <w:lang w:val="ru-RU" w:eastAsia="ko-KR" w:bidi="ar-SA"/>
        </w:rPr>
        <w:br w:type="page"/>
      </w:r>
    </w:p>
    <w:p w14:paraId="07F0ED72" w14:textId="77777777" w:rsidR="000E76C8" w:rsidRPr="000E76C8" w:rsidRDefault="000E76C8" w:rsidP="000E76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 w:bidi="ar-SA"/>
        </w:rPr>
        <w:lastRenderedPageBreak/>
        <w:t>Положение</w:t>
      </w:r>
    </w:p>
    <w:p w14:paraId="40D1D826" w14:textId="77777777" w:rsidR="000E76C8" w:rsidRPr="000E76C8" w:rsidRDefault="000E76C8" w:rsidP="000E76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 w:bidi="ar-SA"/>
        </w:rPr>
        <w:t>о порядке оформления возникновения, приостановления и прекращения отношений между общеобразовательной организацией и обучающимися и (или) родителями (законными представителями) несовершеннолетних обучающихся</w:t>
      </w:r>
    </w:p>
    <w:p w14:paraId="4D5E0A50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 </w:t>
      </w:r>
    </w:p>
    <w:p w14:paraId="2BBE771B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t>1. Общие положения</w:t>
      </w:r>
    </w:p>
    <w:p w14:paraId="44EC0AB2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1.1. Настоящее </w:t>
      </w: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val="ru-RU" w:eastAsia="ru-RU" w:bidi="ar-SA"/>
        </w:rPr>
        <w:t>Положение о порядке оформления возникновения, приостановления и прекращения образовательных отношений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 в школе разработано в соответствии с Федеральным законом № 273-ФЗ от 29.12.2012 «Об образовании в Российской Федерации» с изменениями на 29 декабря 2022 года, Федеральным Законом «Об основных гарантиях прав ребёнка в Российской Федерации» от 24.07.1998 года № 124-ФЗ с изменениями на 29 декабря 2022 года, а также Уставом МБОУ «Михайловская СОШ» (далее – Школа)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2E6317DF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1.2. Данное Положение регламентирует </w:t>
      </w:r>
      <w:r w:rsidRPr="000E76C8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val="ru-RU" w:eastAsia="ru-RU" w:bidi="ar-SA"/>
        </w:rPr>
        <w:t>порядок оформления возникновения, приостановления и прекращения образовательных отношений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 между Школой и обучающимися школы и (или) их родителями (законными представителями) несовершеннолетних обучающихся.</w:t>
      </w:r>
    </w:p>
    <w:p w14:paraId="2A978B3F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1.3. </w:t>
      </w:r>
      <w:r w:rsidRPr="000E76C8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val="ru-RU" w:eastAsia="ru-RU" w:bidi="ar-SA"/>
        </w:rPr>
        <w:t>Образовательные отношения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 —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14:paraId="12C5C36F" w14:textId="77777777" w:rsid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1.4. </w:t>
      </w:r>
      <w:r w:rsidRPr="000E76C8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val="ru-RU" w:eastAsia="ru-RU" w:bidi="ar-SA"/>
        </w:rPr>
        <w:t>Участники образовательных отношений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 — обучающиеся, родители (законные представители) несовершеннолетних обучающихся, педагогические работники общеобразовательной организации, осуществляющие образовательную деятельность.</w:t>
      </w:r>
    </w:p>
    <w:p w14:paraId="53AE98B8" w14:textId="77777777" w:rsidR="00C272E2" w:rsidRPr="000E76C8" w:rsidRDefault="00C272E2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47E7411B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t>2. Возникновение образовательных отношений в школе</w:t>
      </w:r>
    </w:p>
    <w:p w14:paraId="0DB9831A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2.1. Основанием возникновения образовательных отношений является приказ директора школы о приеме (зачислении) лица для обучения или для прохождения промежуточной или государственной (итоговой) аттестации в Школе.</w:t>
      </w:r>
    </w:p>
    <w:p w14:paraId="20E72B34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2.2. Возникновение образовательных отношений в связи с приемом лица в Школу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образовательную организацию, утвержденными приказом директора школы.</w:t>
      </w:r>
    </w:p>
    <w:p w14:paraId="5F712A8D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2.3. Права и обязанности обучающегося, предусмотренные законодательством об образовании и локальным нормативным актом Школы, возникают у лица, принятого на обучение, с даты зачисления в Школу.</w:t>
      </w:r>
    </w:p>
    <w:p w14:paraId="137A5A10" w14:textId="77777777" w:rsid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2.4. При приеме в Школу директор обязан ознакомить принятых на обучение и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общеобразовательной организации, основными образовательными программами, реализуемыми в Школе и другими документами, регламентирующими организацию образовательных отношений.</w:t>
      </w:r>
    </w:p>
    <w:p w14:paraId="7AE6A259" w14:textId="77777777" w:rsidR="00C272E2" w:rsidRPr="000E76C8" w:rsidRDefault="00C272E2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57DDCE6F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t>3. Договор об образовании</w:t>
      </w:r>
    </w:p>
    <w:p w14:paraId="7345621F" w14:textId="77777777" w:rsid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 xml:space="preserve">3.1. Между Школой в лице директора (либо лице, его замещающем) и лицом, зачисляемым на обучение или родителями (законными представителями) несовершеннолетнего обучающегося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услуг), если такая форма оказания услуг имеется в Школе. </w:t>
      </w:r>
    </w:p>
    <w:p w14:paraId="7CAD65F7" w14:textId="77777777" w:rsidR="00C272E2" w:rsidRPr="000E76C8" w:rsidRDefault="00C272E2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47D22B62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lastRenderedPageBreak/>
        <w:t>4. Прием на обучение в общеобразовательную организацию</w:t>
      </w:r>
    </w:p>
    <w:p w14:paraId="64D72CA2" w14:textId="77777777" w:rsid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4.1. Прием на обучение в школу регламентируется Положением о правилах приёма граждан в МБОУ «Михайловская СОШ» по программам начального общего, основного общего и среднего общего образования.</w:t>
      </w:r>
    </w:p>
    <w:p w14:paraId="2A639381" w14:textId="77777777" w:rsidR="00C272E2" w:rsidRPr="000E76C8" w:rsidRDefault="00C272E2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2DD8417B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t>5. Изменение образовательных отношений</w:t>
      </w:r>
    </w:p>
    <w:p w14:paraId="5C54E479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5.1. Образовательные отношения изменяются в случае изменений условий получения обучающимися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</w:t>
      </w:r>
    </w:p>
    <w:p w14:paraId="3FCDD92A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5.2.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Школе.</w:t>
      </w:r>
    </w:p>
    <w:p w14:paraId="5710E69D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5.3. Решение об изменении формы получения образования или формы обучения до получения ими основного общего образования детей-сирот и детей, оставшихся без попечения родителей, принимается с согласия органа опеки и попечительства.</w:t>
      </w:r>
    </w:p>
    <w:p w14:paraId="3E6C0461" w14:textId="77777777" w:rsid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5.4. Основанием для изменения образовательных отношений является приказ, изданный директором Школы или уполномоченным им лицом.</w:t>
      </w:r>
    </w:p>
    <w:p w14:paraId="34E091E2" w14:textId="77777777" w:rsidR="00C272E2" w:rsidRPr="000E76C8" w:rsidRDefault="00C272E2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50F0D3EE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t>6. Приостановление образовательных отношений</w:t>
      </w:r>
    </w:p>
    <w:p w14:paraId="41FF315F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6.1.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14:paraId="7615D02B" w14:textId="77777777" w:rsidR="000E76C8" w:rsidRPr="000E76C8" w:rsidRDefault="000E76C8" w:rsidP="000E76C8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продолжительная болезнь;</w:t>
      </w:r>
    </w:p>
    <w:p w14:paraId="3DDFE67A" w14:textId="77777777" w:rsidR="000E76C8" w:rsidRPr="000E76C8" w:rsidRDefault="000E76C8" w:rsidP="000E76C8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длительное медицинское обследование;</w:t>
      </w:r>
    </w:p>
    <w:p w14:paraId="51999CAD" w14:textId="77777777" w:rsidR="000E76C8" w:rsidRPr="000E76C8" w:rsidRDefault="000E76C8" w:rsidP="000E76C8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иные семейные обстоятельства.</w:t>
      </w:r>
    </w:p>
    <w:p w14:paraId="0D1C8832" w14:textId="77331E22" w:rsid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6.2. Приостановление образовательных отношений,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разрабатывается в Школе (Приложение) и размещается на официальном сайте школы в сети «Интернет». Приостановление образовательных отношений оформляется приказом директора школы.</w:t>
      </w:r>
    </w:p>
    <w:p w14:paraId="67ACAEFD" w14:textId="77777777" w:rsidR="00C272E2" w:rsidRPr="000E76C8" w:rsidRDefault="00C272E2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1AA1967F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t>7. Прекращение образовательных отношений</w:t>
      </w:r>
    </w:p>
    <w:p w14:paraId="44173FAF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7.1. Образовательные отношения между Школой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</w:t>
      </w:r>
    </w:p>
    <w:p w14:paraId="4AF2E33B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7.2. 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val="ru-RU" w:eastAsia="ru-RU" w:bidi="ar-SA"/>
        </w:rPr>
        <w:t>Образовательные отношения могут быть прекращены досрочно:</w:t>
      </w:r>
    </w:p>
    <w:p w14:paraId="63043349" w14:textId="77777777" w:rsidR="000E76C8" w:rsidRPr="000E76C8" w:rsidRDefault="000E76C8" w:rsidP="000E76C8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3306417" w14:textId="77777777" w:rsidR="000E76C8" w:rsidRPr="000E76C8" w:rsidRDefault="000E76C8" w:rsidP="000E76C8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 законное зачисление в Школу;</w:t>
      </w:r>
    </w:p>
    <w:p w14:paraId="627CA7C3" w14:textId="77777777" w:rsidR="000E76C8" w:rsidRPr="000E76C8" w:rsidRDefault="000E76C8" w:rsidP="000E76C8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числе, в случае ликвидации организации, осуществляющей образовательную деятельность.</w:t>
      </w:r>
    </w:p>
    <w:p w14:paraId="633CC2C6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7.3.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Школой, если иное не предусмотрено Федеральными законами.</w:t>
      </w:r>
    </w:p>
    <w:p w14:paraId="2D090517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lastRenderedPageBreak/>
        <w:t>7.4. Основанием для прекращения образовательных отношений является приказ об отчислении обучающегося из Школы. Права и обязанности обучающегося, предусмотренные законодательством об образовании и локальным актом общеобразовательной организации, прекращаются с даты его отчисления из школы.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7.5. Права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отчисления.</w:t>
      </w:r>
    </w:p>
    <w:p w14:paraId="4E15110E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7.6.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193C2DCA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7.7. При досрочном прекращении образовательных отношений Школа в трехдневный срок после издания приказа об отчислении обучающегося выдает справку об обучении или о периоде обучения в следующих случаях:</w:t>
      </w:r>
    </w:p>
    <w:p w14:paraId="34B560D8" w14:textId="77777777" w:rsidR="000E76C8" w:rsidRPr="000E76C8" w:rsidRDefault="000E76C8" w:rsidP="000E76C8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не прошедшим государственную (итоговую) аттестацию или получившим на итоговой аттестации неудовлетворительные результаты — справку установленного образца;</w:t>
      </w:r>
    </w:p>
    <w:p w14:paraId="2D511CBB" w14:textId="77777777" w:rsidR="000E76C8" w:rsidRPr="000E76C8" w:rsidRDefault="000E76C8" w:rsidP="000E76C8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освоившим часть образовательной программы и (или) отчисленным из школы — справку о текущей успеваемости.</w:t>
      </w:r>
    </w:p>
    <w:p w14:paraId="619E5D73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7.8. Основания и порядок отчисления обучающегося из школы регламентируется Положением о правилах приёма, перевода, выбытия и отчисления обучающихся.</w:t>
      </w:r>
    </w:p>
    <w:p w14:paraId="1373E91C" w14:textId="77777777" w:rsid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7.9. В случае прекращения деятельности Школы, а также в случае аннулирования у нее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14:paraId="3EFAF9DB" w14:textId="77777777" w:rsidR="00C272E2" w:rsidRPr="000E76C8" w:rsidRDefault="00C272E2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60C292F7" w14:textId="77777777" w:rsidR="000E76C8" w:rsidRPr="000E76C8" w:rsidRDefault="000E76C8" w:rsidP="00C272E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 w:bidi="ar-SA"/>
        </w:rPr>
        <w:t>8. Заключительные положения</w:t>
      </w:r>
    </w:p>
    <w:p w14:paraId="238CE5A0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8.1. Настоящее Положение о порядке оформления возникновения, приостановления и прекращения образовательных отношений между образовательной организацией и обучающимися и (или) их родителями (законными представителями) является локальным нормативным актом, принимается на Педагогическом совете школы и утверждается (либо вводится в действие) приказом директора Школы.</w:t>
      </w:r>
    </w:p>
    <w:p w14:paraId="6F51E112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334675A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8.3. Положение о порядке оформления возникновения, приостановления и прекращения образовательных отношений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7C6DAC40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761B2C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4BFD2DA4" w14:textId="77777777" w:rsidR="000E76C8" w:rsidRPr="000E76C8" w:rsidRDefault="000E76C8" w:rsidP="000E76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val="ru-RU" w:eastAsia="ru-RU" w:bidi="ar-SA"/>
        </w:rPr>
      </w:pPr>
    </w:p>
    <w:p w14:paraId="4ACCD16E" w14:textId="77777777" w:rsidR="000E76C8" w:rsidRPr="000E76C8" w:rsidRDefault="000E76C8" w:rsidP="000E76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val="ru-RU" w:eastAsia="ru-RU" w:bidi="ar-SA"/>
        </w:rPr>
      </w:pPr>
    </w:p>
    <w:p w14:paraId="465D6993" w14:textId="77777777" w:rsidR="000E76C8" w:rsidRPr="000E76C8" w:rsidRDefault="000E76C8" w:rsidP="000E76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val="ru-RU" w:eastAsia="ru-RU" w:bidi="ar-SA"/>
        </w:rPr>
      </w:pPr>
    </w:p>
    <w:p w14:paraId="08A81202" w14:textId="77777777" w:rsidR="000E76C8" w:rsidRPr="000E76C8" w:rsidRDefault="000E76C8" w:rsidP="000E7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sectPr w:rsidR="000E76C8" w:rsidRPr="000E76C8" w:rsidSect="00B832D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2C795E4" w14:textId="77777777" w:rsidR="000E76C8" w:rsidRPr="000E76C8" w:rsidRDefault="000E76C8" w:rsidP="000E7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E76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Приложение </w:t>
      </w:r>
    </w:p>
    <w:p w14:paraId="2DCE2A64" w14:textId="77777777" w:rsidR="000E76C8" w:rsidRPr="000E76C8" w:rsidRDefault="000E76C8" w:rsidP="000E7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E76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 Положению</w:t>
      </w:r>
    </w:p>
    <w:p w14:paraId="593CFAA5" w14:textId="77777777" w:rsidR="000E76C8" w:rsidRPr="000E76C8" w:rsidRDefault="000E76C8" w:rsidP="000E7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3686E40" w14:textId="77777777" w:rsidR="000E76C8" w:rsidRPr="000E76C8" w:rsidRDefault="000E76C8" w:rsidP="000E7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85A4CB7" w14:textId="77777777" w:rsidR="000E76C8" w:rsidRPr="000E76C8" w:rsidRDefault="000E76C8" w:rsidP="000E76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Директору _______________________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________________________________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(наименование общеобразовательной организации)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от ______________________________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(фамилия, имя, отчество),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Паспорт серии _____ № ___________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Зарегистрирован по адресу: ________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________________________________</w:t>
      </w:r>
    </w:p>
    <w:p w14:paraId="2B3DDC8D" w14:textId="77777777" w:rsidR="000E76C8" w:rsidRPr="000E76C8" w:rsidRDefault="000E76C8" w:rsidP="000E76C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</w:p>
    <w:p w14:paraId="7F42DF6A" w14:textId="77777777" w:rsidR="000E76C8" w:rsidRPr="000E76C8" w:rsidRDefault="000E76C8" w:rsidP="000E76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ЗАЯВЛЕНИЕ</w:t>
      </w:r>
    </w:p>
    <w:p w14:paraId="4381EFAD" w14:textId="77777777" w:rsidR="000E76C8" w:rsidRPr="000E76C8" w:rsidRDefault="000E76C8" w:rsidP="000E76C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Я, _____________________________________ (ФИО), являясь законным представителем несовершеннолетнего __________________________________ (ФИО обучающегося), прошу приостановить образовательные отношения между __________________________________ (наименование общеобразовательной организации) и обучающимся __________________________________ в связи с ___________________________________ ___________________________________ на срок ____________________________________.</w:t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</w: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br/>
        <w:t>"___"__________202__г. ____________ ___________________________________</w:t>
      </w:r>
    </w:p>
    <w:p w14:paraId="6AD49796" w14:textId="77777777" w:rsidR="000E76C8" w:rsidRPr="000E76C8" w:rsidRDefault="000E76C8" w:rsidP="000E7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 xml:space="preserve">       дата                                   подпись                    расшифровка подписи</w:t>
      </w:r>
    </w:p>
    <w:p w14:paraId="78C84A3A" w14:textId="77777777" w:rsidR="000E76C8" w:rsidRPr="000E76C8" w:rsidRDefault="000E76C8" w:rsidP="000E7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</w:pPr>
      <w:r w:rsidRPr="000E76C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 w:bidi="ar-SA"/>
        </w:rPr>
        <w:t> </w:t>
      </w:r>
    </w:p>
    <w:p w14:paraId="36D49346" w14:textId="77777777" w:rsidR="000E76C8" w:rsidRPr="000E76C8" w:rsidRDefault="000E76C8" w:rsidP="000E76C8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  <w14:ligatures w14:val="standardContextual"/>
        </w:rPr>
      </w:pPr>
    </w:p>
    <w:p w14:paraId="2689208F" w14:textId="29833C44" w:rsidR="0084612D" w:rsidRPr="0083097D" w:rsidRDefault="0084612D" w:rsidP="000C2130">
      <w:pPr>
        <w:spacing w:after="0" w:line="240" w:lineRule="auto"/>
        <w:jc w:val="center"/>
        <w:outlineLvl w:val="1"/>
        <w:rPr>
          <w:lang w:val="ru-RU"/>
        </w:rPr>
      </w:pPr>
    </w:p>
    <w:sectPr w:rsidR="0084612D" w:rsidRPr="0083097D" w:rsidSect="000B20CC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6D05" w14:textId="77777777" w:rsidR="005C6908" w:rsidRDefault="005C6908" w:rsidP="000B20CC">
      <w:pPr>
        <w:spacing w:after="0" w:line="240" w:lineRule="auto"/>
      </w:pPr>
      <w:r>
        <w:separator/>
      </w:r>
    </w:p>
  </w:endnote>
  <w:endnote w:type="continuationSeparator" w:id="0">
    <w:p w14:paraId="54076F5B" w14:textId="77777777" w:rsidR="005C6908" w:rsidRDefault="005C6908" w:rsidP="000B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B896" w14:textId="77777777" w:rsidR="000B20CC" w:rsidRPr="000B20CC" w:rsidRDefault="000B20CC">
    <w:pPr>
      <w:pStyle w:val="aa"/>
      <w:jc w:val="right"/>
      <w:rPr>
        <w:rFonts w:ascii="Times New Roman" w:hAnsi="Times New Roman" w:cs="Times New Roman"/>
        <w:sz w:val="24"/>
        <w:szCs w:val="24"/>
      </w:rPr>
    </w:pPr>
  </w:p>
  <w:p w14:paraId="60013672" w14:textId="77777777" w:rsidR="000B20CC" w:rsidRDefault="000B20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52F1" w14:textId="77777777" w:rsidR="005C6908" w:rsidRDefault="005C6908" w:rsidP="000B20CC">
      <w:pPr>
        <w:spacing w:after="0" w:line="240" w:lineRule="auto"/>
      </w:pPr>
      <w:r>
        <w:separator/>
      </w:r>
    </w:p>
  </w:footnote>
  <w:footnote w:type="continuationSeparator" w:id="0">
    <w:p w14:paraId="05810D25" w14:textId="77777777" w:rsidR="005C6908" w:rsidRDefault="005C6908" w:rsidP="000B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98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D68373" w14:textId="77777777" w:rsidR="00BC6124" w:rsidRPr="00BC6124" w:rsidRDefault="00083E8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1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6124" w:rsidRPr="00BC61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1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3775" w:rsidRPr="0011377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BC61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7DB0F7" w14:textId="77777777" w:rsidR="00BC6124" w:rsidRDefault="00BC61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255"/>
    <w:multiLevelType w:val="multilevel"/>
    <w:tmpl w:val="8A9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396D47"/>
    <w:multiLevelType w:val="multilevel"/>
    <w:tmpl w:val="35B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9B71B8"/>
    <w:multiLevelType w:val="multilevel"/>
    <w:tmpl w:val="E1F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F01ACB"/>
    <w:multiLevelType w:val="multilevel"/>
    <w:tmpl w:val="422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B30C14"/>
    <w:multiLevelType w:val="multilevel"/>
    <w:tmpl w:val="0FAA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327241">
    <w:abstractNumId w:val="4"/>
  </w:num>
  <w:num w:numId="2" w16cid:durableId="860972837">
    <w:abstractNumId w:val="1"/>
  </w:num>
  <w:num w:numId="3" w16cid:durableId="40711322">
    <w:abstractNumId w:val="3"/>
  </w:num>
  <w:num w:numId="4" w16cid:durableId="673413080">
    <w:abstractNumId w:val="2"/>
  </w:num>
  <w:num w:numId="5" w16cid:durableId="15231336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14"/>
    <w:rsid w:val="00083E88"/>
    <w:rsid w:val="000A7673"/>
    <w:rsid w:val="000B20CC"/>
    <w:rsid w:val="000B4407"/>
    <w:rsid w:val="000C2130"/>
    <w:rsid w:val="000D357E"/>
    <w:rsid w:val="000E76C8"/>
    <w:rsid w:val="00113775"/>
    <w:rsid w:val="00170DE0"/>
    <w:rsid w:val="001956BD"/>
    <w:rsid w:val="001D2AFB"/>
    <w:rsid w:val="001F5406"/>
    <w:rsid w:val="0025243C"/>
    <w:rsid w:val="002634D8"/>
    <w:rsid w:val="002955FE"/>
    <w:rsid w:val="0033306C"/>
    <w:rsid w:val="003500E8"/>
    <w:rsid w:val="003540E6"/>
    <w:rsid w:val="003809B4"/>
    <w:rsid w:val="00394DBB"/>
    <w:rsid w:val="003C1455"/>
    <w:rsid w:val="004002F7"/>
    <w:rsid w:val="004407FB"/>
    <w:rsid w:val="0048599A"/>
    <w:rsid w:val="004C2916"/>
    <w:rsid w:val="005260C9"/>
    <w:rsid w:val="005350E7"/>
    <w:rsid w:val="005427C9"/>
    <w:rsid w:val="0055245B"/>
    <w:rsid w:val="005550C7"/>
    <w:rsid w:val="005C6908"/>
    <w:rsid w:val="005E7258"/>
    <w:rsid w:val="00692A65"/>
    <w:rsid w:val="006A4EAB"/>
    <w:rsid w:val="006A7D9B"/>
    <w:rsid w:val="006C17C1"/>
    <w:rsid w:val="006C63FA"/>
    <w:rsid w:val="006F5C46"/>
    <w:rsid w:val="006F6A69"/>
    <w:rsid w:val="00755C5F"/>
    <w:rsid w:val="00763097"/>
    <w:rsid w:val="0083097D"/>
    <w:rsid w:val="0084612D"/>
    <w:rsid w:val="008465A5"/>
    <w:rsid w:val="00856FBA"/>
    <w:rsid w:val="00871DC2"/>
    <w:rsid w:val="00872C09"/>
    <w:rsid w:val="00892949"/>
    <w:rsid w:val="008A678C"/>
    <w:rsid w:val="008C53C7"/>
    <w:rsid w:val="008D2EEB"/>
    <w:rsid w:val="008D760F"/>
    <w:rsid w:val="00902519"/>
    <w:rsid w:val="009146A3"/>
    <w:rsid w:val="00922137"/>
    <w:rsid w:val="009449F8"/>
    <w:rsid w:val="00945DC8"/>
    <w:rsid w:val="00974EA8"/>
    <w:rsid w:val="009B50AA"/>
    <w:rsid w:val="00A02E03"/>
    <w:rsid w:val="00A35E14"/>
    <w:rsid w:val="00A45BC4"/>
    <w:rsid w:val="00A651A3"/>
    <w:rsid w:val="00AD1789"/>
    <w:rsid w:val="00AD3C7A"/>
    <w:rsid w:val="00B30327"/>
    <w:rsid w:val="00B31807"/>
    <w:rsid w:val="00B35A87"/>
    <w:rsid w:val="00B36F7D"/>
    <w:rsid w:val="00B52479"/>
    <w:rsid w:val="00B62EB1"/>
    <w:rsid w:val="00B67472"/>
    <w:rsid w:val="00B70505"/>
    <w:rsid w:val="00B7735F"/>
    <w:rsid w:val="00B95C47"/>
    <w:rsid w:val="00BB4147"/>
    <w:rsid w:val="00BC6124"/>
    <w:rsid w:val="00C272E2"/>
    <w:rsid w:val="00C94474"/>
    <w:rsid w:val="00CA4F70"/>
    <w:rsid w:val="00CB6C4B"/>
    <w:rsid w:val="00CC397D"/>
    <w:rsid w:val="00CD604F"/>
    <w:rsid w:val="00CF6C05"/>
    <w:rsid w:val="00D527DA"/>
    <w:rsid w:val="00DA4245"/>
    <w:rsid w:val="00DA6C4B"/>
    <w:rsid w:val="00DC36A1"/>
    <w:rsid w:val="00E33DC5"/>
    <w:rsid w:val="00E4061A"/>
    <w:rsid w:val="00E81DEF"/>
    <w:rsid w:val="00E835DB"/>
    <w:rsid w:val="00E92DCD"/>
    <w:rsid w:val="00EF0230"/>
    <w:rsid w:val="00F05CDD"/>
    <w:rsid w:val="00F37354"/>
    <w:rsid w:val="00F635A2"/>
    <w:rsid w:val="00F63F10"/>
    <w:rsid w:val="00F7188A"/>
    <w:rsid w:val="00FE2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45FC"/>
  <w15:docId w15:val="{A204F49F-18F8-486D-AF38-CB5665E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E14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8A"/>
    <w:pPr>
      <w:keepNext/>
      <w:keepLines/>
      <w:spacing w:before="40" w:after="0"/>
      <w:outlineLvl w:val="1"/>
    </w:pPr>
    <w:rPr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8A"/>
    <w:pPr>
      <w:keepNext/>
      <w:keepLines/>
      <w:spacing w:before="40" w:after="0"/>
      <w:outlineLvl w:val="2"/>
    </w:pPr>
    <w:rPr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634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E14"/>
    <w:rPr>
      <w:color w:val="0000FF"/>
      <w:u w:val="single"/>
    </w:rPr>
  </w:style>
  <w:style w:type="paragraph" w:styleId="a4">
    <w:name w:val="Normal (Web)"/>
    <w:basedOn w:val="a"/>
    <w:rsid w:val="00B5247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trong"/>
    <w:basedOn w:val="a0"/>
    <w:qFormat/>
    <w:rsid w:val="0084612D"/>
    <w:rPr>
      <w:b/>
      <w:bCs/>
    </w:rPr>
  </w:style>
  <w:style w:type="paragraph" w:styleId="a6">
    <w:name w:val="List Paragraph"/>
    <w:basedOn w:val="a"/>
    <w:uiPriority w:val="34"/>
    <w:qFormat/>
    <w:rsid w:val="00DC36A1"/>
    <w:pPr>
      <w:ind w:left="720"/>
      <w:contextualSpacing/>
    </w:pPr>
  </w:style>
  <w:style w:type="paragraph" w:styleId="a7">
    <w:name w:val="No Spacing"/>
    <w:uiPriority w:val="1"/>
    <w:qFormat/>
    <w:rsid w:val="00B3032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8">
    <w:name w:val="header"/>
    <w:basedOn w:val="a"/>
    <w:link w:val="a9"/>
    <w:uiPriority w:val="99"/>
    <w:unhideWhenUsed/>
    <w:rsid w:val="000B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0CC"/>
    <w:rPr>
      <w:rFonts w:asciiTheme="majorHAnsi" w:eastAsiaTheme="majorEastAsia" w:hAnsiTheme="majorHAnsi" w:cstheme="majorBidi"/>
      <w:lang w:val="en-US" w:bidi="en-US"/>
    </w:rPr>
  </w:style>
  <w:style w:type="paragraph" w:styleId="aa">
    <w:name w:val="footer"/>
    <w:basedOn w:val="a"/>
    <w:link w:val="ab"/>
    <w:uiPriority w:val="99"/>
    <w:unhideWhenUsed/>
    <w:rsid w:val="000B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0CC"/>
    <w:rPr>
      <w:rFonts w:asciiTheme="majorHAnsi" w:eastAsiaTheme="majorEastAsia" w:hAnsiTheme="majorHAnsi" w:cstheme="majorBidi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0D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357E"/>
    <w:rPr>
      <w:rFonts w:ascii="Segoe UI" w:eastAsiaTheme="majorEastAsia" w:hAnsi="Segoe UI" w:cs="Segoe UI"/>
      <w:sz w:val="18"/>
      <w:szCs w:val="1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2634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3097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3097D"/>
    <w:rPr>
      <w:rFonts w:asciiTheme="majorHAnsi" w:eastAsiaTheme="majorEastAsia" w:hAnsiTheme="majorHAnsi" w:cstheme="majorBidi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830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71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F718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FCBA-2F11-42D2-90E9-6D5594BD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2023-06-02T09:33:00Z</cp:lastPrinted>
  <dcterms:created xsi:type="dcterms:W3CDTF">2023-06-14T06:45:00Z</dcterms:created>
  <dcterms:modified xsi:type="dcterms:W3CDTF">2023-06-14T06:54:00Z</dcterms:modified>
</cp:coreProperties>
</file>