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69" w:rsidRPr="00DE1869" w:rsidRDefault="00DE1869" w:rsidP="00DE1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E1869" w:rsidRPr="00DE1869" w:rsidRDefault="00DE1869" w:rsidP="00DE1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Зуйская</w:t>
      </w:r>
      <w:proofErr w:type="spellEnd"/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№1 </w:t>
      </w:r>
      <w:proofErr w:type="gramStart"/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 .</w:t>
      </w:r>
      <w:proofErr w:type="gramEnd"/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</w:t>
      </w:r>
      <w:proofErr w:type="spellStart"/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Вильямсона</w:t>
      </w:r>
      <w:proofErr w:type="spellEnd"/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E1869" w:rsidRPr="00DE1869" w:rsidRDefault="00DE1869" w:rsidP="00DE1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</w:p>
    <w:p w:rsidR="00DE1869" w:rsidRPr="00DE1869" w:rsidRDefault="00DE1869" w:rsidP="00DE1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869" w:rsidRPr="00DE1869" w:rsidRDefault="00DE1869" w:rsidP="00DE1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869" w:rsidRPr="00DE1869" w:rsidRDefault="00DE1869" w:rsidP="00DE1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3D4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</w:t>
      </w:r>
    </w:p>
    <w:p w:rsidR="00DE1869" w:rsidRPr="00DE1869" w:rsidRDefault="00DE1869" w:rsidP="00DE18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</w:t>
      </w:r>
      <w:r w:rsidRPr="00DE18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DE1869" w:rsidRPr="00DE1869" w:rsidRDefault="00DE1869" w:rsidP="00DE186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18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 ___________ Н. В. </w:t>
      </w:r>
      <w:proofErr w:type="spellStart"/>
      <w:r w:rsidRPr="00DE18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Клепча</w:t>
      </w:r>
      <w:proofErr w:type="spellEnd"/>
      <w:r w:rsidRPr="00DE18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</w:t>
      </w:r>
    </w:p>
    <w:p w:rsidR="001633D4" w:rsidRDefault="001633D4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Pr="00DE1869" w:rsidRDefault="00ED22F8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E18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="001633D4" w:rsidRPr="001633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оциально-психологическая программа </w:t>
      </w:r>
    </w:p>
    <w:p w:rsidR="00ED22F8" w:rsidRPr="00DE1869" w:rsidRDefault="001633D4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633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профилактике употребления ПАВ (</w:t>
      </w:r>
      <w:proofErr w:type="spellStart"/>
      <w:r w:rsidRPr="001633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психоактивных</w:t>
      </w:r>
      <w:proofErr w:type="spellEnd"/>
      <w:r w:rsidRPr="001633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веществ)</w:t>
      </w:r>
    </w:p>
    <w:p w:rsidR="001633D4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"Выбор есть всегда!</w:t>
      </w:r>
      <w:r w:rsidR="001633D4" w:rsidRPr="001633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</w:t>
      </w: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E1869" w:rsidRDefault="00DE1869" w:rsidP="00DE1869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E1869" w:rsidRPr="00DE1869" w:rsidRDefault="00DE1869" w:rsidP="00DE1869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E18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Составители: Зам. Директора по УВР</w:t>
      </w:r>
    </w:p>
    <w:p w:rsidR="00DE1869" w:rsidRPr="00DE1869" w:rsidRDefault="00DE1869" w:rsidP="00DE1869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DE18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Шабрат</w:t>
      </w:r>
      <w:proofErr w:type="spellEnd"/>
      <w:r w:rsidRPr="00DE18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Т. А.,</w:t>
      </w:r>
    </w:p>
    <w:p w:rsidR="00DE1869" w:rsidRPr="001633D4" w:rsidRDefault="00DE1869" w:rsidP="00DE1869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E18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педагог-</w:t>
      </w:r>
      <w:proofErr w:type="gramStart"/>
      <w:r w:rsidRPr="00DE18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психолог  Бакирова</w:t>
      </w:r>
      <w:proofErr w:type="gramEnd"/>
      <w:r w:rsidRPr="00DE18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Т. И.</w:t>
      </w:r>
    </w:p>
    <w:p w:rsidR="001633D4" w:rsidRDefault="001633D4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33D4" w:rsidRDefault="001633D4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1869" w:rsidRDefault="00DE1869" w:rsidP="001633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 xml:space="preserve">Основная задача педагогической профилактики заключается не столько в предотвращении реального знакомства с </w:t>
      </w:r>
      <w:proofErr w:type="spellStart"/>
      <w:r w:rsidRPr="001633D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психоактивными</w:t>
      </w:r>
      <w:proofErr w:type="spellEnd"/>
      <w:r w:rsidRPr="001633D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веществами, сколько в том, чтобы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33D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помочь овладеть учащимся определенными навыками поведения, которые помогут следовать ЗОЖ (здоровому образу жизни</w:t>
      </w:r>
      <w:proofErr w:type="gramStart"/>
      <w:r w:rsidRPr="001633D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 .</w:t>
      </w:r>
      <w:proofErr w:type="gramEnd"/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Молодые люди должны успешно строить отношения с окружающим миром — решать проблемы, реализовывать возникающие потребности за счет собственных знаний и умений. И тут задачи профилактики полностью совпадают с собственно задачами </w:t>
      </w:r>
      <w:bookmarkStart w:id="0" w:name="_GoBack"/>
      <w:bookmarkEnd w:id="0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воспитания. Помогая юному человеку осознавать ответственность за выбор здорового образа жизни, приобретать умение решать личные и социальные проблемы, педагог защищает его от власти дурманящих веществ.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Уменьшение количества факторов риска и воспитание личностной гибкости (усиление защитных факторов) - наиболее современный подход к профилактике.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программа основана на концепции, которую можно без труда объяснить детям, учитывая их возрастные особенности. Стержневым понятием является понятие “единого целого”, т.е. </w:t>
      </w:r>
      <w:r w:rsidRPr="001633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здоровье следует </w:t>
      </w:r>
      <w:proofErr w:type="gramStart"/>
      <w:r w:rsidRPr="001633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понимать</w:t>
      </w:r>
      <w:proofErr w:type="gramEnd"/>
      <w:r w:rsidRPr="001633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как нечто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33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целое, состоящее из взаимозависимых частей. Все, что происходит с одной из частей, обязательно влияет на все остальные части целого.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идея программы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формирование гармонично развитой, здоровой личности, стойкой к жизненным трудностям и проблемам.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сопровождает процесс становления и развития личности школьника и охватывает весь период обучения ребенка в школе.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1633D4" w:rsidRPr="001633D4" w:rsidRDefault="001633D4" w:rsidP="00163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привлечь внимание учащихся к проблемам употребления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 (ПАВ) и заболеваний, передающихся половым путем (ЗППП</w:t>
      </w:r>
      <w:proofErr w:type="gram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;</w:t>
      </w:r>
      <w:proofErr w:type="gramEnd"/>
    </w:p>
    <w:p w:rsidR="001633D4" w:rsidRPr="001633D4" w:rsidRDefault="001633D4" w:rsidP="00163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оказать помощь детям и подросткам в осознании ответственности за выбор здорового образа жизни, в решении личностных и социальных проблем, которые могут привести к употреблению ПАВ.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1633D4" w:rsidRPr="001633D4" w:rsidRDefault="001633D4" w:rsidP="001633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предоставить учащимся объективную информацию о влиянии ПАВ на организм человека;</w:t>
      </w:r>
    </w:p>
    <w:p w:rsidR="001633D4" w:rsidRPr="001633D4" w:rsidRDefault="001633D4" w:rsidP="001633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сориентировать учащихся на выбор правильного жизненного пути, на здоровый образ жизни (ЗОЖ</w:t>
      </w:r>
      <w:proofErr w:type="gram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;</w:t>
      </w:r>
      <w:proofErr w:type="gramEnd"/>
    </w:p>
    <w:p w:rsidR="001633D4" w:rsidRPr="001633D4" w:rsidRDefault="001633D4" w:rsidP="001633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овладеть учащимся определенными навыками поведения, которые помогут следовать ЗОЖ.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работе по данной программе необходимо учитывать следующие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компон</w:t>
      </w:r>
      <w:proofErr w:type="spellEnd"/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b/>
          <w:bCs/>
          <w:color w:val="333333"/>
        </w:rPr>
        <w:t>1. Образовательный компонент</w:t>
      </w:r>
      <w:r w:rsidRPr="00DE1869">
        <w:rPr>
          <w:color w:val="333333"/>
        </w:rPr>
        <w:t> 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 зависимость.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b/>
          <w:bCs/>
          <w:color w:val="333333"/>
        </w:rPr>
        <w:t>Цель</w:t>
      </w:r>
      <w:r w:rsidRPr="00DE1869">
        <w:rPr>
          <w:color w:val="333333"/>
        </w:rPr>
        <w:t>: научить подростка понимать и осознавать, что происходит с человеком при употреблении ПАВ.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b/>
          <w:bCs/>
          <w:color w:val="333333"/>
        </w:rPr>
        <w:t>2. Психологический компонент</w:t>
      </w:r>
      <w:r w:rsidRPr="00DE1869">
        <w:rPr>
          <w:color w:val="333333"/>
        </w:rPr>
        <w:t> 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в коллективе, психологическая адаптация подростков “группы риска”.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b/>
          <w:bCs/>
          <w:color w:val="333333"/>
        </w:rPr>
        <w:lastRenderedPageBreak/>
        <w:t>Цели:</w:t>
      </w:r>
      <w:r w:rsidRPr="00DE1869">
        <w:rPr>
          <w:color w:val="333333"/>
        </w:rPr>
        <w:t> психологическая поддержка подростка, формирование адекватной самооценки, навыков принятия решений, умения противостоять давлению сверстников.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b/>
          <w:bCs/>
          <w:color w:val="333333"/>
        </w:rPr>
        <w:t>3. Социальный компонент</w:t>
      </w:r>
      <w:r w:rsidRPr="00DE1869">
        <w:rPr>
          <w:color w:val="333333"/>
        </w:rPr>
        <w:t> – помощь в социальной адаптации подростка, овладение навыками общения.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b/>
          <w:bCs/>
          <w:color w:val="333333"/>
        </w:rPr>
        <w:t>Цель</w:t>
      </w:r>
      <w:r w:rsidRPr="00DE1869">
        <w:rPr>
          <w:color w:val="333333"/>
        </w:rPr>
        <w:t>: формирование социальных навыков, необходимых для здорового образа жизни.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color w:val="333333"/>
        </w:rPr>
        <w:t xml:space="preserve">Программа профилактики состоит из трех этапов. В ее основу положены возрастные периоды закладки </w:t>
      </w:r>
      <w:proofErr w:type="spellStart"/>
      <w:r w:rsidRPr="00DE1869">
        <w:rPr>
          <w:color w:val="333333"/>
        </w:rPr>
        <w:t>аддиктивного</w:t>
      </w:r>
      <w:proofErr w:type="spellEnd"/>
      <w:r w:rsidRPr="00DE1869">
        <w:rPr>
          <w:color w:val="333333"/>
        </w:rPr>
        <w:t xml:space="preserve"> поведения детей.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DE1869">
        <w:rPr>
          <w:b/>
          <w:bCs/>
          <w:color w:val="333333"/>
        </w:rPr>
        <w:t>ВОЗРАСТНЫЕ ПЕРИОДЫ ЗАКЛАДКИ АДДИКТИВНОГО ПОВЕДЕНИЯ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color w:val="333333"/>
        </w:rPr>
        <w:t xml:space="preserve">У </w:t>
      </w:r>
      <w:proofErr w:type="spellStart"/>
      <w:r w:rsidRPr="00DE1869">
        <w:rPr>
          <w:color w:val="333333"/>
        </w:rPr>
        <w:t>аддиктивного</w:t>
      </w:r>
      <w:proofErr w:type="spellEnd"/>
      <w:r w:rsidRPr="00DE1869">
        <w:rPr>
          <w:color w:val="333333"/>
        </w:rPr>
        <w:t xml:space="preserve"> поведения есть несколько этапов закладки.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i/>
          <w:iCs/>
          <w:color w:val="333333"/>
        </w:rPr>
        <w:t>1 этап </w:t>
      </w:r>
      <w:r w:rsidRPr="00DE1869">
        <w:rPr>
          <w:color w:val="333333"/>
        </w:rPr>
        <w:t>- </w:t>
      </w:r>
      <w:r w:rsidRPr="00DE1869">
        <w:rPr>
          <w:i/>
          <w:iCs/>
          <w:color w:val="333333"/>
        </w:rPr>
        <w:t>познавательный </w:t>
      </w:r>
      <w:r w:rsidRPr="00DE1869">
        <w:rPr>
          <w:color w:val="333333"/>
        </w:rPr>
        <w:t>(период ориентации</w:t>
      </w:r>
      <w:proofErr w:type="gramStart"/>
      <w:r w:rsidRPr="00DE1869">
        <w:rPr>
          <w:color w:val="333333"/>
        </w:rPr>
        <w:t>) .</w:t>
      </w:r>
      <w:proofErr w:type="gramEnd"/>
      <w:r w:rsidRPr="00DE1869">
        <w:rPr>
          <w:color w:val="333333"/>
        </w:rPr>
        <w:t xml:space="preserve"> Он приходится на возраст 3-5 лет. Ребенок знакомится с ситуациями употребления алкоголя и </w:t>
      </w:r>
      <w:proofErr w:type="spellStart"/>
      <w:r w:rsidRPr="00DE1869">
        <w:rPr>
          <w:color w:val="333333"/>
        </w:rPr>
        <w:t>табакокурения</w:t>
      </w:r>
      <w:proofErr w:type="spellEnd"/>
      <w:r w:rsidRPr="00DE1869">
        <w:rPr>
          <w:color w:val="333333"/>
        </w:rPr>
        <w:t xml:space="preserve"> окружающими его взрослыми людьми. Кроме того, что он видит, как это делает взрослое окружение, часто сам становится пассивным курильщиком.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color w:val="333333"/>
        </w:rPr>
        <w:t>Промежуток между 1 и 2 этапами называется установкой на “первую пробу”.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i/>
          <w:iCs/>
          <w:color w:val="333333"/>
        </w:rPr>
        <w:t>2 этап - этап тайного пребывания. </w:t>
      </w:r>
      <w:r w:rsidRPr="00DE1869">
        <w:rPr>
          <w:color w:val="333333"/>
        </w:rPr>
        <w:t>Ребенок в 8-9 лет начинает четко анализировать ситуацию поведения окружающих. Он видит, как взрослые, выпив, становятся “детьми”. Начинают его замечать, шутить с ним, играть в его игры, что им и в голову не придет делать в трезвом состоянии.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color w:val="333333"/>
        </w:rPr>
        <w:t>Вывод: попробовав алкоголь, стану взрослее.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i/>
          <w:iCs/>
          <w:color w:val="333333"/>
        </w:rPr>
        <w:t>3 этап - импровизированного застолья. </w:t>
      </w:r>
      <w:r w:rsidRPr="00DE1869">
        <w:rPr>
          <w:color w:val="333333"/>
        </w:rPr>
        <w:t>12-14 лет - дни рожденья с алкоголем без присутствия родителей. Этот период совпадает с периодом полового созревания. Период неустойчивого гормонального выхода, когда все полученные эмоции особенно сильно запоминаются. Это период, когда дети одного класса делятся на отдельные группировки, и здесь очень важно, кто лидер этой группировки.</w:t>
      </w:r>
    </w:p>
    <w:p w:rsidR="001633D4" w:rsidRPr="00DE1869" w:rsidRDefault="001633D4" w:rsidP="001633D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1869">
        <w:rPr>
          <w:i/>
          <w:iCs/>
          <w:color w:val="333333"/>
        </w:rPr>
        <w:t>4 этап </w:t>
      </w:r>
      <w:r w:rsidRPr="00DE1869">
        <w:rPr>
          <w:color w:val="333333"/>
        </w:rPr>
        <w:t>приходится на подростковый возраст 14-17 лет </w:t>
      </w:r>
      <w:r w:rsidRPr="00DE1869">
        <w:rPr>
          <w:i/>
          <w:iCs/>
          <w:color w:val="333333"/>
        </w:rPr>
        <w:t>“формирования круга друзей”. </w:t>
      </w:r>
      <w:r w:rsidRPr="00DE1869">
        <w:rPr>
          <w:color w:val="333333"/>
        </w:rPr>
        <w:t xml:space="preserve">Здесь, как правило, и школа, и родители принимают самое активное участие, но, зачастую, не в нужном направлении. Детей переводят в другие школы, формируют </w:t>
      </w:r>
      <w:proofErr w:type="spellStart"/>
      <w:r w:rsidRPr="00DE1869">
        <w:rPr>
          <w:color w:val="333333"/>
        </w:rPr>
        <w:t>спецклассы</w:t>
      </w:r>
      <w:proofErr w:type="spellEnd"/>
      <w:r w:rsidRPr="00DE1869">
        <w:rPr>
          <w:color w:val="333333"/>
        </w:rPr>
        <w:t xml:space="preserve"> и, подчас, эти новые группировки вносят разнообразие в </w:t>
      </w:r>
      <w:proofErr w:type="spellStart"/>
      <w:r w:rsidRPr="00DE1869">
        <w:rPr>
          <w:color w:val="333333"/>
        </w:rPr>
        <w:t>аддиктивное</w:t>
      </w:r>
      <w:proofErr w:type="spellEnd"/>
      <w:r w:rsidRPr="00DE1869">
        <w:rPr>
          <w:color w:val="333333"/>
        </w:rPr>
        <w:t xml:space="preserve"> поведение. Если подросток из некурящей группы перешел в курящую, из непьющей в пьющую, то вероятность того, что он не начнет курить или употреблять алкоголь очень низка.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ПРОГРАММЫ ПРОФИЛАКТИКИ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5"/>
        <w:gridCol w:w="1021"/>
        <w:gridCol w:w="7503"/>
      </w:tblGrid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BF54FE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1633D4"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-9 лет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9-11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</w:t>
            </w:r>
            <w:proofErr w:type="gram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;</w:t>
            </w:r>
            <w:proofErr w:type="gram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развитие навыков самоконтроля.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Формирование комплексного представления о здоровье, расширение знаний о негативном воздействии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 на организм человека; формирование устойчивости к негативному давлению среды.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11–13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</w:t>
            </w: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отношению к ПАВ; расширение знаний о негативном воздействии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 на организм (свойства, механизм действия, мифы о безопасности ПАВ) 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14–17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Освоение навыков отказа и навыков пошагового общения в ситуациях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наркогенного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заражения, умения найти выход в конфликтной ситуации; “умей сказать – НЕТ!”</w:t>
            </w:r>
          </w:p>
        </w:tc>
      </w:tr>
    </w:tbl>
    <w:p w:rsidR="001633D4" w:rsidRPr="001633D4" w:rsidRDefault="001633D4" w:rsidP="00163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РЕАЛИЗАЦИИ 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5"/>
        <w:gridCol w:w="910"/>
        <w:gridCol w:w="7614"/>
      </w:tblGrid>
      <w:tr w:rsidR="001633D4" w:rsidRPr="001633D4" w:rsidTr="00BF54FE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1633D4" w:rsidRPr="001633D4" w:rsidTr="00BF54FE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1 - 2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Игровые ситуации,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контекстное обучение (включение информации об опасности наркотизации в содержание базовых учебных курсов</w:t>
            </w:r>
            <w:proofErr w:type="gram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;тренинги</w:t>
            </w:r>
            <w:proofErr w:type="gram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“Загадки необитаемого острова”, “Учимся быть внимательными”;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Ролевые игры,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контекстное обучение, тренинги “Правила доброты”, “Я учусь владеть собой”;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(сценарии уроков здоровья в книге Обуховой Л.А.,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Лемяскиной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Н.А. “Школа докторов природы или 135 уроков здоровья, 1-4 классы ”) ;</w:t>
            </w:r>
          </w:p>
        </w:tc>
      </w:tr>
      <w:tr w:rsidR="001633D4" w:rsidRPr="001633D4" w:rsidTr="00BF54FE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Тренинг “Уроки общения”, ролевые игры, контекстное обучение,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беседы с элементами рассуждения;</w:t>
            </w:r>
          </w:p>
        </w:tc>
      </w:tr>
      <w:tr w:rsidR="001633D4" w:rsidRPr="001633D4" w:rsidTr="00BF54FE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– 9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 “Мир моих чувств”, тренинг общения, ролевые игры, дискуссии, деловые игры; контекстное обучение, беседы с элементами рассуждения;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 “Мой жизненный выбор”, тренинг толерантности, дискуссии, деловые игры, презентации.</w:t>
            </w:r>
          </w:p>
        </w:tc>
      </w:tr>
    </w:tbl>
    <w:p w:rsidR="001633D4" w:rsidRPr="001633D4" w:rsidRDefault="001633D4" w:rsidP="001633D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Активные методы психолого-педагогического воздействия, применяемые в работе по профилактике употребления ПАВ: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Социально-психологический тренинг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стал одним из самых эффективных способов превентивного обучения. Интенсивное личностное общение, которое разворачивается в рамках так называемого “группового процесса”, обеспечивает уникальные условия для развития мотивации межличностного общения и познавательной мотивации, коммуникативной компетентности и рефлексивных качеств участников тренинга.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Эти задачи решаются благодаря атмосфере безопасности, которая обеспечивается созданием на первом этапе тренинга “правил группы”. В правила обязательно включаются такие пункты, как: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безоценочные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суждения, конфиденциальность личной информации, право не участвовать в каком-либо упражнении и т.д. Тренинг позволяет не только получить психологическую информацию, но и осознать проблемы и причины личностных трудностей, обучить новым адаптивным способам поведения, улучшить субъективное самочувствие учащихся и укрепить их психическое здоровье.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Кооперативное обучение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метод групповой работы, при котором участники объединяются в небольшие группы от 2 до 8 человек, взаимодействуют лицом к лицу, решая общую задачу, имея общие ресурсы, между ними существует позитивная взаимозависимость, личная ответственность за происходящее и коллективно-распределенный способ деятельности. Совместная работа в группе позволяет формировать качества социальной и личностной компетентности учащихся.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Игровое моделирование реальных ситуаций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позволяет в процессе специально построенных игр активно решать поставленные задачи, формирует устойчивую мотивацию, связывает обучение с практикой, создает особую атмосферу – доверия, раскованности, свободы творчества. Ролевое моделирование может осуществляться в форме драматических представлений, ролевых игр, имитации радиопередач и телевизионных шоу. Эти методы позволяют тренировать социально желательное поведение подростков, развивать уверенность, делать осмысленный выбор и импровизировать в значимых ситуациях.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Мозговой штурм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используется для стимуляции высказываний по теме или отдельному вопросу без комментариев и оценочных суждений со стороны одноклассников и психолога. Все идеи фиксируются на доске или ватмане. Мозговой штурм продолжается до тех пор, пока не будут озвучены все идеи или не кончится отведенное на него время.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Групповая дискуссия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способ организации совместной деятельности учеников под руководством педагога-психолога с целью решения групповых задач или воздействия на мнения и установки участников в процессе общения. Данный метод позволяет рассмотреть проблему с разных сторон, уточнить личные точки зрения, ослабить скрытые конфликты, выработать общее решение, повысить заинтересованность учеников проблемой, удовлетворить потребность подростка в признании и уважении одноклассников.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Энергизатор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короткое упражнение, восстанавливающее энергию класса и отдельных учеников, позволяющее привлечь и сохранить на занятии их внимание, включить всех в обучение, получить удовольствия от учебы.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“Аквариум”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активный метод обучения, предполагающий расположение учащихся в двух концентрических кругах, когда участники внутреннего круга работают в режиме группы кооперативного обучения, а внешнего – являются наблюдателями и аналитиками данного группового взаимодействия. Этот метод позволяет формировать рефлексивные качества и аналитические умения учащихся.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Сказкотерапия</w:t>
      </w:r>
      <w:proofErr w:type="spellEnd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Само название метода указывает на то, что его основой является использование сказочной формы. Перспективность использования этого метода в работе по предупреждению приобщения детей к ПАВ обусловлена следующим: форма метафоры, в которой созданы сказки, истории, наиболее доступна для восприятия ребенка, и в то же время, воздействие с помощью метафоры является глубинным и удивительно стойким, т.к. затрагивает не только поведенческие пласты психики, но и ее ценностную структуру. Таким образом, возможна практическая реализация работы по формированию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внутриличностных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“антинаркотических барьеров”, наличие которых и признается главным защитным фактором по отношению к возможной наркотизации.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Арттерапия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метод, используемый в качестве средства психолого-педагогического воздействия искусством. Основная цель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арттерапии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установление гармонических связей с окружающим миром и с самим собой через искусство. Терапия искусством укрепляет личность ребенка. Творя, дети обдумывают мир и ищут свой язык, связывающий их с “большим” миром и наиболее точно выражающий их внутренний мир.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Разнообразие способов самовыражения, положительные эмоции, возникающие в процессе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арттерапии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снижают агрессивность, повышают самооценку (“я не хуже других”</w:t>
      </w:r>
      <w:proofErr w:type="gram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,</w:t>
      </w:r>
      <w:proofErr w:type="gram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адаптивные способности ребенка к повседневной жизни. Метод позволяет работать с чувствами: исследовать и выражать их на символическом уровне. Использование элементов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арттерапии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профилактике способствует усилению защитных факторов по отношению к возможному вовлечению в наркотизацию.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proofErr w:type="spellStart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Психогимнастика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метод, при котором участники проявляют себя и общаются без помощи слов. Термин “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психогимнастика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рассматривается в узком значении, т.е. как игры, этюды, в основе которых лежит использование двигательной экспрессии в качестве главного средства коммуникации.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Психогимнастика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использоваться на профилактических занятиях для решения задач групповой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психокоррекции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установление контакта, снятие напряжения, отработка обратной связи.</w:t>
      </w:r>
    </w:p>
    <w:p w:rsidR="001633D4" w:rsidRPr="001633D4" w:rsidRDefault="001633D4" w:rsidP="001633D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 Активные методы проведения занятий способствуют приобретению навыков самоконтроля, </w:t>
      </w:r>
      <w:proofErr w:type="spellStart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, выбора и принятия решений, укреплению волевых качеств и психической устойчивости по отношению к неудачам, трудностям и преградам.  </w:t>
      </w:r>
    </w:p>
    <w:p w:rsidR="001633D4" w:rsidRPr="001633D4" w:rsidRDefault="001633D4" w:rsidP="00163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Тренинговые</w:t>
      </w:r>
      <w:proofErr w:type="spellEnd"/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программы, применяемые в профилактической работе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4"/>
        <w:gridCol w:w="2241"/>
        <w:gridCol w:w="5564"/>
      </w:tblGrid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тренинговой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Основные цели и задачи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тренинговой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программы.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Младшие школьники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(1-2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“Загадки необитаемого острова”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благоприятных условий для развития личности.</w:t>
            </w:r>
          </w:p>
          <w:p w:rsidR="001633D4" w:rsidRPr="001633D4" w:rsidRDefault="001633D4" w:rsidP="001633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Профилактика и коррекция социально-психологической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  <w:p w:rsidR="001633D4" w:rsidRPr="001633D4" w:rsidRDefault="001633D4" w:rsidP="001633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эмоциональной сферы.</w:t>
            </w:r>
          </w:p>
          <w:p w:rsidR="001633D4" w:rsidRPr="001633D4" w:rsidRDefault="001633D4" w:rsidP="001633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навыков самопознания и эффективного общения.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“Учимся быть внимательными”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основных свойств внимания (концентрации, распре</w:t>
            </w:r>
            <w:r w:rsidR="00BF54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деления, переключения, объёма) </w:t>
            </w:r>
          </w:p>
          <w:p w:rsidR="001633D4" w:rsidRPr="001633D4" w:rsidRDefault="001633D4" w:rsidP="00BF54F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навыков самоконтроля в пове</w:t>
            </w:r>
            <w:r w:rsidR="00BF54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денческой и эмоциональной сфере</w:t>
            </w:r>
            <w:r w:rsidR="00BF54FE"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ребят регулированию своего эмоционального состояния путём релаксации ( расслабления) 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“Правила доброты”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детей конструктивным поведенческим реакциям в проблемной ситуации. Снятие деструктивных элементов в поведении;</w:t>
            </w:r>
          </w:p>
          <w:p w:rsidR="001633D4" w:rsidRPr="001633D4" w:rsidRDefault="00BF54FE" w:rsidP="001633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ребят методам управления</w:t>
            </w:r>
            <w:r w:rsidR="001633D4"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своего гнева приемлемым способом (без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опасным для себя и окружающих)</w:t>
            </w:r>
          </w:p>
          <w:p w:rsidR="001633D4" w:rsidRPr="001633D4" w:rsidRDefault="001633D4" w:rsidP="001633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способности осознавать свои эмоции и чувства д</w:t>
            </w:r>
            <w:r w:rsidR="00BF54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ругих людей (развитие эмпатии) </w:t>
            </w:r>
          </w:p>
          <w:p w:rsidR="001633D4" w:rsidRPr="001633D4" w:rsidRDefault="001633D4" w:rsidP="001633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ребят способам управления собственным гневом.</w:t>
            </w:r>
          </w:p>
          <w:p w:rsidR="001633D4" w:rsidRPr="001633D4" w:rsidRDefault="001633D4" w:rsidP="001633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</w:t>
            </w:r>
            <w:r w:rsidR="00BF54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уровня личностной тревожности</w:t>
            </w:r>
          </w:p>
          <w:p w:rsidR="001633D4" w:rsidRPr="001633D4" w:rsidRDefault="001633D4" w:rsidP="001633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позитивной самооценки.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2-4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“Я учусь владеть собой”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эмоциональной стабильности и положительной самооценки;</w:t>
            </w:r>
          </w:p>
          <w:p w:rsidR="001633D4" w:rsidRPr="001633D4" w:rsidRDefault="001633D4" w:rsidP="001633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способности к самоконтролю и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1633D4" w:rsidRPr="001633D4" w:rsidRDefault="001633D4" w:rsidP="001633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ребят ответственному отношению к своим поступкам.</w:t>
            </w:r>
          </w:p>
          <w:p w:rsidR="001633D4" w:rsidRPr="001633D4" w:rsidRDefault="001633D4" w:rsidP="001633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умения </w:t>
            </w:r>
            <w:proofErr w:type="gram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сказать</w:t>
            </w:r>
            <w:proofErr w:type="gram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“Нет”.</w:t>
            </w:r>
          </w:p>
          <w:p w:rsidR="001633D4" w:rsidRPr="001633D4" w:rsidRDefault="001633D4" w:rsidP="001633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самооценки и уверенности в себе.</w:t>
            </w:r>
          </w:p>
          <w:p w:rsidR="001633D4" w:rsidRPr="001633D4" w:rsidRDefault="001633D4" w:rsidP="001633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коммуникативных навыков.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звено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“Уроки общения”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учащихся конструктивным способам выхода из конфликтных ситуаций.</w:t>
            </w:r>
          </w:p>
          <w:p w:rsidR="001633D4" w:rsidRPr="001633D4" w:rsidRDefault="00BF54FE" w:rsidP="001633D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умения слуш</w:t>
            </w:r>
            <w:r w:rsidR="001633D4"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ать других людей.</w:t>
            </w:r>
          </w:p>
          <w:p w:rsidR="001633D4" w:rsidRPr="001633D4" w:rsidRDefault="001633D4" w:rsidP="001633D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приемлемым способам разрядки гнева и агрессивности.</w:t>
            </w:r>
          </w:p>
          <w:p w:rsidR="001633D4" w:rsidRPr="001633D4" w:rsidRDefault="001633D4" w:rsidP="001633D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способам внутреннего самоконтроля.</w:t>
            </w:r>
          </w:p>
          <w:p w:rsidR="001633D4" w:rsidRPr="001633D4" w:rsidRDefault="001633D4" w:rsidP="001633D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позитивной моральной позиции.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“Мир моих чувств”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подростков обозначению своих личных границ и уважению границ другого человека.</w:t>
            </w:r>
          </w:p>
          <w:p w:rsidR="001633D4" w:rsidRPr="001633D4" w:rsidRDefault="001633D4" w:rsidP="001633D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способам выражения чувств.</w:t>
            </w:r>
          </w:p>
          <w:p w:rsidR="001633D4" w:rsidRPr="001633D4" w:rsidRDefault="001633D4" w:rsidP="001633D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уважительного отношения к чувствам других людей.</w:t>
            </w:r>
          </w:p>
          <w:p w:rsidR="001633D4" w:rsidRPr="001633D4" w:rsidRDefault="001633D4" w:rsidP="001633D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самооценки подростков.</w:t>
            </w:r>
          </w:p>
          <w:p w:rsidR="001633D4" w:rsidRPr="001633D4" w:rsidRDefault="001633D4" w:rsidP="001633D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навыков взаимодействия и уверенного поведения.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 общения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общей социально-психологической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адаптированности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учащихся.</w:t>
            </w:r>
          </w:p>
          <w:p w:rsidR="001633D4" w:rsidRPr="001633D4" w:rsidRDefault="001633D4" w:rsidP="001633D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коммуникативных навыков.</w:t>
            </w:r>
          </w:p>
          <w:p w:rsidR="001633D4" w:rsidRPr="001633D4" w:rsidRDefault="001633D4" w:rsidP="001633D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навыков социально приемлемого самовыражения.</w:t>
            </w:r>
          </w:p>
          <w:p w:rsidR="001633D4" w:rsidRPr="001633D4" w:rsidRDefault="001633D4" w:rsidP="001633D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самоконтроля.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Старшее звено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“Мой жизненный выбор”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Профилактика и коррекция социально-психологической </w:t>
            </w:r>
            <w:proofErr w:type="spellStart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1633D4" w:rsidRPr="001633D4" w:rsidRDefault="001633D4" w:rsidP="001633D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личности старшеклассников.</w:t>
            </w:r>
          </w:p>
          <w:p w:rsidR="001633D4" w:rsidRPr="001633D4" w:rsidRDefault="001633D4" w:rsidP="001633D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ценностно-смысловой сферы.</w:t>
            </w:r>
          </w:p>
          <w:p w:rsidR="001633D4" w:rsidRPr="001633D4" w:rsidRDefault="001633D4" w:rsidP="001633D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общей успешности учащихся.</w:t>
            </w:r>
          </w:p>
        </w:tc>
      </w:tr>
      <w:tr w:rsidR="001633D4" w:rsidRPr="001633D4" w:rsidTr="001633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“Жить в мире с собой и другими”.</w:t>
            </w:r>
          </w:p>
          <w:p w:rsidR="001633D4" w:rsidRPr="001633D4" w:rsidRDefault="001633D4" w:rsidP="001633D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(Тренинг толерантности)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3D4" w:rsidRPr="001633D4" w:rsidRDefault="001633D4" w:rsidP="001633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Развитие чувства собственного достоинства и умения уважать достоинство других.</w:t>
            </w:r>
          </w:p>
          <w:p w:rsidR="001633D4" w:rsidRPr="001633D4" w:rsidRDefault="001633D4" w:rsidP="001633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Обучение конструктивным способам выхода из конфликтных ситуаций</w:t>
            </w:r>
          </w:p>
          <w:p w:rsidR="001633D4" w:rsidRPr="001633D4" w:rsidRDefault="001633D4" w:rsidP="001633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самооценки.</w:t>
            </w:r>
          </w:p>
          <w:p w:rsidR="001633D4" w:rsidRPr="001633D4" w:rsidRDefault="001633D4" w:rsidP="001633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коммуникативных навыков.</w:t>
            </w:r>
          </w:p>
          <w:p w:rsidR="001633D4" w:rsidRPr="001633D4" w:rsidRDefault="001633D4" w:rsidP="001633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позитивного отношения к своему народу.</w:t>
            </w:r>
          </w:p>
          <w:p w:rsidR="001633D4" w:rsidRPr="001633D4" w:rsidRDefault="001633D4" w:rsidP="001633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межкультурному пониманию и толерантному поведению в межэтнических отношениях.</w:t>
            </w:r>
          </w:p>
        </w:tc>
      </w:tr>
    </w:tbl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Ввиду загруженности учебного плана школы профилактические занятия планируется проводить один раз в две недели. Длительность занятия – 1 урок. Участие ребят в дискуссиях, обсуждениях является добровольным. Задача ведущего – не принуждать ребят, а всячески поощрять их участие.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эффективности программы </w:t>
      </w: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путем сопоставления результатов входящей (в начале работы) и итоговой (по окончании этапа) диагностик. Для каждого звена рекомендуется отдельная анкета с учетом возрастных особенностей учащихся.</w:t>
      </w:r>
    </w:p>
    <w:p w:rsidR="001633D4" w:rsidRPr="001633D4" w:rsidRDefault="001633D4" w:rsidP="00163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Актуальные проблемы управления образованием в регионе: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профилактическая работа в системе образования: Сборник нормативных и методических материалов по профилактике злоупотребления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психоактивными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веществами /Под ред. С.А. Репина,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Н.И. </w:t>
      </w:r>
      <w:proofErr w:type="gram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Фуниковой.-</w:t>
      </w:r>
      <w:proofErr w:type="gram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Челябинск: Изд-во ИИУМЦ “Образование”. – 2001.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Касаткин В.Н., Паршутин И.А. и др. Здоровье: Программа профилактики курения в школе. М., 2005.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Касаткин В.Н., Паршутин И.А. и др. Здоровье: Предупреждение употребления алкоголя и наркотиков в школе. М., 2005.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Макеева А.Г. Не допустить беды: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профилактика наркотизма школьников: Пособие для учителя: </w:t>
      </w:r>
      <w:proofErr w:type="gram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учреждению: “Профилактика злоупотребления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психоактивными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веществами”. – М.: Просвещение, 2003.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Макеева А.Г. Не допустить беды: Помогая другим, помогаю себе: Пособие для работы с учащимися 7 -8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.: </w:t>
      </w:r>
      <w:proofErr w:type="gram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учреждению: “Профилактика злоупотребления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психоактивными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веществами”. – М.: Просвещение, 2003.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Рязанова Д.В. Тренинг с подростками. С чего начать? М.,2003.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Слободяник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Н.П. Психологическая помощь школьникам с проблемами в обучении. М., 2006.</w:t>
      </w:r>
    </w:p>
    <w:p w:rsidR="001633D4" w:rsidRPr="001633D4" w:rsidRDefault="001633D4" w:rsidP="001633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Шарапановская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Е.В. Социально-психологическая </w:t>
      </w:r>
      <w:proofErr w:type="spellStart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дезадаптация</w:t>
      </w:r>
      <w:proofErr w:type="spellEnd"/>
      <w:r w:rsidRPr="001633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и подростков. М., 2005.</w:t>
      </w:r>
    </w:p>
    <w:p w:rsidR="00A61188" w:rsidRPr="00DE1869" w:rsidRDefault="00A61188">
      <w:pPr>
        <w:rPr>
          <w:rFonts w:ascii="Times New Roman" w:hAnsi="Times New Roman" w:cs="Times New Roman"/>
          <w:sz w:val="24"/>
          <w:szCs w:val="24"/>
        </w:rPr>
      </w:pPr>
    </w:p>
    <w:sectPr w:rsidR="00A61188" w:rsidRPr="00DE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FE9"/>
    <w:multiLevelType w:val="multilevel"/>
    <w:tmpl w:val="DA4E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E5BD9"/>
    <w:multiLevelType w:val="multilevel"/>
    <w:tmpl w:val="D57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7AE0"/>
    <w:multiLevelType w:val="multilevel"/>
    <w:tmpl w:val="5E0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E15BB"/>
    <w:multiLevelType w:val="multilevel"/>
    <w:tmpl w:val="9650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F68E3"/>
    <w:multiLevelType w:val="multilevel"/>
    <w:tmpl w:val="4934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94145"/>
    <w:multiLevelType w:val="multilevel"/>
    <w:tmpl w:val="6274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B337E3"/>
    <w:multiLevelType w:val="multilevel"/>
    <w:tmpl w:val="9C98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C4DDA"/>
    <w:multiLevelType w:val="multilevel"/>
    <w:tmpl w:val="D026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E216A"/>
    <w:multiLevelType w:val="multilevel"/>
    <w:tmpl w:val="2416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41669D"/>
    <w:multiLevelType w:val="multilevel"/>
    <w:tmpl w:val="A7CE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A95591"/>
    <w:multiLevelType w:val="multilevel"/>
    <w:tmpl w:val="D3A0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24446"/>
    <w:multiLevelType w:val="multilevel"/>
    <w:tmpl w:val="C7A4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D4"/>
    <w:rsid w:val="001633D4"/>
    <w:rsid w:val="0057457A"/>
    <w:rsid w:val="00A61188"/>
    <w:rsid w:val="00BF54FE"/>
    <w:rsid w:val="00DE1869"/>
    <w:rsid w:val="00E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8491"/>
  <w15:chartTrackingRefBased/>
  <w15:docId w15:val="{63226D24-64FE-49B4-B10D-0AAE0BFB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8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E186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2023-06-21T07:39:00Z</dcterms:created>
  <dcterms:modified xsi:type="dcterms:W3CDTF">2023-06-21T09:28:00Z</dcterms:modified>
</cp:coreProperties>
</file>