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73" w:after="0"/>
        <w:ind w:left="0" w:right="0" w:hanging="0"/>
        <w:jc w:val="center"/>
        <w:rPr/>
      </w:pPr>
      <w:r>
        <w:rPr/>
        <w:t>Аннотации к д</w:t>
      </w:r>
      <w:r>
        <w:rPr/>
        <w:t>ополнительны</w:t>
      </w:r>
      <w:r>
        <w:rPr/>
        <w:t>м</w:t>
      </w:r>
      <w:r>
        <w:rPr/>
        <w:t xml:space="preserve"> образовательны</w:t>
      </w:r>
      <w:r>
        <w:rPr/>
        <w:t>м</w:t>
      </w:r>
      <w:r>
        <w:rPr/>
        <w:t xml:space="preserve"> программ</w:t>
      </w:r>
      <w:r>
        <w:rPr/>
        <w:t>ам</w:t>
      </w:r>
      <w:r>
        <w:rPr/>
        <w:t xml:space="preserve"> </w:t>
      </w:r>
    </w:p>
    <w:p>
      <w:pPr>
        <w:pStyle w:val="Style14"/>
        <w:jc w:val="center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4"/>
        <w:spacing w:before="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5" w:leader="none"/>
        </w:tabs>
        <w:spacing w:lineRule="auto" w:line="240" w:before="0" w:after="0"/>
        <w:ind w:left="102" w:right="438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Дополнительная общеобразовательная общеразвивающая программа «</w:t>
      </w:r>
      <w:r>
        <w:rPr>
          <w:b w:val="false"/>
          <w:bCs w:val="false"/>
          <w:sz w:val="24"/>
        </w:rPr>
        <w:t>Украинское народное творчество</w:t>
      </w:r>
      <w:r>
        <w:rPr>
          <w:b w:val="false"/>
          <w:bCs w:val="false"/>
          <w:sz w:val="24"/>
        </w:rPr>
        <w:t xml:space="preserve">» (5-17 лет) (декоративно-прикладное творчество). Программа рассчитана на </w:t>
      </w:r>
      <w:r>
        <w:rPr>
          <w:b w:val="false"/>
          <w:bCs w:val="false"/>
          <w:sz w:val="24"/>
        </w:rPr>
        <w:t>1</w:t>
      </w:r>
      <w:r>
        <w:rPr>
          <w:b w:val="false"/>
          <w:bCs w:val="false"/>
          <w:sz w:val="24"/>
        </w:rPr>
        <w:t xml:space="preserve"> год обучения. Цель программы: социально-педагогическое сопровождение детей и родителей в совместной творческой деятельности. Занятия в проходят 1 в неделю. На первый год обучения отводится </w:t>
      </w:r>
      <w:r>
        <w:rPr>
          <w:b w:val="false"/>
          <w:bCs w:val="false"/>
          <w:sz w:val="24"/>
        </w:rPr>
        <w:t>34</w:t>
      </w:r>
      <w:r>
        <w:rPr>
          <w:b w:val="false"/>
          <w:bCs w:val="false"/>
          <w:sz w:val="24"/>
        </w:rPr>
        <w:t xml:space="preserve"> часа.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150" w:after="0"/>
        <w:ind w:left="102" w:right="442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Дополнительная общеразвивающая общеобразовательная программа "</w:t>
      </w:r>
      <w:r>
        <w:rPr>
          <w:b w:val="false"/>
          <w:bCs w:val="false"/>
          <w:sz w:val="24"/>
        </w:rPr>
        <w:t>Мастерилочка</w:t>
      </w:r>
      <w:r>
        <w:rPr>
          <w:b w:val="false"/>
          <w:bCs w:val="false"/>
          <w:sz w:val="24"/>
        </w:rPr>
        <w:t>" (7-</w:t>
      </w:r>
      <w:r>
        <w:rPr>
          <w:b w:val="false"/>
          <w:bCs w:val="false"/>
          <w:sz w:val="24"/>
        </w:rPr>
        <w:t>9</w:t>
      </w:r>
      <w:r>
        <w:rPr>
          <w:b w:val="false"/>
          <w:bCs w:val="false"/>
          <w:sz w:val="24"/>
        </w:rPr>
        <w:t xml:space="preserve"> лет). Программа рассчитана на 2 года обучения. Цель программы: создание комфортной среды общения, развитие способностей, творческого потенциала каждого ребенка и его самореализации. Занятия проходят 2 раза в неделю. На каждый год обучения отводится 72</w:t>
      </w:r>
      <w:r>
        <w:rPr>
          <w:b w:val="false"/>
          <w:bCs w:val="false"/>
          <w:spacing w:val="-4"/>
          <w:sz w:val="24"/>
        </w:rPr>
        <w:t xml:space="preserve"> </w:t>
      </w:r>
      <w:r>
        <w:rPr>
          <w:b w:val="false"/>
          <w:bCs w:val="false"/>
          <w:sz w:val="24"/>
        </w:rPr>
        <w:t>часа.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8" w:leader="none"/>
        </w:tabs>
        <w:spacing w:lineRule="auto" w:line="240" w:before="150" w:after="0"/>
        <w:ind w:left="102" w:right="436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Дополнительная общеразвивающая общеобразовательная программа "</w:t>
      </w:r>
      <w:r>
        <w:rPr>
          <w:b w:val="false"/>
          <w:bCs w:val="false"/>
          <w:sz w:val="24"/>
        </w:rPr>
        <w:t>Крымский вальс</w:t>
      </w:r>
      <w:r>
        <w:rPr>
          <w:b w:val="false"/>
          <w:bCs w:val="false"/>
          <w:sz w:val="24"/>
        </w:rPr>
        <w:t>" (</w:t>
      </w:r>
      <w:r>
        <w:rPr>
          <w:b w:val="false"/>
          <w:bCs w:val="false"/>
          <w:sz w:val="24"/>
        </w:rPr>
        <w:t>10-11 класс)</w:t>
      </w:r>
      <w:r>
        <w:rPr>
          <w:b w:val="false"/>
          <w:bCs w:val="false"/>
          <w:sz w:val="24"/>
        </w:rPr>
        <w:t>. Программа рассчитана на 2 года обучения. Цель программы: создание условий для творческого развития ребенка посредством  элементами хореографии. Занятия проходят 1 раз в неделю. На каждый год обучения отводится 3</w:t>
      </w:r>
      <w:r>
        <w:rPr>
          <w:b w:val="false"/>
          <w:bCs w:val="false"/>
          <w:sz w:val="24"/>
        </w:rPr>
        <w:t>4</w:t>
      </w:r>
      <w:r>
        <w:rPr>
          <w:b w:val="false"/>
          <w:bCs w:val="false"/>
          <w:spacing w:val="-1"/>
          <w:sz w:val="24"/>
        </w:rPr>
        <w:t xml:space="preserve"> </w:t>
      </w:r>
      <w:r>
        <w:rPr>
          <w:b w:val="false"/>
          <w:bCs w:val="false"/>
          <w:sz w:val="24"/>
        </w:rPr>
        <w:t>часов.</w:t>
      </w:r>
    </w:p>
    <w:p>
      <w:pPr>
        <w:sectPr>
          <w:type w:val="nextPage"/>
          <w:pgSz w:w="11906" w:h="16838"/>
          <w:pgMar w:left="1600" w:right="480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spacing w:lineRule="auto" w:line="240" w:before="0" w:after="0"/>
        <w:ind w:left="102" w:right="352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 xml:space="preserve">Дополнительная общеразвивающая общеобразовательная программа «Английский </w:t>
      </w:r>
      <w:r>
        <w:rPr>
          <w:b w:val="false"/>
          <w:bCs w:val="false"/>
          <w:sz w:val="24"/>
        </w:rPr>
        <w:t>клуб».</w:t>
      </w:r>
      <w:r>
        <w:rPr>
          <w:b w:val="false"/>
          <w:bCs w:val="false"/>
          <w:sz w:val="24"/>
        </w:rPr>
        <w:t xml:space="preserve">Программа призвана обеспечить усвоение базовых основ, и способствовать формированию навыков решения элементарных коммуникативных задач на английском языке Цель программы: развитие лингвистических способностей дошкольников посредством активизации их творческой деятельности. </w:t>
      </w:r>
      <w:r>
        <w:rPr>
          <w:b w:val="false"/>
          <w:bCs w:val="false"/>
          <w:spacing w:val="-9"/>
          <w:sz w:val="24"/>
        </w:rPr>
        <w:t xml:space="preserve">Срок </w:t>
      </w:r>
      <w:r>
        <w:rPr>
          <w:b w:val="false"/>
          <w:bCs w:val="false"/>
          <w:spacing w:val="-12"/>
          <w:sz w:val="24"/>
        </w:rPr>
        <w:t xml:space="preserve">реализации </w:t>
      </w:r>
      <w:r>
        <w:rPr>
          <w:b w:val="false"/>
          <w:bCs w:val="false"/>
          <w:spacing w:val="-11"/>
          <w:sz w:val="24"/>
        </w:rPr>
        <w:t xml:space="preserve">программы </w:t>
      </w:r>
      <w:r>
        <w:rPr>
          <w:b w:val="false"/>
          <w:bCs w:val="false"/>
          <w:sz w:val="24"/>
        </w:rPr>
        <w:t xml:space="preserve">1 </w:t>
      </w:r>
      <w:r>
        <w:rPr>
          <w:b w:val="false"/>
          <w:bCs w:val="false"/>
          <w:spacing w:val="-10"/>
          <w:sz w:val="24"/>
        </w:rPr>
        <w:t xml:space="preserve">год. </w:t>
      </w:r>
      <w:r>
        <w:rPr>
          <w:b w:val="false"/>
          <w:bCs w:val="false"/>
          <w:spacing w:val="-11"/>
          <w:sz w:val="24"/>
        </w:rPr>
        <w:t xml:space="preserve">Возраст </w:t>
      </w:r>
      <w:r>
        <w:rPr>
          <w:b w:val="false"/>
          <w:bCs w:val="false"/>
          <w:spacing w:val="-12"/>
          <w:sz w:val="24"/>
        </w:rPr>
        <w:t xml:space="preserve">обучающихся </w:t>
      </w:r>
      <w:r>
        <w:rPr>
          <w:b w:val="false"/>
          <w:bCs w:val="false"/>
          <w:spacing w:val="-8"/>
          <w:sz w:val="24"/>
        </w:rPr>
        <w:t xml:space="preserve">11-15 </w:t>
      </w:r>
      <w:r>
        <w:rPr>
          <w:b w:val="false"/>
          <w:bCs w:val="false"/>
          <w:spacing w:val="-10"/>
          <w:sz w:val="24"/>
        </w:rPr>
        <w:t xml:space="preserve">лет. </w:t>
      </w:r>
      <w:r>
        <w:rPr>
          <w:b w:val="false"/>
          <w:bCs w:val="false"/>
          <w:spacing w:val="-12"/>
          <w:sz w:val="24"/>
        </w:rPr>
        <w:t xml:space="preserve">Количество обучающихся </w:t>
      </w:r>
      <w:r>
        <w:rPr>
          <w:b w:val="false"/>
          <w:bCs w:val="false"/>
          <w:sz w:val="24"/>
        </w:rPr>
        <w:t xml:space="preserve">в </w:t>
      </w:r>
      <w:r>
        <w:rPr>
          <w:b w:val="false"/>
          <w:bCs w:val="false"/>
          <w:spacing w:val="-11"/>
          <w:sz w:val="24"/>
        </w:rPr>
        <w:t xml:space="preserve">группе </w:t>
      </w:r>
      <w:r>
        <w:rPr>
          <w:b w:val="false"/>
          <w:bCs w:val="false"/>
          <w:spacing w:val="-6"/>
          <w:sz w:val="24"/>
        </w:rPr>
        <w:t xml:space="preserve">30 </w:t>
      </w:r>
      <w:r>
        <w:rPr>
          <w:b w:val="false"/>
          <w:bCs w:val="false"/>
          <w:spacing w:val="-11"/>
          <w:sz w:val="24"/>
        </w:rPr>
        <w:t>человек. Занятия</w:t>
      </w:r>
      <w:r>
        <w:rPr>
          <w:b w:val="false"/>
          <w:bCs w:val="false"/>
          <w:spacing w:val="-24"/>
          <w:sz w:val="24"/>
        </w:rPr>
        <w:t xml:space="preserve"> </w:t>
      </w:r>
      <w:r>
        <w:rPr>
          <w:b w:val="false"/>
          <w:bCs w:val="false"/>
          <w:spacing w:val="-11"/>
          <w:sz w:val="24"/>
        </w:rPr>
        <w:t>проходят</w:t>
      </w:r>
      <w:r>
        <w:rPr>
          <w:b w:val="false"/>
          <w:bCs w:val="false"/>
          <w:spacing w:val="-24"/>
          <w:sz w:val="24"/>
        </w:rPr>
        <w:t xml:space="preserve"> </w:t>
      </w:r>
      <w:r>
        <w:rPr>
          <w:b w:val="false"/>
          <w:bCs w:val="false"/>
          <w:spacing w:val="-24"/>
          <w:sz w:val="24"/>
        </w:rPr>
        <w:t>1</w:t>
      </w:r>
      <w:r>
        <w:rPr>
          <w:b w:val="false"/>
          <w:bCs w:val="false"/>
          <w:spacing w:val="-23"/>
          <w:sz w:val="24"/>
        </w:rPr>
        <w:t xml:space="preserve"> </w:t>
      </w:r>
      <w:r>
        <w:rPr>
          <w:b w:val="false"/>
          <w:bCs w:val="false"/>
          <w:spacing w:val="-9"/>
          <w:sz w:val="24"/>
        </w:rPr>
        <w:t>раз</w:t>
      </w:r>
      <w:r>
        <w:rPr>
          <w:b w:val="false"/>
          <w:bCs w:val="false"/>
          <w:spacing w:val="-25"/>
          <w:sz w:val="24"/>
        </w:rPr>
        <w:t xml:space="preserve"> </w:t>
      </w:r>
      <w:r>
        <w:rPr>
          <w:b w:val="false"/>
          <w:bCs w:val="false"/>
          <w:sz w:val="24"/>
        </w:rPr>
        <w:t>в</w:t>
      </w:r>
      <w:r>
        <w:rPr>
          <w:b w:val="false"/>
          <w:bCs w:val="false"/>
          <w:spacing w:val="-24"/>
          <w:sz w:val="24"/>
        </w:rPr>
        <w:t xml:space="preserve"> </w:t>
      </w:r>
      <w:r>
        <w:rPr>
          <w:b w:val="false"/>
          <w:bCs w:val="false"/>
          <w:spacing w:val="-11"/>
          <w:sz w:val="24"/>
        </w:rPr>
        <w:t>неделю.</w:t>
      </w:r>
      <w:r>
        <w:rPr>
          <w:b w:val="false"/>
          <w:bCs w:val="false"/>
          <w:spacing w:val="-24"/>
          <w:sz w:val="24"/>
        </w:rPr>
        <w:t xml:space="preserve"> </w:t>
      </w:r>
      <w:r>
        <w:rPr>
          <w:b w:val="false"/>
          <w:bCs w:val="false"/>
          <w:spacing w:val="-12"/>
          <w:sz w:val="24"/>
        </w:rPr>
        <w:t>Продолжительность</w:t>
      </w:r>
      <w:r>
        <w:rPr>
          <w:b w:val="false"/>
          <w:bCs w:val="false"/>
          <w:spacing w:val="-24"/>
          <w:sz w:val="24"/>
        </w:rPr>
        <w:t xml:space="preserve"> </w:t>
      </w:r>
      <w:r>
        <w:rPr>
          <w:b w:val="false"/>
          <w:bCs w:val="false"/>
          <w:spacing w:val="-10"/>
          <w:sz w:val="24"/>
        </w:rPr>
        <w:t>одного</w:t>
      </w:r>
      <w:r>
        <w:rPr>
          <w:b w:val="false"/>
          <w:bCs w:val="false"/>
          <w:spacing w:val="-23"/>
          <w:sz w:val="24"/>
        </w:rPr>
        <w:t xml:space="preserve"> </w:t>
      </w:r>
      <w:r>
        <w:rPr>
          <w:b w:val="false"/>
          <w:bCs w:val="false"/>
          <w:spacing w:val="-11"/>
          <w:sz w:val="24"/>
        </w:rPr>
        <w:t>занятия</w:t>
      </w:r>
      <w:r>
        <w:rPr>
          <w:b w:val="false"/>
          <w:bCs w:val="false"/>
          <w:spacing w:val="-24"/>
          <w:sz w:val="24"/>
        </w:rPr>
        <w:t xml:space="preserve"> </w:t>
      </w:r>
      <w:r>
        <w:rPr>
          <w:b w:val="false"/>
          <w:bCs w:val="false"/>
          <w:spacing w:val="-6"/>
          <w:sz w:val="24"/>
        </w:rPr>
        <w:t>1 час</w:t>
      </w:r>
      <w:r>
        <w:rPr>
          <w:b w:val="false"/>
          <w:bCs w:val="false"/>
          <w:spacing w:val="-12"/>
          <w:sz w:val="24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8" w:leader="none"/>
        </w:tabs>
        <w:spacing w:lineRule="auto" w:line="240" w:before="0" w:after="0"/>
        <w:ind w:left="204" w:right="352" w:hanging="0"/>
        <w:jc w:val="both"/>
        <w:rPr>
          <w:b w:val="false"/>
          <w:b w:val="false"/>
          <w:bCs w:val="false"/>
          <w:sz w:val="34"/>
        </w:rPr>
      </w:pPr>
      <w:r>
        <w:rPr>
          <w:b w:val="false"/>
          <w:bCs w:val="false"/>
          <w:sz w:val="3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40" w:before="0" w:after="0"/>
        <w:ind w:left="102" w:right="366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Дополнительная общеобразовательная общеразвивающая программа «</w:t>
      </w:r>
      <w:r>
        <w:rPr>
          <w:b w:val="false"/>
          <w:bCs w:val="false"/>
          <w:sz w:val="24"/>
        </w:rPr>
        <w:t xml:space="preserve">ЮИД </w:t>
      </w:r>
      <w:r>
        <w:rPr>
          <w:b w:val="false"/>
          <w:bCs w:val="false"/>
          <w:sz w:val="24"/>
        </w:rPr>
        <w:t>». Цель работы творческого объединения «Ю</w:t>
      </w:r>
      <w:r>
        <w:rPr>
          <w:b w:val="false"/>
          <w:bCs w:val="false"/>
          <w:sz w:val="24"/>
        </w:rPr>
        <w:t>ИД</w:t>
      </w:r>
      <w:r>
        <w:rPr>
          <w:b w:val="false"/>
          <w:bCs w:val="false"/>
          <w:sz w:val="24"/>
        </w:rPr>
        <w:t>» является развитие  интересов технического творчества детей, где они учатся анализировать, сравнивать, находить схожее и различное выявлять существенное, рассуждать, делать выводы, находить правильное решение. Срок реализации программы  1 год. На одно занятие отводится 1  час (</w:t>
      </w:r>
      <w:r>
        <w:rPr>
          <w:b w:val="false"/>
          <w:bCs w:val="false"/>
          <w:sz w:val="24"/>
        </w:rPr>
        <w:t>60</w:t>
      </w:r>
      <w:r>
        <w:rPr>
          <w:b w:val="false"/>
          <w:bCs w:val="false"/>
          <w:sz w:val="24"/>
        </w:rPr>
        <w:t xml:space="preserve"> мин.). Занятия проводятся 2 раза в</w:t>
      </w:r>
      <w:r>
        <w:rPr>
          <w:b w:val="false"/>
          <w:bCs w:val="false"/>
          <w:spacing w:val="-3"/>
          <w:sz w:val="24"/>
        </w:rPr>
        <w:t xml:space="preserve"> </w:t>
      </w:r>
      <w:r>
        <w:rPr>
          <w:b w:val="false"/>
          <w:bCs w:val="false"/>
          <w:sz w:val="24"/>
        </w:rPr>
        <w:t>неделю.</w:t>
      </w:r>
    </w:p>
    <w:p>
      <w:pPr>
        <w:pStyle w:val="Style14"/>
        <w:spacing w:lineRule="auto" w:line="240"/>
        <w:rPr>
          <w:b w:val="false"/>
          <w:b w:val="false"/>
          <w:bCs w:val="false"/>
          <w:sz w:val="26"/>
        </w:rPr>
      </w:pPr>
      <w:r>
        <w:rPr>
          <w:b w:val="false"/>
          <w:bCs w:val="false"/>
          <w:sz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6" w:leader="none"/>
        </w:tabs>
        <w:spacing w:lineRule="auto" w:line="240" w:before="1" w:after="0"/>
        <w:ind w:left="102" w:right="44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 xml:space="preserve">Дополнительная общеразвивающая общеобразовательная программа " </w:t>
      </w:r>
      <w:r>
        <w:rPr>
          <w:b w:val="false"/>
          <w:bCs w:val="false"/>
          <w:sz w:val="24"/>
        </w:rPr>
        <w:t>ЮНАРМИЯ</w:t>
      </w:r>
      <w:r>
        <w:rPr>
          <w:b w:val="false"/>
          <w:bCs w:val="false"/>
          <w:sz w:val="24"/>
        </w:rPr>
        <w:t>" (</w:t>
      </w:r>
      <w:r>
        <w:rPr>
          <w:b w:val="false"/>
          <w:bCs w:val="false"/>
          <w:sz w:val="24"/>
        </w:rPr>
        <w:t>11</w:t>
      </w:r>
      <w:r>
        <w:rPr>
          <w:b w:val="false"/>
          <w:bCs w:val="false"/>
          <w:sz w:val="24"/>
        </w:rPr>
        <w:t xml:space="preserve">-17 лет). Программа рассчитана на </w:t>
      </w:r>
      <w:r>
        <w:rPr>
          <w:b w:val="false"/>
          <w:bCs w:val="false"/>
          <w:sz w:val="24"/>
        </w:rPr>
        <w:t>1</w:t>
      </w:r>
      <w:r>
        <w:rPr>
          <w:b w:val="false"/>
          <w:bCs w:val="false"/>
          <w:sz w:val="24"/>
        </w:rPr>
        <w:t xml:space="preserve"> год обучения. Цель: формирование  </w:t>
      </w:r>
      <w:r>
        <w:rPr>
          <w:b w:val="false"/>
          <w:bCs w:val="false"/>
          <w:sz w:val="24"/>
        </w:rPr>
        <w:t xml:space="preserve">у обучающихся </w:t>
      </w:r>
      <w:r>
        <w:rPr>
          <w:b w:val="false"/>
          <w:bCs w:val="false"/>
          <w:sz w:val="24"/>
        </w:rPr>
        <w:t xml:space="preserve"> мировоззрения, основу которого составляют патриотизм, нравственность, законопослушность, приверженность спортивному, здоровому образу жизни. Занятия на первом году обучения проходят </w:t>
      </w:r>
      <w:r>
        <w:rPr>
          <w:b w:val="false"/>
          <w:bCs w:val="false"/>
          <w:sz w:val="24"/>
        </w:rPr>
        <w:t>1</w:t>
      </w:r>
      <w:r>
        <w:rPr>
          <w:b w:val="false"/>
          <w:bCs w:val="false"/>
          <w:sz w:val="24"/>
        </w:rPr>
        <w:t xml:space="preserve"> раза в неделю. </w:t>
      </w:r>
    </w:p>
    <w:p>
      <w:pPr>
        <w:pStyle w:val="Style14"/>
        <w:spacing w:lineRule="auto" w:line="240"/>
        <w:rPr>
          <w:b w:val="false"/>
          <w:b w:val="false"/>
          <w:bCs w:val="false"/>
          <w:sz w:val="26"/>
        </w:rPr>
      </w:pPr>
      <w:r>
        <w:rPr>
          <w:b w:val="false"/>
          <w:bCs w:val="false"/>
          <w:sz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40" w:before="68" w:after="0"/>
        <w:ind w:left="102" w:right="438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Дополнительная общеразвивающая общеобразовательная программа "</w:t>
      </w:r>
      <w:r>
        <w:rPr>
          <w:b w:val="false"/>
          <w:bCs w:val="false"/>
          <w:sz w:val="24"/>
        </w:rPr>
        <w:t>Спортивный туризм</w:t>
      </w:r>
      <w:r>
        <w:rPr>
          <w:b w:val="false"/>
          <w:bCs w:val="false"/>
          <w:sz w:val="24"/>
        </w:rPr>
        <w:t>» (5-</w:t>
      </w:r>
      <w:r>
        <w:rPr>
          <w:b w:val="false"/>
          <w:bCs w:val="false"/>
          <w:sz w:val="24"/>
        </w:rPr>
        <w:t>11 класс</w:t>
      </w:r>
      <w:r>
        <w:rPr>
          <w:b w:val="false"/>
          <w:bCs w:val="false"/>
          <w:sz w:val="24"/>
        </w:rPr>
        <w:t xml:space="preserve">). Программа рассчитана на </w:t>
      </w:r>
      <w:r>
        <w:rPr>
          <w:b w:val="false"/>
          <w:bCs w:val="false"/>
          <w:sz w:val="24"/>
        </w:rPr>
        <w:t xml:space="preserve">1 год </w:t>
      </w:r>
      <w:r>
        <w:rPr>
          <w:b w:val="false"/>
          <w:bCs w:val="false"/>
          <w:sz w:val="24"/>
        </w:rPr>
        <w:t xml:space="preserve"> обучения. Целью настоящей программы являются: формирование культуросообразного и деятельно–практического отношения к собственному телесно – физическому развитию как одной из главных ценностей его бытия и значимого интереса со стороны общества. Занятия проходят </w:t>
      </w:r>
      <w:r>
        <w:rPr>
          <w:b w:val="false"/>
          <w:bCs w:val="false"/>
          <w:sz w:val="24"/>
        </w:rPr>
        <w:t>2</w:t>
      </w:r>
      <w:r>
        <w:rPr>
          <w:b w:val="false"/>
          <w:bCs w:val="false"/>
          <w:sz w:val="24"/>
        </w:rPr>
        <w:t xml:space="preserve"> раза в</w:t>
      </w:r>
      <w:r>
        <w:rPr>
          <w:b w:val="false"/>
          <w:bCs w:val="false"/>
          <w:spacing w:val="-2"/>
          <w:sz w:val="24"/>
        </w:rPr>
        <w:t xml:space="preserve"> </w:t>
      </w:r>
      <w:r>
        <w:rPr>
          <w:b w:val="false"/>
          <w:bCs w:val="false"/>
          <w:sz w:val="24"/>
        </w:rPr>
        <w:t>неделю.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4" w:leader="none"/>
        </w:tabs>
        <w:spacing w:lineRule="auto" w:line="240" w:before="150" w:after="0"/>
        <w:ind w:left="102" w:right="44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 xml:space="preserve">Дополнительная общеразвивающая общеобразовательная программа " </w:t>
      </w:r>
      <w:r>
        <w:rPr>
          <w:b w:val="false"/>
          <w:bCs w:val="false"/>
          <w:sz w:val="24"/>
        </w:rPr>
        <w:t>Баскетбол</w:t>
      </w:r>
      <w:r>
        <w:rPr>
          <w:b w:val="false"/>
          <w:bCs w:val="false"/>
          <w:sz w:val="24"/>
        </w:rPr>
        <w:t>" (</w:t>
      </w:r>
      <w:r>
        <w:rPr>
          <w:b w:val="false"/>
          <w:bCs w:val="false"/>
          <w:sz w:val="24"/>
        </w:rPr>
        <w:t>10</w:t>
      </w:r>
      <w:r>
        <w:rPr>
          <w:b w:val="false"/>
          <w:bCs w:val="false"/>
          <w:sz w:val="24"/>
        </w:rPr>
        <w:t>-1</w:t>
      </w:r>
      <w:r>
        <w:rPr>
          <w:b w:val="false"/>
          <w:bCs w:val="false"/>
          <w:sz w:val="24"/>
        </w:rPr>
        <w:t>7</w:t>
      </w:r>
      <w:r>
        <w:rPr>
          <w:b w:val="false"/>
          <w:bCs w:val="false"/>
          <w:sz w:val="24"/>
        </w:rPr>
        <w:t xml:space="preserve"> лет). Программа рассчитана на </w:t>
      </w:r>
      <w:r>
        <w:rPr>
          <w:b w:val="false"/>
          <w:bCs w:val="false"/>
          <w:sz w:val="24"/>
        </w:rPr>
        <w:t>1</w:t>
      </w:r>
      <w:r>
        <w:rPr>
          <w:b w:val="false"/>
          <w:bCs w:val="false"/>
          <w:sz w:val="24"/>
        </w:rPr>
        <w:t xml:space="preserve"> год обучения. Цель: формирование у юных спортсменов мировоззрения, основу которого составляют патриотизм, нравственность, законопослушность, приверженность спортивному, здоровому образу жизни. Занятия проходят </w:t>
      </w:r>
      <w:r>
        <w:rPr>
          <w:b w:val="false"/>
          <w:bCs w:val="false"/>
          <w:sz w:val="24"/>
        </w:rPr>
        <w:t>2</w:t>
      </w:r>
      <w:r>
        <w:rPr>
          <w:b w:val="false"/>
          <w:bCs w:val="false"/>
          <w:sz w:val="24"/>
        </w:rPr>
        <w:t xml:space="preserve"> раза (2 часа) в</w:t>
      </w:r>
      <w:r>
        <w:rPr>
          <w:b w:val="false"/>
          <w:bCs w:val="false"/>
          <w:spacing w:val="-2"/>
          <w:sz w:val="24"/>
        </w:rPr>
        <w:t xml:space="preserve"> </w:t>
      </w:r>
      <w:r>
        <w:rPr>
          <w:b w:val="false"/>
          <w:bCs w:val="false"/>
          <w:sz w:val="24"/>
        </w:rPr>
        <w:t>неделю.</w:t>
      </w:r>
    </w:p>
    <w:p>
      <w:pPr>
        <w:pStyle w:val="Style14"/>
        <w:spacing w:lineRule="auto" w:line="240"/>
        <w:rPr>
          <w:b w:val="false"/>
          <w:b w:val="false"/>
          <w:bCs w:val="false"/>
          <w:sz w:val="26"/>
        </w:rPr>
      </w:pPr>
      <w:r>
        <w:rPr>
          <w:b w:val="false"/>
          <w:bCs w:val="false"/>
          <w:sz w:val="26"/>
        </w:rPr>
      </w:r>
    </w:p>
    <w:p>
      <w:pPr>
        <w:pStyle w:val="Style14"/>
        <w:spacing w:lineRule="auto" w:line="240" w:before="2" w:after="0"/>
        <w:rPr>
          <w:b w:val="false"/>
          <w:b w:val="false"/>
          <w:bCs w:val="false"/>
          <w:sz w:val="23"/>
        </w:rPr>
      </w:pPr>
      <w:r>
        <w:rPr>
          <w:b w:val="false"/>
          <w:bCs w:val="false"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2" w:leader="none"/>
        </w:tabs>
        <w:spacing w:lineRule="auto" w:line="240" w:before="216" w:after="0"/>
        <w:ind w:left="102" w:right="368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Дополнительная общеразвивающая общеобразовательная программа ИЗО «</w:t>
      </w:r>
      <w:r>
        <w:rPr>
          <w:b w:val="false"/>
          <w:bCs w:val="false"/>
          <w:sz w:val="24"/>
        </w:rPr>
        <w:t>Ренессанс</w:t>
      </w:r>
      <w:r>
        <w:rPr>
          <w:b w:val="false"/>
          <w:bCs w:val="false"/>
          <w:sz w:val="24"/>
        </w:rPr>
        <w:t>» (</w:t>
      </w:r>
      <w:r>
        <w:rPr>
          <w:b w:val="false"/>
          <w:bCs w:val="false"/>
          <w:sz w:val="24"/>
        </w:rPr>
        <w:t>5-9 класс</w:t>
      </w:r>
      <w:r>
        <w:rPr>
          <w:b w:val="false"/>
          <w:bCs w:val="false"/>
          <w:sz w:val="24"/>
        </w:rPr>
        <w:t xml:space="preserve">). Программа рассчитана на 4 года обучения. Цель программы: создание благоприятных условий для удовлетворения интересов детей в области изобразительного и декоративно-прикладного искусства, развития у них художественных и творческих способностей. </w:t>
      </w:r>
      <w:r>
        <w:rPr>
          <w:b w:val="false"/>
          <w:bCs w:val="false"/>
        </w:rPr>
        <w:t xml:space="preserve"> Продолжительность учебного часа </w:t>
      </w:r>
      <w:r>
        <w:rPr>
          <w:b w:val="false"/>
          <w:bCs w:val="false"/>
        </w:rPr>
        <w:t>60</w:t>
      </w:r>
      <w:r>
        <w:rPr>
          <w:b w:val="false"/>
          <w:bCs w:val="false"/>
        </w:rPr>
        <w:t xml:space="preserve"> минут. Занятия проходят </w:t>
      </w:r>
      <w:r>
        <w:rPr>
          <w:b w:val="false"/>
          <w:bCs w:val="false"/>
        </w:rPr>
        <w:t>1</w:t>
      </w:r>
      <w:r>
        <w:rPr>
          <w:b w:val="false"/>
          <w:bCs w:val="false"/>
        </w:rPr>
        <w:t xml:space="preserve"> раза в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неделю.</w:t>
      </w:r>
    </w:p>
    <w:p>
      <w:pPr>
        <w:pStyle w:val="Style14"/>
        <w:spacing w:lineRule="auto" w:line="240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65" w:leader="none"/>
        </w:tabs>
        <w:spacing w:lineRule="auto" w:line="240" w:before="1" w:after="0"/>
        <w:ind w:left="204" w:right="364" w:hanging="0"/>
        <w:jc w:val="both"/>
        <w:rPr>
          <w:color w:val="333333"/>
          <w:sz w:val="24"/>
        </w:rPr>
      </w:pPr>
      <w:r>
        <w:rPr>
          <w:b w:val="false"/>
          <w:bCs w:val="false"/>
        </w:rPr>
      </w:r>
    </w:p>
    <w:sectPr>
      <w:type w:val="continuous"/>
      <w:pgSz w:w="11906" w:h="16838"/>
      <w:pgMar w:left="1600" w:right="480" w:header="0" w:top="1040" w:footer="0" w:bottom="2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2" w:hanging="252"/>
      </w:pPr>
      <w:rPr>
        <w:sz w:val="24"/>
        <w:w w:val="100"/>
        <w:lang w:val="ru-RU" w:eastAsia="ru-RU" w:bidi="ru-RU"/>
      </w:rPr>
    </w:lvl>
    <w:lvl w:ilvl="1">
      <w:start w:val="0"/>
      <w:numFmt w:val="bullet"/>
      <w:lvlText w:val=""/>
      <w:lvlJc w:val="left"/>
      <w:pPr>
        <w:ind w:left="1072" w:hanging="252"/>
      </w:pPr>
      <w:rPr>
        <w:rFonts w:ascii="Symbol" w:hAnsi="Symbol" w:cs="Symbol" w:hint="default"/>
        <w:lang w:val="ru-RU" w:eastAsia="ru-RU" w:bidi="ru-RU"/>
      </w:rPr>
    </w:lvl>
    <w:lvl w:ilvl="2">
      <w:start w:val="0"/>
      <w:numFmt w:val="bullet"/>
      <w:lvlText w:val=""/>
      <w:lvlJc w:val="left"/>
      <w:pPr>
        <w:ind w:left="2045" w:hanging="252"/>
      </w:pPr>
      <w:rPr>
        <w:rFonts w:ascii="Symbol" w:hAnsi="Symbol" w:cs="Symbol" w:hint="default"/>
        <w:lang w:val="ru-RU" w:eastAsia="ru-RU" w:bidi="ru-RU"/>
      </w:rPr>
    </w:lvl>
    <w:lvl w:ilvl="3">
      <w:start w:val="0"/>
      <w:numFmt w:val="bullet"/>
      <w:lvlText w:val=""/>
      <w:lvlJc w:val="left"/>
      <w:pPr>
        <w:ind w:left="3017" w:hanging="252"/>
      </w:pPr>
      <w:rPr>
        <w:rFonts w:ascii="Symbol" w:hAnsi="Symbol" w:cs="Symbol" w:hint="default"/>
        <w:lang w:val="ru-RU" w:eastAsia="ru-RU" w:bidi="ru-RU"/>
      </w:rPr>
    </w:lvl>
    <w:lvl w:ilvl="4">
      <w:start w:val="0"/>
      <w:numFmt w:val="bullet"/>
      <w:lvlText w:val=""/>
      <w:lvlJc w:val="left"/>
      <w:pPr>
        <w:ind w:left="3990" w:hanging="252"/>
      </w:pPr>
      <w:rPr>
        <w:rFonts w:ascii="Symbol" w:hAnsi="Symbol" w:cs="Symbol" w:hint="default"/>
        <w:lang w:val="ru-RU" w:eastAsia="ru-RU" w:bidi="ru-RU"/>
      </w:rPr>
    </w:lvl>
    <w:lvl w:ilvl="5">
      <w:start w:val="0"/>
      <w:numFmt w:val="bullet"/>
      <w:lvlText w:val=""/>
      <w:lvlJc w:val="left"/>
      <w:pPr>
        <w:ind w:left="4963" w:hanging="252"/>
      </w:pPr>
      <w:rPr>
        <w:rFonts w:ascii="Symbol" w:hAnsi="Symbol" w:cs="Symbol" w:hint="default"/>
        <w:lang w:val="ru-RU" w:eastAsia="ru-RU" w:bidi="ru-RU"/>
      </w:rPr>
    </w:lvl>
    <w:lvl w:ilvl="6">
      <w:start w:val="0"/>
      <w:numFmt w:val="bullet"/>
      <w:lvlText w:val=""/>
      <w:lvlJc w:val="left"/>
      <w:pPr>
        <w:ind w:left="5935" w:hanging="252"/>
      </w:pPr>
      <w:rPr>
        <w:rFonts w:ascii="Symbol" w:hAnsi="Symbol" w:cs="Symbol" w:hint="default"/>
        <w:lang w:val="ru-RU" w:eastAsia="ru-RU" w:bidi="ru-RU"/>
      </w:rPr>
    </w:lvl>
    <w:lvl w:ilvl="7">
      <w:start w:val="0"/>
      <w:numFmt w:val="bullet"/>
      <w:lvlText w:val=""/>
      <w:lvlJc w:val="left"/>
      <w:pPr>
        <w:ind w:left="6908" w:hanging="252"/>
      </w:pPr>
      <w:rPr>
        <w:rFonts w:ascii="Symbol" w:hAnsi="Symbol" w:cs="Symbol" w:hint="default"/>
        <w:lang w:val="ru-RU" w:eastAsia="ru-RU" w:bidi="ru-RU"/>
      </w:rPr>
    </w:lvl>
    <w:lvl w:ilvl="8">
      <w:start w:val="0"/>
      <w:numFmt w:val="bullet"/>
      <w:lvlText w:val=""/>
      <w:lvlJc w:val="left"/>
      <w:pPr>
        <w:ind w:left="7881" w:hanging="252"/>
      </w:pPr>
      <w:rPr>
        <w:rFonts w:ascii="Symbol" w:hAnsi="Symbol" w:cs="Symbol" w:hint="default"/>
        <w:lang w:val="ru-RU" w:eastAsia="ru-RU" w:bidi="ru-RU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uiPriority w:val="1"/>
    <w:qFormat/>
    <w:pPr>
      <w:ind w:left="102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02" w:right="440" w:hanging="0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type="paragraph" w:styleId="TableParagraph">
    <w:name w:val="Table Paragraph"/>
    <w:basedOn w:val="Normal"/>
    <w:uiPriority w:val="1"/>
    <w:qFormat/>
    <w:pPr/>
    <w:rPr>
      <w:lang w:val="ru-RU" w:eastAsia="ru-RU" w:bidi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LibreOffice/6.3.2.2$Windows_X86_64 LibreOffice_project/98b30e735bda24bc04ab42594c85f7fd8be07b9c</Application>
  <Pages>2</Pages>
  <Words>420</Words>
  <Characters>3162</Characters>
  <CharactersWithSpaces>3573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2021-01-19T13:06:08Z</dcterms:created>
  <dc:creator>Пользователь</dc:creator>
  <dc:description/>
  <dc:language>ru-RU</dc:language>
  <cp:lastModifiedBy/>
  <dcterms:modified xsi:type="dcterms:W3CDTF">2021-01-19T16:29:17Z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2019-01-17T00:00:00Z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2021-01-19T00:00:00Z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