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29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keepNext/>
        <w:keepLines/>
        <w:widowControl w:val="false"/>
        <w:numPr>
          <w:ilvl w:val="0"/>
          <w:numId w:val="0"/>
        </w:numPr>
        <w:spacing w:lineRule="auto" w:line="240" w:before="0" w:after="0"/>
        <w:ind w:left="2300" w:hanging="230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 w:bidi="ru-RU"/>
        </w:rPr>
      </w:pPr>
      <w:bookmarkStart w:id="0" w:name="bookmark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Регламент оказания помощи при работе с электронным журналом</w:t>
      </w:r>
    </w:p>
    <w:p>
      <w:pPr>
        <w:pStyle w:val="Normal"/>
        <w:keepNext/>
        <w:keepLines/>
        <w:widowControl w:val="false"/>
        <w:numPr>
          <w:ilvl w:val="0"/>
          <w:numId w:val="0"/>
        </w:numPr>
        <w:spacing w:lineRule="auto" w:line="240" w:before="0" w:after="0"/>
        <w:ind w:left="2300" w:hanging="230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МБОУ «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Зуйская СШ №1 им. А.А. Вильямсона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»</w:t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2300" w:hanging="230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Белогорск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ого района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 xml:space="preserve"> Республики Крым</w:t>
      </w:r>
    </w:p>
    <w:p>
      <w:pPr>
        <w:pStyle w:val="Normal"/>
        <w:keepNext/>
        <w:keepLines/>
        <w:widowControl w:val="false"/>
        <w:numPr>
          <w:ilvl w:val="0"/>
          <w:numId w:val="0"/>
        </w:numPr>
        <w:spacing w:lineRule="auto" w:line="240" w:before="0" w:after="0"/>
        <w:ind w:left="2300" w:hanging="230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 w:bidi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</w:r>
    </w:p>
    <w:p>
      <w:pPr>
        <w:pStyle w:val="Normal"/>
        <w:keepNext/>
        <w:keepLines/>
        <w:widowControl w:val="false"/>
        <w:numPr>
          <w:ilvl w:val="0"/>
          <w:numId w:val="0"/>
        </w:numPr>
        <w:spacing w:lineRule="auto" w:line="240" w:before="0" w:after="0"/>
        <w:ind w:left="2300" w:hanging="230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keepNext/>
        <w:keepLines/>
        <w:widowControl w:val="false"/>
        <w:numPr>
          <w:ilvl w:val="0"/>
          <w:numId w:val="1"/>
        </w:numPr>
        <w:tabs>
          <w:tab w:val="left" w:pos="395" w:leader="none"/>
        </w:tabs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bookmarkStart w:id="1" w:name="bookmark51"/>
      <w:bookmarkEnd w:id="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Общие положения</w:t>
      </w:r>
    </w:p>
    <w:p>
      <w:pPr>
        <w:pStyle w:val="Normal"/>
        <w:widowControl w:val="false"/>
        <w:numPr>
          <w:ilvl w:val="1"/>
          <w:numId w:val="1"/>
        </w:numPr>
        <w:tabs>
          <w:tab w:val="left" w:pos="44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Регламент подразумевает описание графика и условий оказания помощи, включая распределение обязанностей и необходимую для оказания помощи информацию.</w:t>
      </w:r>
    </w:p>
    <w:p>
      <w:pPr>
        <w:pStyle w:val="Normal"/>
        <w:widowControl w:val="false"/>
        <w:numPr>
          <w:ilvl w:val="1"/>
          <w:numId w:val="1"/>
        </w:numPr>
        <w:tabs>
          <w:tab w:val="left" w:pos="513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Введение электронных форм учета хода и результатов учебной деятельности является составной частью работы по внедрению ИКТ в процесс управления МБОУ «</w:t>
      </w: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Зуйская СШ №1 им. А.А. Вильямсона</w:t>
      </w: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» Белогорск</w:t>
      </w: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ого района</w:t>
      </w: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 xml:space="preserve"> Республики Крым, введения электронного документооборота.</w:t>
      </w:r>
    </w:p>
    <w:p>
      <w:pPr>
        <w:pStyle w:val="Normal"/>
        <w:widowControl w:val="false"/>
        <w:numPr>
          <w:ilvl w:val="1"/>
          <w:numId w:val="1"/>
        </w:numPr>
        <w:tabs>
          <w:tab w:val="left" w:pos="5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При подготовке регламента оказания помощи при работе в электронном журнале учитывались следующие характеристики:</w:t>
      </w:r>
    </w:p>
    <w:p>
      <w:pPr>
        <w:pStyle w:val="Normal"/>
        <w:widowControl w:val="false"/>
        <w:tabs>
          <w:tab w:val="left" w:pos="10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уровень ИКТ - компетентности сотрудников МБОУ, ее соответствие требованиям, необходимым для работы с ЭлЖур;</w:t>
      </w:r>
    </w:p>
    <w:p>
      <w:pPr>
        <w:pStyle w:val="Normal"/>
        <w:widowControl w:val="false"/>
        <w:tabs>
          <w:tab w:val="left" w:pos="10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психологическую готовность сотрудников школы к инновационной деятельности и повышению квалификации;</w:t>
      </w:r>
    </w:p>
    <w:p>
      <w:pPr>
        <w:pStyle w:val="Normal"/>
        <w:widowControl w:val="false"/>
        <w:tabs>
          <w:tab w:val="left" w:pos="169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техническое оснащение школы и возможность дополнительного оснащения;</w:t>
      </w:r>
    </w:p>
    <w:p>
      <w:pPr>
        <w:pStyle w:val="Normal"/>
        <w:widowControl w:val="false"/>
        <w:tabs>
          <w:tab w:val="left" w:pos="169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расположение компьютеров в школе и организацию доступа к ним.</w:t>
      </w:r>
    </w:p>
    <w:p>
      <w:pPr>
        <w:pStyle w:val="Normal"/>
        <w:widowControl w:val="false"/>
        <w:numPr>
          <w:ilvl w:val="1"/>
          <w:numId w:val="1"/>
        </w:numPr>
        <w:tabs>
          <w:tab w:val="left" w:pos="5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Для работы учителей, классных руководителей по вводу данных в электронный классный журнал заместитель директора, ответственный за внедрение сервиса, создает расписание работы по вводу данных в электронный классный журнал, в котором по дням недели определяется время доступа к системе каждого учителя, классного руководителя.</w:t>
      </w:r>
    </w:p>
    <w:p>
      <w:pPr>
        <w:pStyle w:val="Normal"/>
        <w:widowControl w:val="false"/>
        <w:numPr>
          <w:ilvl w:val="1"/>
          <w:numId w:val="1"/>
        </w:numPr>
        <w:tabs>
          <w:tab w:val="left" w:pos="5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Учитель, классный руководитель в соответствии с расписанием работы по вводу данных в электронный классный журнал осуществляет ввод данных по проведенным за текущий день урокам в соответствии с руководством пользователя. Обязательными для ввода являются следующие данные: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102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Тема урока.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103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Домашнее задание.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102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Вид контроля.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102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Отметки, в том числе за проведенные работы, зачеты и т.д.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102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Пропуски урока обучающимися.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102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Отметка о проведении урока.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10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ФИО учителя, проводившего урок (указывается автоматически, изменяется в случае замены).</w:t>
      </w:r>
    </w:p>
    <w:p>
      <w:pPr>
        <w:pStyle w:val="Normal"/>
        <w:widowControl w:val="false"/>
        <w:tabs>
          <w:tab w:val="left" w:pos="1013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 w:bidi="ru-RU"/>
        </w:rPr>
        <w:t>Обучение (консультирование) педагогов школы технологиям работы с модулем «Классный журнал» в соответствии с Графиком внедрения ЭлЖур в школе и Графиком оказания помощи при работе в ЭлЖур</w:t>
      </w:r>
    </w:p>
    <w:p>
      <w:pPr>
        <w:pStyle w:val="Normal"/>
        <w:widowControl w:val="false"/>
        <w:numPr>
          <w:ilvl w:val="1"/>
          <w:numId w:val="1"/>
        </w:numPr>
        <w:tabs>
          <w:tab w:val="left" w:pos="5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Заместитель директора, ответственный за внедрение сервиса составляет График оказания помощи при работе в электронном журнале и проводит консультации по следующим направлениям:</w:t>
      </w:r>
    </w:p>
    <w:p>
      <w:pPr>
        <w:pStyle w:val="Normal"/>
        <w:widowControl w:val="false"/>
        <w:tabs>
          <w:tab w:val="left" w:pos="101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Обучение педагогов школы технологиям работы с модулем «Классный журнал» на базе школы.</w:t>
      </w:r>
    </w:p>
    <w:p>
      <w:pPr>
        <w:pStyle w:val="Normal"/>
        <w:widowControl w:val="false"/>
        <w:tabs>
          <w:tab w:val="left" w:pos="100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Консультирование по вопросам подготовки поурочно-тематических планов в модуле «Классный журнал», в том числе с использованием режимов импорта/экспорта.</w:t>
      </w:r>
    </w:p>
    <w:p>
      <w:pPr>
        <w:pStyle w:val="Normal"/>
        <w:widowControl w:val="false"/>
        <w:tabs>
          <w:tab w:val="left" w:pos="1696" w:leader="none"/>
          <w:tab w:val="left" w:pos="3237" w:leader="none"/>
          <w:tab w:val="left" w:pos="3619" w:leader="none"/>
          <w:tab w:val="left" w:pos="4843" w:leader="none"/>
          <w:tab w:val="left" w:pos="6393" w:leader="none"/>
          <w:tab w:val="left" w:pos="7200" w:leader="none"/>
          <w:tab w:val="left" w:pos="7243" w:leader="none"/>
          <w:tab w:val="left" w:pos="8378" w:leader="none"/>
          <w:tab w:val="left" w:pos="9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 xml:space="preserve">- Консультирование  по  вопросам </w:t>
        <w:tab/>
        <w:t>организации  ввода  текущих</w:t>
        <w:tab/>
        <w:t>отметок</w:t>
        <w:tab/>
        <w:t>в электронный классный журнал.</w:t>
      </w:r>
    </w:p>
    <w:p>
      <w:pPr>
        <w:pStyle w:val="Normal"/>
        <w:widowControl w:val="false"/>
        <w:tabs>
          <w:tab w:val="left" w:pos="1696" w:leader="none"/>
          <w:tab w:val="left" w:pos="3237" w:leader="none"/>
          <w:tab w:val="left" w:pos="3602" w:leader="none"/>
          <w:tab w:val="left" w:pos="4826" w:leader="none"/>
          <w:tab w:val="left" w:pos="6357" w:leader="none"/>
          <w:tab w:val="left" w:pos="7216" w:leader="none"/>
          <w:tab w:val="left" w:pos="8389" w:leader="none"/>
          <w:tab w:val="left" w:pos="9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Консультирование по вопросам</w:t>
        <w:tab/>
        <w:t>организации ввода итоговых отметок 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электронный классный журнал.</w:t>
      </w:r>
    </w:p>
    <w:p>
      <w:pPr>
        <w:pStyle w:val="Normal"/>
        <w:widowControl w:val="false"/>
        <w:tabs>
          <w:tab w:val="left" w:pos="101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Консультирование педагогов школы по работе с модулем «Анализ успеваемости» для получения отчетной документации по успеваемости обучающихся школы.</w:t>
      </w:r>
    </w:p>
    <w:p>
      <w:pPr>
        <w:pStyle w:val="Normal"/>
        <w:widowControl w:val="false"/>
        <w:tabs>
          <w:tab w:val="left" w:pos="99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- Консультирование сотрудников школы по работе с сервисом «Электронный дневник» для организации оперативного получения родителями (законными представителями) обучающихся информации об образовательном процессе.</w:t>
      </w:r>
    </w:p>
    <w:p>
      <w:pPr>
        <w:pStyle w:val="Normal"/>
        <w:widowControl w:val="false"/>
        <w:tabs>
          <w:tab w:val="left" w:pos="99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 xml:space="preserve">- График работы кабинета </w:t>
      </w: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>информатики</w:t>
      </w:r>
      <w:r>
        <w:rPr>
          <w:rFonts w:eastAsia="Times New Roman" w:cs="Times New Roman" w:ascii="Times New Roman" w:hAnsi="Times New Roman"/>
          <w:sz w:val="24"/>
          <w:szCs w:val="24"/>
          <w:lang w:eastAsia="ru-RU" w:bidi="ru-RU"/>
        </w:rPr>
        <w:t xml:space="preserve"> для консультаций по оказанию помощи при работе в электронном журнале и ввода оценок:</w:t>
      </w:r>
    </w:p>
    <w:p>
      <w:pPr>
        <w:pStyle w:val="Normal"/>
        <w:widowControl w:val="false"/>
        <w:tabs>
          <w:tab w:val="left" w:pos="99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875" w:type="dxa"/>
        <w:jc w:val="center"/>
        <w:tblInd w:w="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5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170"/>
        <w:gridCol w:w="1930"/>
        <w:gridCol w:w="1905"/>
        <w:gridCol w:w="1925"/>
        <w:gridCol w:w="1945"/>
      </w:tblGrid>
      <w:tr>
        <w:trPr>
          <w:trHeight w:val="302" w:hRule="exact"/>
        </w:trPr>
        <w:tc>
          <w:tcPr>
            <w:tcW w:w="2170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5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Понедельник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5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Вторник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5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Среда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</w:tcBorders>
            <w:shd w:color="auto" w:fill="auto" w:val="clear"/>
            <w:tcMar>
              <w:left w:w="5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Четверг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5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Пятница</w:t>
            </w:r>
          </w:p>
        </w:tc>
      </w:tr>
      <w:tr>
        <w:trPr>
          <w:trHeight w:val="302" w:hRule="exact"/>
        </w:trPr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</w:pPr>
            <w:r>
              <w:rPr/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14.00-16.00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14.00-16.00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Вопросы, замечания и предложения по улучшению работы электронного журнала фиксировать в Журнале регистрации обращений по работе с ЭЖ.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highlight w:val="white"/>
        <w:szCs w:val="22"/>
        <w:iCs w:val="false"/>
        <w:bCs/>
        <w:w w:val="100"/>
        <w:rFonts w:ascii="Times New Roman" w:hAnsi="Times New Roman" w:eastAsia="Times New Roman" w:cs="Times New Roman"/>
        <w:color w:val="3D3F4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highlight w:val="white"/>
        <w:szCs w:val="22"/>
        <w:iCs w:val="false"/>
        <w:bCs w:val="false"/>
        <w:w w:val="100"/>
        <w:rFonts w:ascii="Times New Roman" w:hAnsi="Times New Roman" w:eastAsia="Times New Roman" w:cs="Times New Roman"/>
        <w:color w:val="3D3F40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highlight w:val="white"/>
        <w:szCs w:val="22"/>
        <w:iCs w:val="false"/>
        <w:bCs w:val="false"/>
        <w:w w:val="100"/>
        <w:rFonts w:cs="Times New Roman"/>
        <w:color w:val="3D3F4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75a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3D3F40"/>
      <w:spacing w:val="0"/>
      <w:w w:val="100"/>
      <w:sz w:val="24"/>
      <w:szCs w:val="22"/>
      <w:highlight w:val="white"/>
      <w:u w:val="none"/>
      <w:lang w:val="ru-RU" w:eastAsia="ru-RU" w:bidi="ru-RU"/>
    </w:rPr>
  </w:style>
  <w:style w:type="character" w:styleId="ListLabel2">
    <w:name w:val="ListLabel 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3D3F40"/>
      <w:spacing w:val="0"/>
      <w:w w:val="100"/>
      <w:sz w:val="24"/>
      <w:szCs w:val="22"/>
      <w:highlight w:val="white"/>
      <w:u w:val="none"/>
      <w:lang w:val="ru-RU" w:eastAsia="ru-RU" w:bidi="ru-RU"/>
    </w:rPr>
  </w:style>
  <w:style w:type="character" w:styleId="ListLabel3">
    <w:name w:val="ListLabel 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3D3F40"/>
      <w:spacing w:val="0"/>
      <w:w w:val="100"/>
      <w:sz w:val="24"/>
      <w:szCs w:val="22"/>
      <w:highlight w:val="white"/>
      <w:u w:val="none"/>
      <w:lang w:val="ru-RU" w:eastAsia="ru-RU" w:bidi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LibreOffice/5.3.2.2$Windows_X86_64 LibreOffice_project/6cd4f1ef626f15116896b1d8e1398b56da0d0ee1</Application>
  <Pages>2</Pages>
  <Words>440</Words>
  <Characters>2969</Characters>
  <CharactersWithSpaces>3362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2021-08-13T09:00:00Z</dcterms:created>
  <dc:creator>Nadegda</dc:creator>
  <dc:description/>
  <dc:language>ru-RU</dc:language>
  <cp:lastModifiedBy/>
  <cp:lastPrinted>2021-09-13T14:35:42Z</cp:lastPrinted>
  <dcterms:modified xsi:type="dcterms:W3CDTF">2021-09-13T14:36:05Z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