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82B" w:rsidRPr="00966E75" w:rsidRDefault="0073382B" w:rsidP="0073382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 w:eastAsia="uk-UA"/>
        </w:rPr>
      </w:pPr>
      <w:r w:rsidRPr="00966E75">
        <w:rPr>
          <w:rFonts w:eastAsia="Calibri"/>
          <w:b/>
          <w:sz w:val="28"/>
          <w:szCs w:val="28"/>
          <w:lang w:val="uk-UA" w:eastAsia="uk-UA"/>
        </w:rPr>
        <w:t>МУНИЦИПАЛЬНОЕ БЮДЖЕТНОЕ ОБЩЕОБРАЗОВАТЕЛЬНОЕ УЧРЕЖДЕНИЕ</w:t>
      </w:r>
      <w:r w:rsidRPr="00966E75">
        <w:rPr>
          <w:rFonts w:eastAsia="Calibri"/>
          <w:b/>
          <w:bCs/>
          <w:sz w:val="28"/>
          <w:szCs w:val="28"/>
          <w:lang w:val="uk-UA" w:eastAsia="uk-UA"/>
        </w:rPr>
        <w:t xml:space="preserve"> «ИЗОБИЛЬНЕНСКАЯ СРЕДНЯЯ ОБЩЕОБРАЗОВАТЕЛЬНАЯ  ШКОЛА- ДЕТСКИЙ САД  ИМЕНИ Г.А.РОМАНЕНКО»</w:t>
      </w:r>
    </w:p>
    <w:p w:rsidR="0073382B" w:rsidRPr="00966E75" w:rsidRDefault="0073382B" w:rsidP="0073382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 w:eastAsia="uk-UA"/>
        </w:rPr>
      </w:pPr>
      <w:r w:rsidRPr="00966E75">
        <w:rPr>
          <w:rFonts w:eastAsia="Calibri"/>
          <w:b/>
          <w:bCs/>
          <w:sz w:val="28"/>
          <w:szCs w:val="28"/>
          <w:lang w:val="uk-UA" w:eastAsia="uk-UA"/>
        </w:rPr>
        <w:t>НИЖНЕГОРСКОГО РАЙОНА</w:t>
      </w:r>
    </w:p>
    <w:p w:rsidR="0073382B" w:rsidRDefault="0073382B" w:rsidP="0073382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 w:eastAsia="uk-UA"/>
        </w:rPr>
      </w:pPr>
      <w:r w:rsidRPr="00966E75">
        <w:rPr>
          <w:rFonts w:eastAsia="Calibri"/>
          <w:b/>
          <w:bCs/>
          <w:sz w:val="28"/>
          <w:szCs w:val="28"/>
          <w:lang w:val="uk-UA" w:eastAsia="uk-UA"/>
        </w:rPr>
        <w:t>РЕСПУБЛИКИ КРЫМ</w:t>
      </w:r>
    </w:p>
    <w:p w:rsidR="0073382B" w:rsidRPr="00966E75" w:rsidRDefault="0073382B" w:rsidP="0073382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 w:eastAsia="uk-UA"/>
        </w:rPr>
      </w:pPr>
      <w:r>
        <w:rPr>
          <w:rFonts w:eastAsia="Calibri"/>
          <w:b/>
          <w:bCs/>
          <w:sz w:val="28"/>
          <w:szCs w:val="28"/>
          <w:lang w:val="uk-UA" w:eastAsia="uk-UA"/>
        </w:rPr>
        <w:t>(МБОУ «ИЗОБИЛЬНЕНСКАЯ СОШДС»)</w:t>
      </w:r>
    </w:p>
    <w:p w:rsidR="0073382B" w:rsidRPr="00966E75" w:rsidRDefault="0073382B" w:rsidP="0073382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val="uk-UA" w:eastAsia="uk-UA"/>
        </w:rPr>
      </w:pPr>
    </w:p>
    <w:p w:rsidR="0073382B" w:rsidRPr="00966E75" w:rsidRDefault="0073382B" w:rsidP="0073382B">
      <w:pPr>
        <w:jc w:val="center"/>
        <w:rPr>
          <w:rFonts w:eastAsia="Calibri"/>
          <w:b/>
          <w:bCs/>
          <w:sz w:val="28"/>
          <w:szCs w:val="28"/>
          <w:lang w:val="uk-UA"/>
        </w:rPr>
      </w:pPr>
    </w:p>
    <w:p w:rsidR="0073382B" w:rsidRPr="00966E75" w:rsidRDefault="0073382B" w:rsidP="0073382B">
      <w:pPr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ПРИКА</w:t>
      </w:r>
      <w:r w:rsidRPr="00966E75">
        <w:rPr>
          <w:rFonts w:eastAsia="Calibri"/>
          <w:b/>
          <w:bCs/>
          <w:sz w:val="28"/>
          <w:szCs w:val="28"/>
          <w:lang w:val="uk-UA"/>
        </w:rPr>
        <w:t>З</w:t>
      </w:r>
    </w:p>
    <w:p w:rsidR="0073382B" w:rsidRPr="00966E75" w:rsidRDefault="0073382B" w:rsidP="0073382B">
      <w:pPr>
        <w:jc w:val="both"/>
        <w:rPr>
          <w:b/>
          <w:bCs/>
          <w:sz w:val="28"/>
          <w:szCs w:val="28"/>
          <w:lang w:val="uk-UA"/>
        </w:rPr>
      </w:pPr>
    </w:p>
    <w:tbl>
      <w:tblPr>
        <w:tblW w:w="9658" w:type="dxa"/>
        <w:tblInd w:w="28" w:type="dxa"/>
        <w:tblLook w:val="04A0"/>
      </w:tblPr>
      <w:tblGrid>
        <w:gridCol w:w="1557"/>
        <w:gridCol w:w="2351"/>
        <w:gridCol w:w="2087"/>
        <w:gridCol w:w="2519"/>
        <w:gridCol w:w="380"/>
        <w:gridCol w:w="764"/>
      </w:tblGrid>
      <w:tr w:rsidR="0073382B" w:rsidRPr="00966E75" w:rsidTr="00555EE0">
        <w:trPr>
          <w:trHeight w:val="77"/>
        </w:trPr>
        <w:tc>
          <w:tcPr>
            <w:tcW w:w="1498" w:type="dxa"/>
            <w:hideMark/>
          </w:tcPr>
          <w:p w:rsidR="0073382B" w:rsidRPr="00966E75" w:rsidRDefault="0073382B" w:rsidP="00555EE0">
            <w:pPr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Pr="00966E75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  <w:r w:rsidRPr="00966E75">
              <w:rPr>
                <w:sz w:val="28"/>
                <w:szCs w:val="28"/>
                <w:lang w:val="uk-UA"/>
              </w:rPr>
              <w:t>1.202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00" w:type="dxa"/>
          </w:tcPr>
          <w:p w:rsidR="0073382B" w:rsidRPr="00966E75" w:rsidRDefault="0073382B" w:rsidP="00555EE0">
            <w:pPr>
              <w:ind w:left="279"/>
              <w:jc w:val="both"/>
              <w:rPr>
                <w:sz w:val="28"/>
                <w:szCs w:val="28"/>
              </w:rPr>
            </w:pPr>
          </w:p>
        </w:tc>
        <w:tc>
          <w:tcPr>
            <w:tcW w:w="2093" w:type="dxa"/>
            <w:hideMark/>
          </w:tcPr>
          <w:p w:rsidR="0073382B" w:rsidRPr="00966E75" w:rsidRDefault="0073382B" w:rsidP="00555EE0">
            <w:pPr>
              <w:jc w:val="both"/>
              <w:rPr>
                <w:sz w:val="28"/>
                <w:szCs w:val="28"/>
              </w:rPr>
            </w:pPr>
            <w:proofErr w:type="spellStart"/>
            <w:r w:rsidRPr="00966E75">
              <w:rPr>
                <w:sz w:val="28"/>
                <w:szCs w:val="28"/>
                <w:lang w:val="uk-UA"/>
              </w:rPr>
              <w:t>с.Изобильное</w:t>
            </w:r>
            <w:proofErr w:type="spellEnd"/>
          </w:p>
        </w:tc>
        <w:tc>
          <w:tcPr>
            <w:tcW w:w="2572" w:type="dxa"/>
          </w:tcPr>
          <w:p w:rsidR="0073382B" w:rsidRPr="00966E75" w:rsidRDefault="0073382B" w:rsidP="00555E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73382B" w:rsidRPr="00966E75" w:rsidRDefault="0073382B" w:rsidP="00555E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1" w:type="dxa"/>
            <w:hideMark/>
          </w:tcPr>
          <w:p w:rsidR="0073382B" w:rsidRPr="00966E75" w:rsidRDefault="0073382B" w:rsidP="00555EE0">
            <w:pPr>
              <w:jc w:val="both"/>
              <w:rPr>
                <w:sz w:val="28"/>
                <w:szCs w:val="28"/>
              </w:rPr>
            </w:pPr>
            <w:r w:rsidRPr="00966E75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</w:tr>
    </w:tbl>
    <w:p w:rsidR="00000000" w:rsidRDefault="0031676C">
      <w:pPr>
        <w:rPr>
          <w:sz w:val="28"/>
          <w:szCs w:val="28"/>
        </w:rPr>
      </w:pPr>
    </w:p>
    <w:p w:rsidR="00000000" w:rsidRDefault="0031676C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февральского</w:t>
      </w:r>
      <w:proofErr w:type="gramEnd"/>
    </w:p>
    <w:p w:rsidR="00000000" w:rsidRDefault="0031676C">
      <w:pPr>
        <w:rPr>
          <w:sz w:val="28"/>
          <w:szCs w:val="28"/>
        </w:rPr>
      </w:pPr>
      <w:r>
        <w:rPr>
          <w:sz w:val="28"/>
          <w:szCs w:val="28"/>
        </w:rPr>
        <w:t>месячника «Всеобуч-2026»</w:t>
      </w:r>
    </w:p>
    <w:p w:rsidR="00000000" w:rsidRDefault="0031676C">
      <w:pPr>
        <w:ind w:right="-6"/>
        <w:jc w:val="both"/>
        <w:rPr>
          <w:sz w:val="28"/>
          <w:szCs w:val="28"/>
        </w:rPr>
      </w:pPr>
    </w:p>
    <w:p w:rsidR="00000000" w:rsidRDefault="0031676C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приказом Министерства образования, науки и </w:t>
      </w:r>
      <w:r>
        <w:rPr>
          <w:sz w:val="28"/>
          <w:szCs w:val="28"/>
        </w:rPr>
        <w:t>молодёжи</w:t>
      </w:r>
      <w:r>
        <w:rPr>
          <w:sz w:val="28"/>
          <w:szCs w:val="28"/>
        </w:rPr>
        <w:t xml:space="preserve"> Республики Крым от 19.01.2026 № 55 «О проведении в Республике Крым мониторинга соблюдения конституционных прав граждан на получени</w:t>
      </w:r>
      <w:r>
        <w:rPr>
          <w:sz w:val="28"/>
          <w:szCs w:val="28"/>
        </w:rPr>
        <w:t xml:space="preserve">е образования (февральский месячник «Всеобуч – 2026»), </w:t>
      </w:r>
      <w:r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Управления образования, молодёжи и спорта администрации Нижнегорского района Республики Крым от 26 января 2026 № 33 «О проведении февральского месячника «Всеобуч - 2026», </w:t>
      </w:r>
      <w:r>
        <w:rPr>
          <w:sz w:val="28"/>
          <w:szCs w:val="28"/>
        </w:rPr>
        <w:t xml:space="preserve">планом работы </w:t>
      </w:r>
      <w:r>
        <w:rPr>
          <w:sz w:val="28"/>
          <w:szCs w:val="28"/>
        </w:rPr>
        <w:t>Муницип</w:t>
      </w:r>
      <w:r>
        <w:rPr>
          <w:sz w:val="28"/>
          <w:szCs w:val="28"/>
        </w:rPr>
        <w:t>ального</w:t>
      </w:r>
      <w:r>
        <w:rPr>
          <w:sz w:val="28"/>
          <w:szCs w:val="28"/>
        </w:rPr>
        <w:t xml:space="preserve"> бюджетного общеобразовательного учреждения «Изобильненская</w:t>
      </w:r>
      <w:proofErr w:type="gramEnd"/>
      <w:r>
        <w:rPr>
          <w:sz w:val="28"/>
          <w:szCs w:val="28"/>
        </w:rPr>
        <w:t xml:space="preserve"> средняя общеобразовательная школа - детский сад имени Г.А.Романенко» Нижнегорского района Республики Крым на 2025/2026 учебный год</w:t>
      </w:r>
      <w:r>
        <w:rPr>
          <w:sz w:val="28"/>
          <w:szCs w:val="28"/>
        </w:rPr>
        <w:t>, с целью реализации конституционных прав граждан на получе</w:t>
      </w:r>
      <w:r>
        <w:rPr>
          <w:sz w:val="28"/>
          <w:szCs w:val="28"/>
        </w:rPr>
        <w:t>ние качественного образования, охвата несовершеннолетних получением начального общего, основного общего и среднего общего образования, созданием для этого соответствующих условий, профилактики безнадзорности и правонарушений среди несовершеннолетних</w:t>
      </w:r>
    </w:p>
    <w:p w:rsidR="00000000" w:rsidRDefault="0031676C">
      <w:pPr>
        <w:jc w:val="center"/>
        <w:rPr>
          <w:sz w:val="28"/>
          <w:szCs w:val="28"/>
        </w:rPr>
      </w:pPr>
    </w:p>
    <w:p w:rsidR="00000000" w:rsidRDefault="0031676C">
      <w:pPr>
        <w:rPr>
          <w:sz w:val="28"/>
          <w:szCs w:val="28"/>
        </w:rPr>
      </w:pPr>
      <w:r>
        <w:rPr>
          <w:sz w:val="28"/>
          <w:szCs w:val="28"/>
        </w:rPr>
        <w:t>ПРИКА</w:t>
      </w:r>
      <w:r>
        <w:rPr>
          <w:sz w:val="28"/>
          <w:szCs w:val="28"/>
        </w:rPr>
        <w:t>ЗЫВАЮ:</w:t>
      </w:r>
    </w:p>
    <w:p w:rsidR="00000000" w:rsidRDefault="0031676C">
      <w:pPr>
        <w:rPr>
          <w:sz w:val="28"/>
          <w:szCs w:val="28"/>
        </w:rPr>
      </w:pPr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в </w:t>
      </w:r>
      <w:r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бюджетном общеобразовательном учреждении «Изобильненская средняя общеобразовательная школа - детский сад имени Г.А.Романенко» Нижнегорского района Республики Крым</w:t>
      </w:r>
      <w:r>
        <w:rPr>
          <w:sz w:val="28"/>
          <w:szCs w:val="28"/>
        </w:rPr>
        <w:t xml:space="preserve"> февральский месячник «Всеобуч -2025»  с</w:t>
      </w:r>
      <w:r w:rsidR="0073382B">
        <w:rPr>
          <w:sz w:val="28"/>
          <w:szCs w:val="28"/>
        </w:rPr>
        <w:t>о</w:t>
      </w:r>
      <w:r>
        <w:rPr>
          <w:sz w:val="28"/>
          <w:szCs w:val="28"/>
        </w:rPr>
        <w:t xml:space="preserve">   02.02.2026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 xml:space="preserve"> по 27.02.2026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 xml:space="preserve">. </w:t>
      </w:r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t>2.  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План проведения февральского месячника «Всеобуч – 2026» (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Иванчуку</w:t>
      </w:r>
      <w:r>
        <w:rPr>
          <w:sz w:val="28"/>
          <w:szCs w:val="28"/>
        </w:rPr>
        <w:t xml:space="preserve"> А.В., з</w:t>
      </w:r>
      <w:r>
        <w:rPr>
          <w:sz w:val="28"/>
          <w:szCs w:val="28"/>
        </w:rPr>
        <w:t>аместителю</w:t>
      </w:r>
      <w:r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бюджетного общеобразовательного учреждения «Изобильненская средняя общеобразовательная шко</w:t>
      </w:r>
      <w:r>
        <w:rPr>
          <w:sz w:val="28"/>
          <w:szCs w:val="28"/>
        </w:rPr>
        <w:t xml:space="preserve">ла - детский сад имени Г.А.Романенко» Нижнегорского района Республики Крым, </w:t>
      </w:r>
      <w:r>
        <w:rPr>
          <w:sz w:val="28"/>
          <w:szCs w:val="28"/>
        </w:rPr>
        <w:t>обеспечить:</w:t>
      </w:r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t>3.1. Проведение февральского месячника «Всеобуч – 2026» согласно плану.</w:t>
      </w:r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Заполнение форм об основных вопросах функционирования системы образования и предоставление </w:t>
      </w:r>
      <w:r>
        <w:rPr>
          <w:sz w:val="28"/>
          <w:szCs w:val="28"/>
        </w:rPr>
        <w:t xml:space="preserve">в Управление образования, </w:t>
      </w:r>
      <w:r>
        <w:rPr>
          <w:sz w:val="28"/>
          <w:szCs w:val="28"/>
        </w:rPr>
        <w:t>молодёжи</w:t>
      </w:r>
      <w:r>
        <w:rPr>
          <w:sz w:val="28"/>
          <w:szCs w:val="28"/>
        </w:rPr>
        <w:t xml:space="preserve"> и спорта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электронном </w:t>
      </w:r>
      <w:proofErr w:type="gramStart"/>
      <w:r>
        <w:rPr>
          <w:sz w:val="28"/>
          <w:szCs w:val="28"/>
        </w:rPr>
        <w:t>виде</w:t>
      </w:r>
      <w:proofErr w:type="gramEnd"/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82B">
        <w:rPr>
          <w:sz w:val="28"/>
          <w:szCs w:val="28"/>
        </w:rPr>
        <w:t xml:space="preserve">до 20.02.2026 </w:t>
      </w:r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</w:rPr>
        <w:t xml:space="preserve"> Провести анализ занятости граждан, получающих начальное общее, основное общее, среднее общее образование вне организаций, осуществляющих образовательную деятель</w:t>
      </w:r>
      <w:r>
        <w:rPr>
          <w:sz w:val="28"/>
          <w:szCs w:val="28"/>
        </w:rPr>
        <w:t>ность (в формах семейного образования и самообразования).</w:t>
      </w:r>
    </w:p>
    <w:p w:rsidR="00000000" w:rsidRDefault="0031676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sz w:val="28"/>
          <w:szCs w:val="28"/>
        </w:rPr>
        <w:t xml:space="preserve">Рассмотреть итоги февральского месячника «Всеобуч – 2026» 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педагогического совета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бюджетного общеобразовательного учреждения «Изобильненская средняя общеобразователь</w:t>
      </w:r>
      <w:r>
        <w:rPr>
          <w:sz w:val="28"/>
          <w:szCs w:val="28"/>
        </w:rPr>
        <w:t>ная школа - детский сад имени Г.А.Романенко» Нижнегорского района Республики Крым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000000" w:rsidRDefault="0031676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Поливода</w:t>
      </w:r>
      <w:proofErr w:type="spellEnd"/>
      <w:r>
        <w:rPr>
          <w:sz w:val="28"/>
          <w:szCs w:val="28"/>
        </w:rPr>
        <w:t xml:space="preserve"> Ю.В., медицинской сестре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бюджетного общеобразовательного учреждения «Изобильненская средняя общеобразовательная школа - детский сад имени Г.А.Рома</w:t>
      </w:r>
      <w:r>
        <w:rPr>
          <w:sz w:val="28"/>
          <w:szCs w:val="28"/>
        </w:rPr>
        <w:t>ненко» Нижнегорского района Республики Крым, обеспечить з</w:t>
      </w:r>
      <w:r>
        <w:rPr>
          <w:sz w:val="28"/>
          <w:szCs w:val="28"/>
        </w:rPr>
        <w:t xml:space="preserve">аполнение форм об организации питания и предоставление в Управление образования, </w:t>
      </w:r>
      <w:r>
        <w:rPr>
          <w:sz w:val="28"/>
          <w:szCs w:val="28"/>
        </w:rPr>
        <w:t>молодёжи</w:t>
      </w:r>
      <w:r>
        <w:rPr>
          <w:sz w:val="28"/>
          <w:szCs w:val="28"/>
        </w:rPr>
        <w:t xml:space="preserve"> и спорта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Нижнегорского района Республики Крым </w:t>
      </w:r>
      <w:r>
        <w:rPr>
          <w:sz w:val="28"/>
          <w:szCs w:val="28"/>
        </w:rPr>
        <w:t>в электронном виде</w:t>
      </w:r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82B">
        <w:rPr>
          <w:sz w:val="28"/>
          <w:szCs w:val="28"/>
        </w:rPr>
        <w:t xml:space="preserve">до 15.02.2026 </w:t>
      </w:r>
    </w:p>
    <w:p w:rsidR="00000000" w:rsidRDefault="0031676C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Мар</w:t>
      </w:r>
      <w:r>
        <w:rPr>
          <w:sz w:val="28"/>
          <w:szCs w:val="28"/>
        </w:rPr>
        <w:t>киной</w:t>
      </w:r>
      <w:r>
        <w:rPr>
          <w:sz w:val="28"/>
          <w:szCs w:val="28"/>
        </w:rPr>
        <w:t xml:space="preserve"> М.С., заместителю директора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бюджетного общеобразовательного учреждения «Изобильненская средняя общеобразовательная школа - детский сад имени Г.А.Романенко» Нижнегорского района Республики Крым, с</w:t>
      </w:r>
      <w:r>
        <w:rPr>
          <w:sz w:val="28"/>
          <w:szCs w:val="28"/>
        </w:rPr>
        <w:t>овместно с комиссиями по делам несоверше</w:t>
      </w:r>
      <w:r>
        <w:rPr>
          <w:sz w:val="28"/>
          <w:szCs w:val="28"/>
        </w:rPr>
        <w:t>ннолетних и защите их прав, органами внутренних дел:</w:t>
      </w:r>
    </w:p>
    <w:p w:rsidR="00000000" w:rsidRDefault="0031676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. Принять меры по вовлечению не обучающихся несовершеннолетних в образовательный процесс для получения общего образования, привлечению к ответственности родителей (законных представителей), должностны</w:t>
      </w:r>
      <w:r>
        <w:rPr>
          <w:sz w:val="28"/>
          <w:szCs w:val="28"/>
        </w:rPr>
        <w:t>х лиц за нарушение прав и интересов несовершеннолетних на получение начального общего, основного общего и среднего общего образования, разработать планы мероприятий по данному направлению.</w:t>
      </w:r>
    </w:p>
    <w:p w:rsidR="00000000" w:rsidRDefault="0031676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Установить причины непосещения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бюджетного общео</w:t>
      </w:r>
      <w:r>
        <w:rPr>
          <w:sz w:val="28"/>
          <w:szCs w:val="28"/>
        </w:rPr>
        <w:t>бразовательного учреждения «Изобильненская средняя общеобразовательная школа - детский сад имени Г.А.Романенко» Нижнегорского района Республики Крым</w:t>
      </w:r>
      <w:r>
        <w:rPr>
          <w:sz w:val="28"/>
          <w:szCs w:val="28"/>
        </w:rPr>
        <w:t xml:space="preserve"> иностранными гражданами, проживающими на территории муниципального образования, и обеспечить получение ими </w:t>
      </w:r>
      <w:r>
        <w:rPr>
          <w:sz w:val="28"/>
          <w:szCs w:val="28"/>
        </w:rPr>
        <w:t xml:space="preserve">образования. </w:t>
      </w:r>
    </w:p>
    <w:p w:rsidR="00000000" w:rsidRDefault="00316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Москаленко</w:t>
      </w:r>
      <w:proofErr w:type="spellEnd"/>
      <w:r>
        <w:rPr>
          <w:sz w:val="28"/>
          <w:szCs w:val="28"/>
        </w:rPr>
        <w:t xml:space="preserve"> Ж.И., секре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арю руководителя МБОУ «Изобильненская СОШДС»,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школьном  сайте </w:t>
      </w:r>
      <w:hyperlink r:id="rId5" w:history="1">
        <w:r>
          <w:rPr>
            <w:rStyle w:val="a3"/>
            <w:sz w:val="28"/>
            <w:szCs w:val="28"/>
          </w:rPr>
          <w:t>https://izobilnenskaya.obrnizhn.ru/info</w:t>
        </w:r>
      </w:hyperlink>
      <w:r>
        <w:rPr>
          <w:sz w:val="28"/>
          <w:szCs w:val="28"/>
        </w:rPr>
        <w:t xml:space="preserve"> в течение пяти </w:t>
      </w:r>
      <w:r>
        <w:rPr>
          <w:sz w:val="28"/>
          <w:szCs w:val="28"/>
        </w:rPr>
        <w:t>рабочих дней со дня издания настоящего приказа.</w:t>
      </w:r>
    </w:p>
    <w:p w:rsidR="00000000" w:rsidRDefault="0031676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>Настоящий приказ вступает в силу со дня подписания.</w:t>
      </w:r>
    </w:p>
    <w:p w:rsidR="00000000" w:rsidRDefault="0031676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 xml:space="preserve">Контроль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исполнени</w:t>
      </w:r>
      <w:r w:rsidR="0073382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данного приказа </w:t>
      </w:r>
      <w:r>
        <w:rPr>
          <w:color w:val="000000"/>
          <w:sz w:val="28"/>
          <w:szCs w:val="28"/>
        </w:rPr>
        <w:t>оставляю за собой.</w:t>
      </w:r>
    </w:p>
    <w:p w:rsidR="0073382B" w:rsidRDefault="0073382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3382B" w:rsidRDefault="0073382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Директор                                     М.И.Волова</w:t>
      </w:r>
    </w:p>
    <w:p w:rsidR="00000000" w:rsidRDefault="0073382B" w:rsidP="0031676C">
      <w:pPr>
        <w:tabs>
          <w:tab w:val="left" w:pos="0"/>
        </w:tabs>
        <w:jc w:val="center"/>
      </w:pPr>
      <w:r>
        <w:lastRenderedPageBreak/>
        <w:t>ЛИСТ ОЗНАКОМЛЕНИЯ</w:t>
      </w:r>
    </w:p>
    <w:p w:rsidR="0031676C" w:rsidRDefault="0031676C" w:rsidP="0031676C">
      <w:pPr>
        <w:tabs>
          <w:tab w:val="left" w:pos="0"/>
        </w:tabs>
        <w:jc w:val="center"/>
      </w:pPr>
      <w:r>
        <w:t>к приказу от 29.01.2026 № 22 «О проведении месячника «Всеобуч – 2026»</w:t>
      </w:r>
    </w:p>
    <w:p w:rsidR="0073382B" w:rsidRDefault="0073382B" w:rsidP="0031676C">
      <w:pPr>
        <w:tabs>
          <w:tab w:val="left" w:pos="0"/>
        </w:tabs>
        <w:jc w:val="center"/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2890"/>
        <w:gridCol w:w="2037"/>
        <w:gridCol w:w="2464"/>
      </w:tblGrid>
      <w:tr w:rsidR="0031676C" w:rsidTr="0031676C">
        <w:tc>
          <w:tcPr>
            <w:tcW w:w="2463" w:type="dxa"/>
          </w:tcPr>
          <w:p w:rsidR="0073382B" w:rsidRDefault="0073382B" w:rsidP="0031676C">
            <w:pPr>
              <w:tabs>
                <w:tab w:val="left" w:pos="0"/>
              </w:tabs>
              <w:jc w:val="both"/>
            </w:pPr>
            <w:r>
              <w:t>ФИО</w:t>
            </w:r>
            <w:r w:rsidR="0031676C">
              <w:t xml:space="preserve"> работника</w:t>
            </w:r>
          </w:p>
        </w:tc>
        <w:tc>
          <w:tcPr>
            <w:tcW w:w="2890" w:type="dxa"/>
          </w:tcPr>
          <w:p w:rsidR="0073382B" w:rsidRDefault="0031676C" w:rsidP="0031676C">
            <w:pPr>
              <w:tabs>
                <w:tab w:val="left" w:pos="0"/>
              </w:tabs>
              <w:jc w:val="both"/>
            </w:pPr>
            <w:r>
              <w:t>Должность</w:t>
            </w:r>
          </w:p>
        </w:tc>
        <w:tc>
          <w:tcPr>
            <w:tcW w:w="2037" w:type="dxa"/>
          </w:tcPr>
          <w:p w:rsidR="0073382B" w:rsidRDefault="0031676C" w:rsidP="0031676C">
            <w:pPr>
              <w:tabs>
                <w:tab w:val="left" w:pos="0"/>
              </w:tabs>
              <w:jc w:val="both"/>
            </w:pPr>
            <w:r>
              <w:t>Дата</w:t>
            </w:r>
          </w:p>
        </w:tc>
        <w:tc>
          <w:tcPr>
            <w:tcW w:w="2464" w:type="dxa"/>
          </w:tcPr>
          <w:p w:rsidR="0073382B" w:rsidRDefault="0031676C" w:rsidP="0031676C">
            <w:pPr>
              <w:tabs>
                <w:tab w:val="left" w:pos="0"/>
              </w:tabs>
              <w:jc w:val="both"/>
            </w:pPr>
            <w:r>
              <w:t>Подпись</w:t>
            </w:r>
          </w:p>
        </w:tc>
      </w:tr>
      <w:tr w:rsidR="0031676C" w:rsidTr="0031676C">
        <w:tc>
          <w:tcPr>
            <w:tcW w:w="2463" w:type="dxa"/>
          </w:tcPr>
          <w:p w:rsidR="0073382B" w:rsidRDefault="0031676C" w:rsidP="0031676C">
            <w:pPr>
              <w:tabs>
                <w:tab w:val="left" w:pos="0"/>
              </w:tabs>
              <w:jc w:val="both"/>
            </w:pPr>
            <w:r>
              <w:t>Иванчук А.В.</w:t>
            </w:r>
          </w:p>
        </w:tc>
        <w:tc>
          <w:tcPr>
            <w:tcW w:w="2890" w:type="dxa"/>
          </w:tcPr>
          <w:p w:rsidR="0073382B" w:rsidRDefault="0031676C" w:rsidP="0031676C">
            <w:pPr>
              <w:tabs>
                <w:tab w:val="left" w:pos="0"/>
              </w:tabs>
              <w:jc w:val="both"/>
            </w:pPr>
            <w:r>
              <w:t>заместитель директора</w:t>
            </w:r>
          </w:p>
        </w:tc>
        <w:tc>
          <w:tcPr>
            <w:tcW w:w="2037" w:type="dxa"/>
          </w:tcPr>
          <w:p w:rsidR="0073382B" w:rsidRDefault="0073382B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73382B" w:rsidRDefault="0073382B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73382B" w:rsidRDefault="0031676C" w:rsidP="0031676C">
            <w:pPr>
              <w:tabs>
                <w:tab w:val="left" w:pos="0"/>
              </w:tabs>
              <w:jc w:val="both"/>
            </w:pPr>
            <w:r>
              <w:t>Маркина М.С.</w:t>
            </w:r>
          </w:p>
        </w:tc>
        <w:tc>
          <w:tcPr>
            <w:tcW w:w="2890" w:type="dxa"/>
          </w:tcPr>
          <w:p w:rsidR="0073382B" w:rsidRDefault="0031676C" w:rsidP="0031676C">
            <w:pPr>
              <w:tabs>
                <w:tab w:val="left" w:pos="0"/>
              </w:tabs>
              <w:jc w:val="both"/>
            </w:pPr>
            <w:r>
              <w:t>заместитель директора</w:t>
            </w:r>
          </w:p>
        </w:tc>
        <w:tc>
          <w:tcPr>
            <w:tcW w:w="2037" w:type="dxa"/>
          </w:tcPr>
          <w:p w:rsidR="0073382B" w:rsidRDefault="0073382B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73382B" w:rsidRDefault="0073382B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proofErr w:type="spellStart"/>
            <w:r>
              <w:t>Кавляметова</w:t>
            </w:r>
            <w:proofErr w:type="spellEnd"/>
            <w:r>
              <w:t xml:space="preserve"> А.Н.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учитель начальных классов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Маркина Ю.В.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учитель начальных классов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Усатая А.А.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учитель начальных классов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proofErr w:type="spellStart"/>
            <w:r>
              <w:t>Карнаух</w:t>
            </w:r>
            <w:proofErr w:type="spellEnd"/>
            <w:r>
              <w:t xml:space="preserve"> Е.А.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классный руководитель 6 класса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proofErr w:type="spellStart"/>
            <w:r>
              <w:t>Кофанова</w:t>
            </w:r>
            <w:proofErr w:type="spellEnd"/>
            <w:r>
              <w:t xml:space="preserve"> О.В.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классный руководитель 7</w:t>
            </w:r>
            <w:r>
              <w:t xml:space="preserve"> класса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proofErr w:type="spellStart"/>
            <w:r>
              <w:t>Зенова</w:t>
            </w:r>
            <w:proofErr w:type="spellEnd"/>
            <w:r>
              <w:t xml:space="preserve"> А.В.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классный руководитель 8</w:t>
            </w:r>
            <w:r>
              <w:t xml:space="preserve"> класса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proofErr w:type="spellStart"/>
            <w:r>
              <w:t>Ковалец</w:t>
            </w:r>
            <w:proofErr w:type="spellEnd"/>
            <w:r>
              <w:t xml:space="preserve"> А.С.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классный руководитель 9</w:t>
            </w:r>
            <w:r>
              <w:t xml:space="preserve"> класса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proofErr w:type="spellStart"/>
            <w:r>
              <w:t>Поливода</w:t>
            </w:r>
            <w:proofErr w:type="spellEnd"/>
            <w:r>
              <w:t xml:space="preserve"> Ю.В.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медицинская сестра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  <w:tr w:rsidR="0031676C" w:rsidTr="0031676C">
        <w:tc>
          <w:tcPr>
            <w:tcW w:w="2463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proofErr w:type="spellStart"/>
            <w:r>
              <w:t>Москаленко</w:t>
            </w:r>
            <w:proofErr w:type="spellEnd"/>
            <w:r>
              <w:t xml:space="preserve"> Ж.И.</w:t>
            </w:r>
          </w:p>
        </w:tc>
        <w:tc>
          <w:tcPr>
            <w:tcW w:w="2890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  <w:r>
              <w:t>библиотекарь</w:t>
            </w:r>
          </w:p>
        </w:tc>
        <w:tc>
          <w:tcPr>
            <w:tcW w:w="2037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  <w:tc>
          <w:tcPr>
            <w:tcW w:w="2464" w:type="dxa"/>
          </w:tcPr>
          <w:p w:rsidR="0031676C" w:rsidRDefault="0031676C" w:rsidP="0031676C">
            <w:pPr>
              <w:tabs>
                <w:tab w:val="left" w:pos="0"/>
              </w:tabs>
              <w:jc w:val="both"/>
            </w:pPr>
          </w:p>
        </w:tc>
      </w:tr>
    </w:tbl>
    <w:p w:rsidR="0073382B" w:rsidRDefault="0073382B">
      <w:pPr>
        <w:tabs>
          <w:tab w:val="left" w:pos="0"/>
        </w:tabs>
        <w:jc w:val="both"/>
      </w:pPr>
    </w:p>
    <w:p w:rsidR="00000000" w:rsidRDefault="0031676C"/>
    <w:p w:rsidR="00000000" w:rsidRDefault="0031676C"/>
    <w:p w:rsidR="00000000" w:rsidRDefault="0031676C"/>
    <w:p w:rsidR="00000000" w:rsidRDefault="0031676C">
      <w:pPr>
        <w:jc w:val="both"/>
      </w:pPr>
    </w:p>
    <w:p w:rsidR="00000000" w:rsidRDefault="0031676C"/>
    <w:p w:rsidR="00000000" w:rsidRDefault="0031676C"/>
    <w:p w:rsidR="00000000" w:rsidRDefault="0031676C">
      <w:pPr>
        <w:rPr>
          <w:sz w:val="28"/>
          <w:szCs w:val="28"/>
        </w:rPr>
      </w:pPr>
    </w:p>
    <w:p w:rsidR="00000000" w:rsidRDefault="0031676C">
      <w:pPr>
        <w:rPr>
          <w:sz w:val="28"/>
          <w:szCs w:val="28"/>
        </w:rPr>
      </w:pPr>
    </w:p>
    <w:p w:rsidR="00000000" w:rsidRDefault="0031676C">
      <w:pPr>
        <w:rPr>
          <w:sz w:val="28"/>
          <w:szCs w:val="28"/>
        </w:rPr>
      </w:pPr>
    </w:p>
    <w:p w:rsidR="00000000" w:rsidRDefault="0031676C"/>
    <w:p w:rsidR="00000000" w:rsidRDefault="0031676C">
      <w:pPr>
        <w:ind w:firstLine="5529"/>
      </w:pPr>
    </w:p>
    <w:p w:rsidR="00000000" w:rsidRDefault="0031676C">
      <w:pPr>
        <w:ind w:firstLine="5529"/>
      </w:pPr>
      <w:r>
        <w:t xml:space="preserve">   </w:t>
      </w:r>
    </w:p>
    <w:p w:rsidR="0073382B" w:rsidRDefault="0073382B">
      <w:pPr>
        <w:ind w:firstLine="5529"/>
      </w:pPr>
    </w:p>
    <w:sectPr w:rsidR="0073382B" w:rsidSect="0073382B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1A02CE"/>
    <w:multiLevelType w:val="singleLevel"/>
    <w:tmpl w:val="CB1A02CE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287"/>
    <w:rsid w:val="00001FEB"/>
    <w:rsid w:val="00012215"/>
    <w:rsid w:val="00013AF6"/>
    <w:rsid w:val="00021DE3"/>
    <w:rsid w:val="000B2C8D"/>
    <w:rsid w:val="00116691"/>
    <w:rsid w:val="00126D87"/>
    <w:rsid w:val="001549D5"/>
    <w:rsid w:val="001D3731"/>
    <w:rsid w:val="001D6D73"/>
    <w:rsid w:val="001E7E59"/>
    <w:rsid w:val="00200B34"/>
    <w:rsid w:val="00231E4C"/>
    <w:rsid w:val="002B1BBB"/>
    <w:rsid w:val="0031676C"/>
    <w:rsid w:val="0032296E"/>
    <w:rsid w:val="003635BA"/>
    <w:rsid w:val="003765EC"/>
    <w:rsid w:val="00376E76"/>
    <w:rsid w:val="00494287"/>
    <w:rsid w:val="004E43D2"/>
    <w:rsid w:val="005407D4"/>
    <w:rsid w:val="00545C71"/>
    <w:rsid w:val="0055343B"/>
    <w:rsid w:val="00584BA9"/>
    <w:rsid w:val="00594842"/>
    <w:rsid w:val="00604B37"/>
    <w:rsid w:val="0063310C"/>
    <w:rsid w:val="0065043B"/>
    <w:rsid w:val="00656500"/>
    <w:rsid w:val="0067160A"/>
    <w:rsid w:val="00686B84"/>
    <w:rsid w:val="006B0787"/>
    <w:rsid w:val="006B097A"/>
    <w:rsid w:val="006E4B37"/>
    <w:rsid w:val="00712950"/>
    <w:rsid w:val="0073382B"/>
    <w:rsid w:val="007378AC"/>
    <w:rsid w:val="007C5433"/>
    <w:rsid w:val="007D7706"/>
    <w:rsid w:val="007F0B37"/>
    <w:rsid w:val="007F0E83"/>
    <w:rsid w:val="00801626"/>
    <w:rsid w:val="00830699"/>
    <w:rsid w:val="00850E44"/>
    <w:rsid w:val="00873E86"/>
    <w:rsid w:val="0088115B"/>
    <w:rsid w:val="00897339"/>
    <w:rsid w:val="008C45EB"/>
    <w:rsid w:val="00985A1E"/>
    <w:rsid w:val="00A06F2A"/>
    <w:rsid w:val="00AB2634"/>
    <w:rsid w:val="00AE09F4"/>
    <w:rsid w:val="00BE4ECE"/>
    <w:rsid w:val="00C3580A"/>
    <w:rsid w:val="00CC1CA5"/>
    <w:rsid w:val="00CD75BB"/>
    <w:rsid w:val="00E71399"/>
    <w:rsid w:val="00E90DD8"/>
    <w:rsid w:val="00E91BE9"/>
    <w:rsid w:val="00F9382E"/>
    <w:rsid w:val="00F952E1"/>
    <w:rsid w:val="7412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pPr>
      <w:spacing w:before="100" w:beforeAutospacing="1" w:after="100" w:afterAutospacing="1"/>
    </w:pPr>
    <w:rPr>
      <w:sz w:val="22"/>
      <w:szCs w:val="22"/>
    </w:rPr>
  </w:style>
  <w:style w:type="paragraph" w:customStyle="1" w:styleId="Style15">
    <w:name w:val="_Style 15"/>
    <w:basedOn w:val="a"/>
    <w:rPr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pPr>
      <w:ind w:left="708"/>
    </w:pPr>
  </w:style>
  <w:style w:type="character" w:customStyle="1" w:styleId="fill">
    <w:name w:val="fill"/>
    <w:rPr>
      <w:b/>
      <w:bCs/>
      <w:i/>
      <w:iCs/>
      <w:color w:val="FF0000"/>
    </w:rPr>
  </w:style>
  <w:style w:type="table" w:styleId="a8">
    <w:name w:val="Table Grid"/>
    <w:basedOn w:val="a1"/>
    <w:rsid w:val="00733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zobilnenskaya.obrnizhn.ru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наделении правом электронной подписи</vt:lpstr>
    </vt:vector>
  </TitlesOfParts>
  <Company>POO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наделении правом электронной подписи</dc:title>
  <dc:creator>x-machine</dc:creator>
  <cp:lastModifiedBy>Мария Ивановна</cp:lastModifiedBy>
  <cp:revision>2</cp:revision>
  <cp:lastPrinted>2026-01-29T06:29:00Z</cp:lastPrinted>
  <dcterms:created xsi:type="dcterms:W3CDTF">2026-01-29T06:30:00Z</dcterms:created>
  <dcterms:modified xsi:type="dcterms:W3CDTF">2026-01-29T06:30:00Z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B9718A54CD914BA7AD093A001294E266_13</vt:lpwstr>
  </property>
</Properties>
</file>