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BB" w:rsidRDefault="005602BB">
      <w:pPr>
        <w:rPr>
          <w:b/>
        </w:rPr>
      </w:pPr>
    </w:p>
    <w:p w:rsidR="005602BB" w:rsidRDefault="00D44977">
      <w:pPr>
        <w:ind w:firstLine="4320"/>
      </w:pPr>
      <w:r>
        <w:t xml:space="preserve">   Приложение №</w:t>
      </w:r>
      <w:r w:rsidR="00D5237F">
        <w:t xml:space="preserve"> </w:t>
      </w:r>
      <w:r>
        <w:t>1</w:t>
      </w:r>
    </w:p>
    <w:p w:rsidR="005602BB" w:rsidRDefault="00D44977">
      <w:pPr>
        <w:ind w:firstLine="4320"/>
      </w:pPr>
      <w:r>
        <w:t xml:space="preserve">   к приказу МБОУ «Изобильненская СОШДС» </w:t>
      </w:r>
    </w:p>
    <w:p w:rsidR="005602BB" w:rsidRDefault="00D44977">
      <w:pPr>
        <w:ind w:firstLine="4320"/>
      </w:pPr>
      <w:r>
        <w:t xml:space="preserve">    от  </w:t>
      </w:r>
      <w:r w:rsidR="00D5237F">
        <w:t>29.01.2026  № 22</w:t>
      </w:r>
    </w:p>
    <w:p w:rsidR="005602BB" w:rsidRDefault="005602BB">
      <w:pPr>
        <w:jc w:val="both"/>
        <w:rPr>
          <w:b/>
        </w:rPr>
      </w:pPr>
    </w:p>
    <w:p w:rsidR="005602BB" w:rsidRDefault="005602BB"/>
    <w:p w:rsidR="005602BB" w:rsidRDefault="00D44977">
      <w:pPr>
        <w:jc w:val="center"/>
      </w:pPr>
      <w:r>
        <w:t>План мероприятий по проведению февральского месячника «Всеобуч – 2026»</w:t>
      </w:r>
    </w:p>
    <w:p w:rsidR="005602BB" w:rsidRDefault="005602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2268"/>
        <w:gridCol w:w="2234"/>
      </w:tblGrid>
      <w:tr w:rsidR="005602BB">
        <w:tc>
          <w:tcPr>
            <w:tcW w:w="675" w:type="dxa"/>
          </w:tcPr>
          <w:p w:rsidR="005602BB" w:rsidRDefault="00D4497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78" w:type="dxa"/>
          </w:tcPr>
          <w:p w:rsidR="005602BB" w:rsidRDefault="00D44977">
            <w:pPr>
              <w:jc w:val="center"/>
            </w:pPr>
            <w:r>
              <w:t>Мероприятия</w:t>
            </w:r>
          </w:p>
        </w:tc>
        <w:tc>
          <w:tcPr>
            <w:tcW w:w="2268" w:type="dxa"/>
          </w:tcPr>
          <w:p w:rsidR="005602BB" w:rsidRDefault="00D44977">
            <w:pPr>
              <w:jc w:val="center"/>
            </w:pPr>
            <w:r>
              <w:t>Сроки</w:t>
            </w:r>
          </w:p>
        </w:tc>
        <w:tc>
          <w:tcPr>
            <w:tcW w:w="2234" w:type="dxa"/>
          </w:tcPr>
          <w:p w:rsidR="005602BB" w:rsidRDefault="00D44977">
            <w:pPr>
              <w:jc w:val="center"/>
            </w:pPr>
            <w:r>
              <w:t>Ответственные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5602BB" w:rsidRDefault="00D44977">
            <w:r>
              <w:t xml:space="preserve">Оперативный контроль явки </w:t>
            </w:r>
            <w:proofErr w:type="gramStart"/>
            <w:r>
              <w:t>обучающихся</w:t>
            </w:r>
            <w:proofErr w:type="gramEnd"/>
            <w:r>
              <w:t xml:space="preserve"> по классам на занятия</w:t>
            </w:r>
          </w:p>
        </w:tc>
        <w:tc>
          <w:tcPr>
            <w:tcW w:w="2268" w:type="dxa"/>
          </w:tcPr>
          <w:p w:rsidR="005602BB" w:rsidRDefault="00D44977">
            <w:r>
              <w:t>ежедневно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Выполнение Порядка взаимодействия органов и учреждений системы профилактики безнадзорности и правонарушений несовершеннолетних в Республике Крым, утверждённого постановлением Совета министров Республики Крым от 28.06.2016 № 294.</w:t>
            </w:r>
          </w:p>
        </w:tc>
        <w:tc>
          <w:tcPr>
            <w:tcW w:w="2268" w:type="dxa"/>
          </w:tcPr>
          <w:p w:rsidR="005602BB" w:rsidRDefault="00D44977">
            <w:r>
              <w:t>постоянно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Совместно с органами и учреждениями системы профилактики безнадзорности и правонарушений несовершеннолетних принятие мер по привлечению к обучению детей, пропускающих учебные занятия без уважительных причин, подготовке необходимой документации по привлечению к ответственности родителей обучающихся, пропускающих занятия без уважительной причины.</w:t>
            </w:r>
          </w:p>
        </w:tc>
        <w:tc>
          <w:tcPr>
            <w:tcW w:w="2268" w:type="dxa"/>
          </w:tcPr>
          <w:p w:rsidR="005602BB" w:rsidRDefault="00D44977">
            <w:r>
              <w:t>по мере необходимости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rPr>
          <w:trHeight w:val="2573"/>
        </w:trPr>
        <w:tc>
          <w:tcPr>
            <w:tcW w:w="675" w:type="dxa"/>
          </w:tcPr>
          <w:p w:rsidR="005602BB" w:rsidRDefault="00D44977">
            <w:pPr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Предоставление в Управление образования, молодёжи и спорта администрации Нижнегорского района информации о несовершеннолетних, не охваченных получением начального общего, основного общего и среднего общего образования, а также систематически пропускающих учебные занятия по установленной форме.</w:t>
            </w:r>
          </w:p>
        </w:tc>
        <w:tc>
          <w:tcPr>
            <w:tcW w:w="2268" w:type="dxa"/>
          </w:tcPr>
          <w:p w:rsidR="005602BB" w:rsidRDefault="00D44977">
            <w:pPr>
              <w:jc w:val="both"/>
            </w:pPr>
            <w:r>
              <w:t>до 20.02.2026</w:t>
            </w:r>
          </w:p>
          <w:p w:rsidR="005602BB" w:rsidRDefault="00D44977">
            <w:pPr>
              <w:jc w:val="both"/>
            </w:pPr>
            <w:proofErr w:type="gramStart"/>
            <w:r>
              <w:t>далее - ежемесячно 01 числа (по состоянию на конец отчётного месяца</w:t>
            </w:r>
            <w:proofErr w:type="gramEnd"/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rPr>
          <w:trHeight w:val="680"/>
        </w:trPr>
        <w:tc>
          <w:tcPr>
            <w:tcW w:w="675" w:type="dxa"/>
          </w:tcPr>
          <w:p w:rsidR="005602BB" w:rsidRDefault="00D44977">
            <w:pPr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Обновление социального паспорта общеобразовательного учреждения</w:t>
            </w:r>
          </w:p>
        </w:tc>
        <w:tc>
          <w:tcPr>
            <w:tcW w:w="2268" w:type="dxa"/>
          </w:tcPr>
          <w:p w:rsidR="005602BB" w:rsidRDefault="00D44977">
            <w:pPr>
              <w:jc w:val="both"/>
            </w:pPr>
            <w:r>
              <w:t>по мере необходимости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 xml:space="preserve">Анализ сохранности учебного фонда школы и степени </w:t>
            </w:r>
            <w:proofErr w:type="gramStart"/>
            <w:r>
              <w:t>обеспеченности</w:t>
            </w:r>
            <w:proofErr w:type="gramEnd"/>
            <w:r>
              <w:t xml:space="preserve"> обучающихся учебниками</w:t>
            </w:r>
          </w:p>
        </w:tc>
        <w:tc>
          <w:tcPr>
            <w:tcW w:w="2268" w:type="dxa"/>
          </w:tcPr>
          <w:p w:rsidR="005602BB" w:rsidRDefault="00D44977">
            <w:r>
              <w:t>до 01 марта 2026</w:t>
            </w:r>
          </w:p>
        </w:tc>
        <w:tc>
          <w:tcPr>
            <w:tcW w:w="2234" w:type="dxa"/>
          </w:tcPr>
          <w:p w:rsidR="005602BB" w:rsidRDefault="00D44977">
            <w:r>
              <w:t xml:space="preserve">Директор </w:t>
            </w:r>
          </w:p>
          <w:p w:rsidR="005602BB" w:rsidRDefault="00D44977">
            <w:r>
              <w:t>Волова М.И.,</w:t>
            </w:r>
          </w:p>
          <w:p w:rsidR="005602BB" w:rsidRDefault="00D44977">
            <w:r>
              <w:t>Библиотекарь</w:t>
            </w:r>
          </w:p>
          <w:p w:rsidR="005602BB" w:rsidRDefault="00D44977">
            <w:proofErr w:type="spellStart"/>
            <w:r>
              <w:t>Москаленко</w:t>
            </w:r>
            <w:proofErr w:type="spellEnd"/>
            <w:r>
              <w:t xml:space="preserve"> Ж.И.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Проведение Советов профилактики</w:t>
            </w:r>
          </w:p>
        </w:tc>
        <w:tc>
          <w:tcPr>
            <w:tcW w:w="2268" w:type="dxa"/>
          </w:tcPr>
          <w:p w:rsidR="005602BB" w:rsidRDefault="00D44977">
            <w:r>
              <w:t>февраль, далее – по плану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8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 xml:space="preserve">Мониторинг обеспеченности охвата горячим питанием детей, в том числе, бесплатным питанием детей - сирот, детей </w:t>
            </w:r>
            <w:r>
              <w:lastRenderedPageBreak/>
              <w:t>из многодетных и малообеспеченных семей и других льготных категорий</w:t>
            </w:r>
          </w:p>
        </w:tc>
        <w:tc>
          <w:tcPr>
            <w:tcW w:w="2268" w:type="dxa"/>
          </w:tcPr>
          <w:p w:rsidR="005602BB" w:rsidRDefault="00D44977">
            <w:r>
              <w:lastRenderedPageBreak/>
              <w:t>постоянно</w:t>
            </w:r>
          </w:p>
        </w:tc>
        <w:tc>
          <w:tcPr>
            <w:tcW w:w="2234" w:type="dxa"/>
          </w:tcPr>
          <w:p w:rsidR="005602BB" w:rsidRDefault="00D44977">
            <w:r>
              <w:t>Директор</w:t>
            </w:r>
          </w:p>
          <w:p w:rsidR="005602BB" w:rsidRDefault="00D44977">
            <w:r>
              <w:t>Волова М.И.,</w:t>
            </w:r>
          </w:p>
          <w:p w:rsidR="005602BB" w:rsidRDefault="00D44977">
            <w:r>
              <w:t xml:space="preserve">Медицинская </w:t>
            </w:r>
            <w:r>
              <w:lastRenderedPageBreak/>
              <w:t>сестра</w:t>
            </w:r>
          </w:p>
          <w:p w:rsidR="005602BB" w:rsidRDefault="00D44977">
            <w:proofErr w:type="spellStart"/>
            <w:r>
              <w:t>Поливода</w:t>
            </w:r>
            <w:proofErr w:type="spellEnd"/>
            <w:r>
              <w:t xml:space="preserve"> Ю.В.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lastRenderedPageBreak/>
              <w:t>9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Организация и проведение рейдовых мероприятий, посещение семей «группы риска»</w:t>
            </w:r>
          </w:p>
        </w:tc>
        <w:tc>
          <w:tcPr>
            <w:tcW w:w="2268" w:type="dxa"/>
          </w:tcPr>
          <w:p w:rsidR="005602BB" w:rsidRDefault="00D44977">
            <w:r>
              <w:t>Февраль, далее - по мере необходимости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10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Организовать и обеспечить проведение совместно с сотрудниками ОВД профилактической работы с несовершеннолетними, обучающимися в форме семейного образования и самообразования, а также их родителями (законными представителями)</w:t>
            </w:r>
          </w:p>
        </w:tc>
        <w:tc>
          <w:tcPr>
            <w:tcW w:w="2268" w:type="dxa"/>
          </w:tcPr>
          <w:p w:rsidR="005602BB" w:rsidRDefault="00D44977">
            <w:r>
              <w:t>февраль, далее – по плану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Маркина М.С.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11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>Контроль за организацией работы</w:t>
            </w:r>
            <w:proofErr w:type="gramStart"/>
            <w:r>
              <w:t xml:space="preserve"> ,</w:t>
            </w:r>
            <w:proofErr w:type="gramEnd"/>
            <w:r>
              <w:t xml:space="preserve"> секций, факультативов, элективных курсов, занятий по внеурочной деятельности,  дополнительным образованием</w:t>
            </w:r>
          </w:p>
        </w:tc>
        <w:tc>
          <w:tcPr>
            <w:tcW w:w="2268" w:type="dxa"/>
          </w:tcPr>
          <w:p w:rsidR="005602BB" w:rsidRDefault="00D44977">
            <w:r>
              <w:t>до 28 февраля 2026</w:t>
            </w:r>
          </w:p>
        </w:tc>
        <w:tc>
          <w:tcPr>
            <w:tcW w:w="2234" w:type="dxa"/>
          </w:tcPr>
          <w:p w:rsidR="005602BB" w:rsidRDefault="00D44977">
            <w:r>
              <w:t xml:space="preserve">Заместители директора </w:t>
            </w:r>
          </w:p>
          <w:p w:rsidR="005602BB" w:rsidRDefault="00D44977">
            <w:r>
              <w:t>Иванчук А.В., Маркина М. С.</w:t>
            </w:r>
          </w:p>
        </w:tc>
      </w:tr>
      <w:tr w:rsidR="005602BB">
        <w:tc>
          <w:tcPr>
            <w:tcW w:w="675" w:type="dxa"/>
          </w:tcPr>
          <w:p w:rsidR="005602BB" w:rsidRDefault="00D44977">
            <w:pPr>
              <w:jc w:val="center"/>
            </w:pPr>
            <w:r>
              <w:t>12</w:t>
            </w:r>
          </w:p>
        </w:tc>
        <w:tc>
          <w:tcPr>
            <w:tcW w:w="4678" w:type="dxa"/>
          </w:tcPr>
          <w:p w:rsidR="005602BB" w:rsidRDefault="00D44977">
            <w:pPr>
              <w:jc w:val="both"/>
            </w:pPr>
            <w:r>
              <w:t xml:space="preserve">Организация работы по подготовке </w:t>
            </w:r>
            <w:proofErr w:type="gramStart"/>
            <w:r>
              <w:t>обучающихся</w:t>
            </w:r>
            <w:proofErr w:type="gramEnd"/>
            <w:r>
              <w:t xml:space="preserve"> к итоговой аттестации</w:t>
            </w:r>
          </w:p>
        </w:tc>
        <w:tc>
          <w:tcPr>
            <w:tcW w:w="2268" w:type="dxa"/>
          </w:tcPr>
          <w:p w:rsidR="005602BB" w:rsidRDefault="00D44977">
            <w:r>
              <w:t>в течение учебного года</w:t>
            </w:r>
          </w:p>
        </w:tc>
        <w:tc>
          <w:tcPr>
            <w:tcW w:w="2234" w:type="dxa"/>
          </w:tcPr>
          <w:p w:rsidR="005602BB" w:rsidRDefault="00D44977">
            <w:r>
              <w:t>Заместитель директора</w:t>
            </w:r>
          </w:p>
          <w:p w:rsidR="005602BB" w:rsidRDefault="00D44977">
            <w:r>
              <w:t>Иванчук А.В..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13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>Актуализация данных обучающихся их родителей (законных представителей) в АИС «Контингент»</w:t>
            </w:r>
          </w:p>
        </w:tc>
        <w:tc>
          <w:tcPr>
            <w:tcW w:w="2268" w:type="dxa"/>
          </w:tcPr>
          <w:p w:rsidR="001846F7" w:rsidRDefault="001846F7" w:rsidP="00422068">
            <w:r>
              <w:t>постоянно</w:t>
            </w:r>
          </w:p>
        </w:tc>
        <w:tc>
          <w:tcPr>
            <w:tcW w:w="2234" w:type="dxa"/>
          </w:tcPr>
          <w:p w:rsidR="001846F7" w:rsidRDefault="001846F7">
            <w:r>
              <w:t>классные руководители 1-9 классов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14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>Проверка правильности заполнения данных в личных карточках в АИС «Контингент»</w:t>
            </w:r>
          </w:p>
        </w:tc>
        <w:tc>
          <w:tcPr>
            <w:tcW w:w="2268" w:type="dxa"/>
          </w:tcPr>
          <w:p w:rsidR="001846F7" w:rsidRDefault="001846F7" w:rsidP="00422068">
            <w:r>
              <w:t>февраль 2026</w:t>
            </w:r>
          </w:p>
        </w:tc>
        <w:tc>
          <w:tcPr>
            <w:tcW w:w="2234" w:type="dxa"/>
          </w:tcPr>
          <w:p w:rsidR="001846F7" w:rsidRDefault="001846F7" w:rsidP="00422068">
            <w:r>
              <w:t>Заместитель директора</w:t>
            </w:r>
          </w:p>
          <w:p w:rsidR="001846F7" w:rsidRDefault="001846F7" w:rsidP="00422068">
            <w:r>
              <w:t>Иванчук А.В..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15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 xml:space="preserve">Организация работы с </w:t>
            </w:r>
            <w:proofErr w:type="gramStart"/>
            <w:r>
              <w:t>обучающимися</w:t>
            </w:r>
            <w:proofErr w:type="gramEnd"/>
            <w:r>
              <w:t xml:space="preserve">, мотивированными на обучение (курсы по выбору, олимпиады, интеллектуальные марафоны, конкурсы, соревнования, предметные недели и т.д.) </w:t>
            </w:r>
          </w:p>
        </w:tc>
        <w:tc>
          <w:tcPr>
            <w:tcW w:w="2268" w:type="dxa"/>
          </w:tcPr>
          <w:p w:rsidR="001846F7" w:rsidRDefault="001846F7">
            <w:r>
              <w:t>постоянно</w:t>
            </w:r>
          </w:p>
        </w:tc>
        <w:tc>
          <w:tcPr>
            <w:tcW w:w="2234" w:type="dxa"/>
          </w:tcPr>
          <w:p w:rsidR="001846F7" w:rsidRDefault="001846F7">
            <w:r>
              <w:t>Заместитель директора</w:t>
            </w:r>
          </w:p>
          <w:p w:rsidR="001846F7" w:rsidRDefault="001846F7">
            <w:r>
              <w:t>Иванчук А.В.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16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 xml:space="preserve">Организация индивидуальной работы с </w:t>
            </w:r>
            <w:proofErr w:type="gramStart"/>
            <w:r>
              <w:t>обучающимися</w:t>
            </w:r>
            <w:proofErr w:type="gramEnd"/>
            <w:r>
              <w:t>, имеющими неудовлетворительные отметки по предметам, испытывающим трудности в обучении</w:t>
            </w:r>
          </w:p>
        </w:tc>
        <w:tc>
          <w:tcPr>
            <w:tcW w:w="2268" w:type="dxa"/>
          </w:tcPr>
          <w:p w:rsidR="001846F7" w:rsidRDefault="001846F7">
            <w:r>
              <w:t>постоянно</w:t>
            </w:r>
          </w:p>
        </w:tc>
        <w:tc>
          <w:tcPr>
            <w:tcW w:w="2234" w:type="dxa"/>
          </w:tcPr>
          <w:p w:rsidR="001846F7" w:rsidRDefault="001846F7">
            <w:r>
              <w:t>Заместитель директора</w:t>
            </w:r>
          </w:p>
          <w:p w:rsidR="001846F7" w:rsidRDefault="001846F7">
            <w:r>
              <w:t>Иванчук А.В.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17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>Своевременное информирование родителей (законных представителей) несовершеннолетних о состоянии успеваемости их детей</w:t>
            </w:r>
          </w:p>
        </w:tc>
        <w:tc>
          <w:tcPr>
            <w:tcW w:w="2268" w:type="dxa"/>
          </w:tcPr>
          <w:p w:rsidR="001846F7" w:rsidRDefault="001846F7">
            <w:r>
              <w:t>постоянно</w:t>
            </w:r>
          </w:p>
        </w:tc>
        <w:tc>
          <w:tcPr>
            <w:tcW w:w="2234" w:type="dxa"/>
          </w:tcPr>
          <w:p w:rsidR="001846F7" w:rsidRDefault="001846F7">
            <w:r>
              <w:t>Заместитель директора</w:t>
            </w:r>
          </w:p>
          <w:p w:rsidR="001846F7" w:rsidRDefault="001846F7">
            <w:r>
              <w:t>Иванчук А.В.,</w:t>
            </w:r>
          </w:p>
          <w:p w:rsidR="001846F7" w:rsidRDefault="001846F7">
            <w:r>
              <w:t>Классные руководители 1-9 классов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18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 xml:space="preserve">Привлечение к </w:t>
            </w:r>
            <w:proofErr w:type="spellStart"/>
            <w:r>
              <w:t>досуговой</w:t>
            </w:r>
            <w:proofErr w:type="spellEnd"/>
            <w:r>
              <w:t xml:space="preserve"> занятости несовершеннолетних, состоящих на различных видах учёта</w:t>
            </w:r>
          </w:p>
        </w:tc>
        <w:tc>
          <w:tcPr>
            <w:tcW w:w="2268" w:type="dxa"/>
          </w:tcPr>
          <w:p w:rsidR="001846F7" w:rsidRDefault="001846F7">
            <w:r>
              <w:t>постоянно</w:t>
            </w:r>
          </w:p>
        </w:tc>
        <w:tc>
          <w:tcPr>
            <w:tcW w:w="2234" w:type="dxa"/>
          </w:tcPr>
          <w:p w:rsidR="001846F7" w:rsidRDefault="001846F7">
            <w:r>
              <w:t>Заместитель директора</w:t>
            </w:r>
          </w:p>
          <w:p w:rsidR="001846F7" w:rsidRDefault="001846F7">
            <w:r>
              <w:t>Маркина М.С.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19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 xml:space="preserve">Организовать для </w:t>
            </w:r>
            <w:proofErr w:type="gramStart"/>
            <w:r>
              <w:t>обучающихся</w:t>
            </w:r>
            <w:proofErr w:type="gramEnd"/>
            <w:r>
              <w:t xml:space="preserve"> качественное питание,  охрану здоровья, обеспеченность учебниками. Представлять в Управление образования, молодёжи и спорта оперативную информацию о случаях срыва  питания</w:t>
            </w:r>
          </w:p>
        </w:tc>
        <w:tc>
          <w:tcPr>
            <w:tcW w:w="2268" w:type="dxa"/>
          </w:tcPr>
          <w:p w:rsidR="001846F7" w:rsidRDefault="001846F7">
            <w:r>
              <w:t>постоянно</w:t>
            </w:r>
          </w:p>
        </w:tc>
        <w:tc>
          <w:tcPr>
            <w:tcW w:w="2234" w:type="dxa"/>
          </w:tcPr>
          <w:p w:rsidR="001846F7" w:rsidRDefault="001846F7">
            <w:r>
              <w:t xml:space="preserve">Директор </w:t>
            </w:r>
          </w:p>
          <w:p w:rsidR="001846F7" w:rsidRDefault="001846F7">
            <w:r>
              <w:t>Волова М.И.,</w:t>
            </w:r>
          </w:p>
          <w:p w:rsidR="001846F7" w:rsidRDefault="001846F7">
            <w:r>
              <w:t>Библиотекарь</w:t>
            </w:r>
          </w:p>
          <w:p w:rsidR="001846F7" w:rsidRDefault="001846F7">
            <w:proofErr w:type="spellStart"/>
            <w:r>
              <w:t>Москаленко</w:t>
            </w:r>
            <w:proofErr w:type="spellEnd"/>
            <w:r>
              <w:t xml:space="preserve"> Ж.И., Медицинская сестра </w:t>
            </w:r>
          </w:p>
          <w:p w:rsidR="001846F7" w:rsidRDefault="001846F7">
            <w:proofErr w:type="spellStart"/>
            <w:r>
              <w:t>Поливода</w:t>
            </w:r>
            <w:proofErr w:type="spellEnd"/>
            <w:r>
              <w:t xml:space="preserve"> Ю.В.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20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 xml:space="preserve">Рассмотрение вопросов посещаемости </w:t>
            </w:r>
            <w:r>
              <w:lastRenderedPageBreak/>
              <w:t>несовершеннолетними учебных занятий на рабочих совещаниях</w:t>
            </w:r>
          </w:p>
        </w:tc>
        <w:tc>
          <w:tcPr>
            <w:tcW w:w="2268" w:type="dxa"/>
          </w:tcPr>
          <w:p w:rsidR="001846F7" w:rsidRDefault="001846F7">
            <w:r>
              <w:lastRenderedPageBreak/>
              <w:t xml:space="preserve">не реже 1 раза в </w:t>
            </w:r>
            <w:r>
              <w:lastRenderedPageBreak/>
              <w:t>месяц</w:t>
            </w:r>
          </w:p>
        </w:tc>
        <w:tc>
          <w:tcPr>
            <w:tcW w:w="2234" w:type="dxa"/>
          </w:tcPr>
          <w:p w:rsidR="001846F7" w:rsidRDefault="001846F7">
            <w:r>
              <w:lastRenderedPageBreak/>
              <w:t xml:space="preserve">Заместитель </w:t>
            </w:r>
            <w:r>
              <w:lastRenderedPageBreak/>
              <w:t xml:space="preserve">директора </w:t>
            </w:r>
          </w:p>
          <w:p w:rsidR="001846F7" w:rsidRDefault="001846F7">
            <w:r>
              <w:t>Маркина М.С.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lastRenderedPageBreak/>
              <w:t>21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>Педагогические советы, совещания в общеобразовательных учреждениях по итогам февральского месячника «Всеобуч – 2026»</w:t>
            </w:r>
          </w:p>
        </w:tc>
        <w:tc>
          <w:tcPr>
            <w:tcW w:w="2268" w:type="dxa"/>
          </w:tcPr>
          <w:p w:rsidR="001846F7" w:rsidRDefault="001846F7">
            <w:r>
              <w:t>по плану</w:t>
            </w:r>
          </w:p>
        </w:tc>
        <w:tc>
          <w:tcPr>
            <w:tcW w:w="2234" w:type="dxa"/>
          </w:tcPr>
          <w:p w:rsidR="001846F7" w:rsidRDefault="001846F7">
            <w:r>
              <w:t>Заместитель директора</w:t>
            </w:r>
          </w:p>
          <w:p w:rsidR="001846F7" w:rsidRDefault="001846F7">
            <w:r>
              <w:t xml:space="preserve"> Иванчук А.В.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22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 xml:space="preserve">Заполнение форм об основных вопросах функционирования системы образования </w:t>
            </w:r>
          </w:p>
        </w:tc>
        <w:tc>
          <w:tcPr>
            <w:tcW w:w="2268" w:type="dxa"/>
          </w:tcPr>
          <w:p w:rsidR="001846F7" w:rsidRDefault="001846F7">
            <w:r>
              <w:t>до 20.02.2026</w:t>
            </w:r>
          </w:p>
        </w:tc>
        <w:tc>
          <w:tcPr>
            <w:tcW w:w="2234" w:type="dxa"/>
          </w:tcPr>
          <w:p w:rsidR="001846F7" w:rsidRDefault="001846F7">
            <w:r>
              <w:t>Заместитель директора</w:t>
            </w:r>
          </w:p>
          <w:p w:rsidR="001846F7" w:rsidRDefault="001846F7">
            <w:r>
              <w:t xml:space="preserve"> Иванчук А.В.</w:t>
            </w:r>
          </w:p>
        </w:tc>
      </w:tr>
      <w:tr w:rsidR="001846F7">
        <w:tc>
          <w:tcPr>
            <w:tcW w:w="675" w:type="dxa"/>
          </w:tcPr>
          <w:p w:rsidR="001846F7" w:rsidRDefault="001846F7">
            <w:pPr>
              <w:jc w:val="center"/>
            </w:pPr>
            <w:r>
              <w:t>23</w:t>
            </w:r>
          </w:p>
        </w:tc>
        <w:tc>
          <w:tcPr>
            <w:tcW w:w="4678" w:type="dxa"/>
          </w:tcPr>
          <w:p w:rsidR="001846F7" w:rsidRDefault="001846F7">
            <w:pPr>
              <w:jc w:val="both"/>
            </w:pPr>
            <w:r>
              <w:t>Заполнение форм об организации питания и предоставление в Управление образования, молодёжи и спорта (</w:t>
            </w:r>
            <w:proofErr w:type="spellStart"/>
            <w:r>
              <w:t>Ятновой</w:t>
            </w:r>
            <w:proofErr w:type="spellEnd"/>
            <w:r>
              <w:t xml:space="preserve"> Т.В.) в электронном виде</w:t>
            </w:r>
          </w:p>
        </w:tc>
        <w:tc>
          <w:tcPr>
            <w:tcW w:w="2268" w:type="dxa"/>
          </w:tcPr>
          <w:p w:rsidR="001846F7" w:rsidRDefault="001846F7">
            <w:r>
              <w:t>до 15.02.2026</w:t>
            </w:r>
          </w:p>
        </w:tc>
        <w:tc>
          <w:tcPr>
            <w:tcW w:w="2234" w:type="dxa"/>
          </w:tcPr>
          <w:p w:rsidR="001846F7" w:rsidRDefault="001846F7">
            <w:r>
              <w:t xml:space="preserve">Медицинская сестра </w:t>
            </w:r>
          </w:p>
          <w:p w:rsidR="001846F7" w:rsidRDefault="001846F7">
            <w:proofErr w:type="spellStart"/>
            <w:r>
              <w:t>Поливода</w:t>
            </w:r>
            <w:proofErr w:type="spellEnd"/>
            <w:r>
              <w:t xml:space="preserve"> Ю.В.</w:t>
            </w:r>
          </w:p>
        </w:tc>
      </w:tr>
    </w:tbl>
    <w:p w:rsidR="00D44977" w:rsidRDefault="00D44977"/>
    <w:sectPr w:rsidR="00D44977" w:rsidSect="005602BB">
      <w:pgSz w:w="11906" w:h="16838"/>
      <w:pgMar w:top="851" w:right="566" w:bottom="1276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287"/>
    <w:rsid w:val="00001FEB"/>
    <w:rsid w:val="00012215"/>
    <w:rsid w:val="00013AF6"/>
    <w:rsid w:val="00021DE3"/>
    <w:rsid w:val="00035BD7"/>
    <w:rsid w:val="000B2C8D"/>
    <w:rsid w:val="00116691"/>
    <w:rsid w:val="00126D87"/>
    <w:rsid w:val="001549D5"/>
    <w:rsid w:val="001846F7"/>
    <w:rsid w:val="001D3731"/>
    <w:rsid w:val="001D6D73"/>
    <w:rsid w:val="001E7E59"/>
    <w:rsid w:val="00200B34"/>
    <w:rsid w:val="00231E4C"/>
    <w:rsid w:val="002B1BBB"/>
    <w:rsid w:val="0032296E"/>
    <w:rsid w:val="003635BA"/>
    <w:rsid w:val="003765EC"/>
    <w:rsid w:val="00376E76"/>
    <w:rsid w:val="00494287"/>
    <w:rsid w:val="004E43D2"/>
    <w:rsid w:val="00535C59"/>
    <w:rsid w:val="005407D4"/>
    <w:rsid w:val="00545C71"/>
    <w:rsid w:val="0055343B"/>
    <w:rsid w:val="005602BB"/>
    <w:rsid w:val="00584BA9"/>
    <w:rsid w:val="00594842"/>
    <w:rsid w:val="00604B37"/>
    <w:rsid w:val="0063310C"/>
    <w:rsid w:val="0065043B"/>
    <w:rsid w:val="00656500"/>
    <w:rsid w:val="0067160A"/>
    <w:rsid w:val="00686B84"/>
    <w:rsid w:val="006B0787"/>
    <w:rsid w:val="006B097A"/>
    <w:rsid w:val="006E4313"/>
    <w:rsid w:val="006E4B37"/>
    <w:rsid w:val="007046A5"/>
    <w:rsid w:val="00712950"/>
    <w:rsid w:val="007378AC"/>
    <w:rsid w:val="007C5433"/>
    <w:rsid w:val="007D7706"/>
    <w:rsid w:val="007F0B37"/>
    <w:rsid w:val="007F0E83"/>
    <w:rsid w:val="00850E44"/>
    <w:rsid w:val="00873E86"/>
    <w:rsid w:val="0088115B"/>
    <w:rsid w:val="00897339"/>
    <w:rsid w:val="008C45EB"/>
    <w:rsid w:val="00985A1E"/>
    <w:rsid w:val="00A06F2A"/>
    <w:rsid w:val="00AB2634"/>
    <w:rsid w:val="00AE09F4"/>
    <w:rsid w:val="00AE7F24"/>
    <w:rsid w:val="00BE4ECE"/>
    <w:rsid w:val="00C3580A"/>
    <w:rsid w:val="00CC1CA5"/>
    <w:rsid w:val="00CD75BB"/>
    <w:rsid w:val="00D44977"/>
    <w:rsid w:val="00D5237F"/>
    <w:rsid w:val="00E71399"/>
    <w:rsid w:val="00E90DD8"/>
    <w:rsid w:val="00E91BE9"/>
    <w:rsid w:val="00F9382E"/>
    <w:rsid w:val="00F952E1"/>
    <w:rsid w:val="28D8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2BB"/>
    <w:rPr>
      <w:sz w:val="24"/>
      <w:szCs w:val="24"/>
    </w:rPr>
  </w:style>
  <w:style w:type="paragraph" w:styleId="3">
    <w:name w:val="heading 3"/>
    <w:basedOn w:val="a"/>
    <w:next w:val="a"/>
    <w:qFormat/>
    <w:rsid w:val="00560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5602BB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5602BB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rsid w:val="005602B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nhideWhenUsed/>
    <w:rsid w:val="005602BB"/>
    <w:pPr>
      <w:spacing w:before="100" w:beforeAutospacing="1" w:after="100" w:afterAutospacing="1"/>
    </w:pPr>
    <w:rPr>
      <w:sz w:val="22"/>
      <w:szCs w:val="22"/>
    </w:rPr>
  </w:style>
  <w:style w:type="paragraph" w:customStyle="1" w:styleId="Style15">
    <w:name w:val="_Style 15"/>
    <w:basedOn w:val="a"/>
    <w:rsid w:val="005602BB"/>
    <w:rPr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5602BB"/>
    <w:pPr>
      <w:ind w:left="708"/>
    </w:pPr>
  </w:style>
  <w:style w:type="character" w:customStyle="1" w:styleId="fill">
    <w:name w:val="fill"/>
    <w:rsid w:val="005602BB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712</Words>
  <Characters>4065</Characters>
  <Application>Microsoft Office Word</Application>
  <DocSecurity>0</DocSecurity>
  <Lines>33</Lines>
  <Paragraphs>9</Paragraphs>
  <ScaleCrop>false</ScaleCrop>
  <Company>POO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наделении правом электронной подписи</dc:title>
  <dc:creator>x-machine</dc:creator>
  <cp:lastModifiedBy>Мария Ивановна</cp:lastModifiedBy>
  <cp:revision>4</cp:revision>
  <cp:lastPrinted>2026-01-30T10:28:00Z</cp:lastPrinted>
  <dcterms:created xsi:type="dcterms:W3CDTF">2026-01-29T06:26:00Z</dcterms:created>
  <dcterms:modified xsi:type="dcterms:W3CDTF">2026-01-30T10:29:00Z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D34B59DF81444FF096F43E66134EEA04_13</vt:lpwstr>
  </property>
</Properties>
</file>