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CF" w:rsidRPr="00DD4CD2" w:rsidRDefault="00DD4CD2" w:rsidP="00DD4CD2">
      <w:pPr>
        <w:spacing w:after="0"/>
        <w:jc w:val="center"/>
        <w:rPr>
          <w:rFonts w:ascii="Times New Roman" w:hAnsi="Times New Roman" w:cs="Times New Roman"/>
          <w:b/>
          <w:sz w:val="28"/>
          <w:szCs w:val="28"/>
        </w:rPr>
      </w:pPr>
      <w:r w:rsidRPr="00DD4CD2">
        <w:rPr>
          <w:rFonts w:ascii="Times New Roman" w:hAnsi="Times New Roman" w:cs="Times New Roman"/>
          <w:b/>
          <w:sz w:val="28"/>
          <w:szCs w:val="28"/>
        </w:rPr>
        <w:t>Консультация для родителей</w:t>
      </w:r>
    </w:p>
    <w:p w:rsidR="00DD4CD2" w:rsidRDefault="00DD4CD2" w:rsidP="00DD4CD2">
      <w:pPr>
        <w:spacing w:after="0"/>
        <w:jc w:val="center"/>
        <w:rPr>
          <w:rFonts w:ascii="Times New Roman" w:hAnsi="Times New Roman" w:cs="Times New Roman"/>
          <w:b/>
          <w:sz w:val="28"/>
          <w:szCs w:val="28"/>
        </w:rPr>
      </w:pPr>
      <w:r w:rsidRPr="00DD4CD2">
        <w:rPr>
          <w:rFonts w:ascii="Times New Roman" w:hAnsi="Times New Roman" w:cs="Times New Roman"/>
          <w:b/>
          <w:sz w:val="28"/>
          <w:szCs w:val="28"/>
        </w:rPr>
        <w:t>«Как научить ребёнка пользоваться ножницами»</w:t>
      </w:r>
    </w:p>
    <w:p w:rsidR="00DD62CF" w:rsidRPr="00DD4CD2" w:rsidRDefault="00DD4CD2" w:rsidP="00DD4CD2">
      <w:pPr>
        <w:spacing w:after="0"/>
        <w:jc w:val="right"/>
        <w:rPr>
          <w:rFonts w:ascii="Times New Roman" w:hAnsi="Times New Roman" w:cs="Times New Roman"/>
          <w:b/>
          <w:sz w:val="28"/>
          <w:szCs w:val="28"/>
        </w:rPr>
      </w:pPr>
      <w:r>
        <w:rPr>
          <w:rFonts w:ascii="Times New Roman" w:hAnsi="Times New Roman" w:cs="Times New Roman"/>
          <w:sz w:val="24"/>
          <w:szCs w:val="24"/>
        </w:rPr>
        <w:t xml:space="preserve">          </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xml:space="preserve">   Начиная со средней группы, дети начинают осваивать технические приёмы работы с ножницами. Важно понимать, что для ребенка это трудный процесс, ведь ему нужно держать не только ножницы, но и бумагу, да еще таким </w:t>
      </w:r>
      <w:proofErr w:type="gramStart"/>
      <w:r w:rsidRPr="00DD4CD2">
        <w:rPr>
          <w:rFonts w:ascii="Times New Roman" w:hAnsi="Times New Roman" w:cs="Times New Roman"/>
          <w:sz w:val="24"/>
          <w:szCs w:val="24"/>
        </w:rPr>
        <w:t>образом</w:t>
      </w:r>
      <w:proofErr w:type="gramEnd"/>
      <w:r w:rsidRPr="00DD4CD2">
        <w:rPr>
          <w:rFonts w:ascii="Times New Roman" w:hAnsi="Times New Roman" w:cs="Times New Roman"/>
          <w:sz w:val="24"/>
          <w:szCs w:val="24"/>
        </w:rPr>
        <w:t xml:space="preserve"> чтобы ножницы не рвали, а резали б</w:t>
      </w:r>
      <w:r w:rsidRPr="00DD4CD2">
        <w:rPr>
          <w:rFonts w:ascii="Times New Roman" w:hAnsi="Times New Roman" w:cs="Times New Roman"/>
          <w:sz w:val="24"/>
          <w:szCs w:val="24"/>
        </w:rPr>
        <w:t>умагу.</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xml:space="preserve">Работа с ножницами отлично развивают мелкую моторику, координацию движений, концентрацию внимания, усидчивость. Кроме того, давая ребенку различные        задания, вы способствуете закреплению        элементарных математических представлений (цвет, </w:t>
      </w:r>
      <w:r w:rsidRPr="00DD4CD2">
        <w:rPr>
          <w:rFonts w:ascii="Times New Roman" w:hAnsi="Times New Roman" w:cs="Times New Roman"/>
          <w:sz w:val="24"/>
          <w:szCs w:val="24"/>
        </w:rPr>
        <w:t xml:space="preserve">форма, размер, ширина, длина и др.) Процесс обучение приемам вырезывания ножницами проходит более легко только в том случае, если родители помогут ребенку научиться </w:t>
      </w:r>
      <w:proofErr w:type="gramStart"/>
      <w:r w:rsidRPr="00DD4CD2">
        <w:rPr>
          <w:rFonts w:ascii="Times New Roman" w:hAnsi="Times New Roman" w:cs="Times New Roman"/>
          <w:sz w:val="24"/>
          <w:szCs w:val="24"/>
        </w:rPr>
        <w:t>правильно</w:t>
      </w:r>
      <w:proofErr w:type="gramEnd"/>
      <w:r w:rsidRPr="00DD4CD2">
        <w:rPr>
          <w:rFonts w:ascii="Times New Roman" w:hAnsi="Times New Roman" w:cs="Times New Roman"/>
          <w:sz w:val="24"/>
          <w:szCs w:val="24"/>
        </w:rPr>
        <w:t xml:space="preserve"> держать ножницы и безопасно пользоваться ими.</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xml:space="preserve">  Важно помнить, что при работе реб</w:t>
      </w:r>
      <w:r w:rsidRPr="00DD4CD2">
        <w:rPr>
          <w:rFonts w:ascii="Times New Roman" w:hAnsi="Times New Roman" w:cs="Times New Roman"/>
          <w:sz w:val="24"/>
          <w:szCs w:val="24"/>
        </w:rPr>
        <w:t>енка с ножницами с ним рядом должен присутствовать взрослый.</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xml:space="preserve">  Для того чтобы научить ребенка работать ножницами в первую очередь нужно помнить и знать правила безопасной работы с ножницами.</w:t>
      </w:r>
    </w:p>
    <w:p w:rsidR="00DD62CF" w:rsidRPr="00DD4CD2" w:rsidRDefault="00DD62CF" w:rsidP="00DD4CD2">
      <w:pPr>
        <w:spacing w:after="0"/>
        <w:rPr>
          <w:rFonts w:ascii="Times New Roman" w:hAnsi="Times New Roman" w:cs="Times New Roman"/>
          <w:sz w:val="24"/>
          <w:szCs w:val="24"/>
        </w:rPr>
      </w:pP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Правила безопасной работы с ножницами!</w:t>
      </w:r>
    </w:p>
    <w:p w:rsidR="00DD62CF" w:rsidRPr="00DD4CD2" w:rsidRDefault="00DD62CF" w:rsidP="00DD4CD2">
      <w:pPr>
        <w:spacing w:after="0"/>
        <w:rPr>
          <w:rFonts w:ascii="Times New Roman" w:hAnsi="Times New Roman" w:cs="Times New Roman"/>
          <w:sz w:val="24"/>
          <w:szCs w:val="24"/>
        </w:rPr>
      </w:pP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1.        Ножницы нельзя</w:t>
      </w:r>
      <w:r w:rsidRPr="00DD4CD2">
        <w:rPr>
          <w:rFonts w:ascii="Times New Roman" w:hAnsi="Times New Roman" w:cs="Times New Roman"/>
          <w:sz w:val="24"/>
          <w:szCs w:val="24"/>
        </w:rPr>
        <w:t xml:space="preserve"> брать без разрешения.</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2.        Храните ножницы в указанном месте в определённом положении.</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3.        При работе внимательно следите за направлением разрезания.</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4.        Не держите ножницы лезвием вверх.</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5.        Не оставляйте ножницы с открытыми лезвия</w:t>
      </w:r>
      <w:r w:rsidRPr="00DD4CD2">
        <w:rPr>
          <w:rFonts w:ascii="Times New Roman" w:hAnsi="Times New Roman" w:cs="Times New Roman"/>
          <w:sz w:val="24"/>
          <w:szCs w:val="24"/>
        </w:rPr>
        <w:t>ми.</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6.        Не режьте ножницами на ходу.</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7.        Не подходите к товарищу во время работы.</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8.        Передавайте закрытые ножницы кольцами вперёд.</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9.        Во время работы удерживайте материал рукой так, чтобы пальцы были в стороне от лезвия.</w:t>
      </w:r>
    </w:p>
    <w:p w:rsidR="00DD62CF" w:rsidRPr="00DD4CD2" w:rsidRDefault="00DD62CF" w:rsidP="00DD4CD2">
      <w:pPr>
        <w:spacing w:after="0"/>
        <w:rPr>
          <w:rFonts w:ascii="Times New Roman" w:hAnsi="Times New Roman" w:cs="Times New Roman"/>
          <w:sz w:val="24"/>
          <w:szCs w:val="24"/>
        </w:rPr>
      </w:pPr>
    </w:p>
    <w:p w:rsidR="00DD62CF" w:rsidRPr="00DD4CD2" w:rsidRDefault="00DD62CF" w:rsidP="00DD4CD2">
      <w:pPr>
        <w:spacing w:after="0"/>
        <w:rPr>
          <w:rFonts w:ascii="Times New Roman" w:hAnsi="Times New Roman" w:cs="Times New Roman"/>
          <w:sz w:val="24"/>
          <w:szCs w:val="24"/>
        </w:rPr>
      </w:pP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Выбирае</w:t>
      </w:r>
      <w:r w:rsidRPr="00DD4CD2">
        <w:rPr>
          <w:rFonts w:ascii="Times New Roman" w:hAnsi="Times New Roman" w:cs="Times New Roman"/>
          <w:sz w:val="24"/>
          <w:szCs w:val="24"/>
        </w:rPr>
        <w:t>м правильные ножницы для ребёнка.</w:t>
      </w:r>
    </w:p>
    <w:p w:rsidR="00DD62CF" w:rsidRPr="00DD4CD2" w:rsidRDefault="00DD62CF" w:rsidP="00DD4CD2">
      <w:pPr>
        <w:spacing w:after="0"/>
        <w:rPr>
          <w:rFonts w:ascii="Times New Roman" w:hAnsi="Times New Roman" w:cs="Times New Roman"/>
          <w:sz w:val="24"/>
          <w:szCs w:val="24"/>
        </w:rPr>
      </w:pP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Для начала работы нужно выбрать для ребёнка правильные и в тоже время безопасные ножницы. Как это сделать:</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xml:space="preserve">-        в магазинах можно найти ножницы практически любого размера, поэтому постарайтесь выбрать те, которые </w:t>
      </w:r>
      <w:r w:rsidRPr="00DD4CD2">
        <w:rPr>
          <w:rFonts w:ascii="Times New Roman" w:hAnsi="Times New Roman" w:cs="Times New Roman"/>
          <w:sz w:val="24"/>
          <w:szCs w:val="24"/>
        </w:rPr>
        <w:t>будут хорошо лежать в руке ребенка;</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ножницы для детей должны быть с округлыми концами, что позволяет снизить вероятность получения детьми травм;</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ножницы не должны быть тугими, так как у ребенка еще слабые пальцы;</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держатель должен</w:t>
      </w:r>
      <w:r w:rsidRPr="00DD4CD2">
        <w:rPr>
          <w:rFonts w:ascii="Times New Roman" w:hAnsi="Times New Roman" w:cs="Times New Roman"/>
          <w:sz w:val="24"/>
          <w:szCs w:val="24"/>
        </w:rPr>
        <w:t xml:space="preserve"> быть изготовлен таким образом, чтобы он хорошо лежал в руке, но лучше выбрать ножницы с универсальным держателем;</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обратите внимание на рисунок и цвет ножниц, на первый взгляд, эти особенности кажутся незначительными, но всё же они имеют некоторое</w:t>
      </w:r>
      <w:r w:rsidRPr="00DD4CD2">
        <w:rPr>
          <w:rFonts w:ascii="Times New Roman" w:hAnsi="Times New Roman" w:cs="Times New Roman"/>
          <w:sz w:val="24"/>
          <w:szCs w:val="24"/>
        </w:rPr>
        <w:t xml:space="preserve"> значение. </w:t>
      </w:r>
      <w:proofErr w:type="gramStart"/>
      <w:r w:rsidRPr="00DD4CD2">
        <w:rPr>
          <w:rFonts w:ascii="Times New Roman" w:hAnsi="Times New Roman" w:cs="Times New Roman"/>
          <w:sz w:val="24"/>
          <w:szCs w:val="24"/>
        </w:rPr>
        <w:t xml:space="preserve">Желательно, чтобы </w:t>
      </w:r>
      <w:r w:rsidRPr="00DD4CD2">
        <w:rPr>
          <w:rFonts w:ascii="Times New Roman" w:hAnsi="Times New Roman" w:cs="Times New Roman"/>
          <w:sz w:val="24"/>
          <w:szCs w:val="24"/>
        </w:rPr>
        <w:lastRenderedPageBreak/>
        <w:t>ножницы были единого цвета, без рисунков, отпечатков и т. д. Все эти элементы только отвлекают внимание ребёнка и утомляют глаза, которые должны быть сфокусированы на линии разреза;</w:t>
      </w:r>
      <w:proofErr w:type="gramEnd"/>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если Ваш малыш – левша, следует попы</w:t>
      </w:r>
      <w:r w:rsidRPr="00DD4CD2">
        <w:rPr>
          <w:rFonts w:ascii="Times New Roman" w:hAnsi="Times New Roman" w:cs="Times New Roman"/>
          <w:sz w:val="24"/>
          <w:szCs w:val="24"/>
        </w:rPr>
        <w:t xml:space="preserve">таться найти ножницы, созданные специально для </w:t>
      </w:r>
      <w:proofErr w:type="spellStart"/>
      <w:r w:rsidRPr="00DD4CD2">
        <w:rPr>
          <w:rFonts w:ascii="Times New Roman" w:hAnsi="Times New Roman" w:cs="Times New Roman"/>
          <w:sz w:val="24"/>
          <w:szCs w:val="24"/>
        </w:rPr>
        <w:t>леворуких</w:t>
      </w:r>
      <w:proofErr w:type="spellEnd"/>
      <w:r w:rsidRPr="00DD4CD2">
        <w:rPr>
          <w:rFonts w:ascii="Times New Roman" w:hAnsi="Times New Roman" w:cs="Times New Roman"/>
          <w:sz w:val="24"/>
          <w:szCs w:val="24"/>
        </w:rPr>
        <w:t xml:space="preserve"> детей (пользуясь обычными ножницами, держа их в левой руке, дети не видят линию разреза).</w:t>
      </w:r>
    </w:p>
    <w:p w:rsidR="00DD62CF" w:rsidRPr="00DD4CD2" w:rsidRDefault="00DD62CF" w:rsidP="00DD4CD2">
      <w:pPr>
        <w:spacing w:after="0"/>
        <w:rPr>
          <w:rFonts w:ascii="Times New Roman" w:hAnsi="Times New Roman" w:cs="Times New Roman"/>
          <w:sz w:val="24"/>
          <w:szCs w:val="24"/>
        </w:rPr>
      </w:pP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xml:space="preserve">  После выбора ножниц можно переходить к практике.</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xml:space="preserve">  Первым этапом в практике это научить его правильно держ</w:t>
      </w:r>
      <w:r w:rsidRPr="00DD4CD2">
        <w:rPr>
          <w:rFonts w:ascii="Times New Roman" w:hAnsi="Times New Roman" w:cs="Times New Roman"/>
          <w:sz w:val="24"/>
          <w:szCs w:val="24"/>
        </w:rPr>
        <w:t>ать ножницы и пользоваться ими.</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Как правильно держать ножницы:</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Для начала нужно объяснить ребенку о правильном положении рукоятки ножниц в руке. Продемонстрируйте малышу правильный способ держать ножницы и попросите его повторить ваши действия. Вам, возмож</w:t>
      </w:r>
      <w:r w:rsidRPr="00DD4CD2">
        <w:rPr>
          <w:rFonts w:ascii="Times New Roman" w:hAnsi="Times New Roman" w:cs="Times New Roman"/>
          <w:sz w:val="24"/>
          <w:szCs w:val="24"/>
        </w:rPr>
        <w:t>но, придется помочь ребенку разместить пальцы в соответствующих отверстиях.</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Поставьте руку ребенка так, чтобы пальчики были выпрямлены, а большой палец смотрел вверх.</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xml:space="preserve">-        Мизинчик и безымянный пальчик </w:t>
      </w:r>
      <w:proofErr w:type="gramStart"/>
      <w:r w:rsidRPr="00DD4CD2">
        <w:rPr>
          <w:rFonts w:ascii="Times New Roman" w:hAnsi="Times New Roman" w:cs="Times New Roman"/>
          <w:sz w:val="24"/>
          <w:szCs w:val="24"/>
        </w:rPr>
        <w:t>спрятаны</w:t>
      </w:r>
      <w:proofErr w:type="gramEnd"/>
      <w:r w:rsidRPr="00DD4CD2">
        <w:rPr>
          <w:rFonts w:ascii="Times New Roman" w:hAnsi="Times New Roman" w:cs="Times New Roman"/>
          <w:sz w:val="24"/>
          <w:szCs w:val="24"/>
        </w:rPr>
        <w:t xml:space="preserve"> в ладошку.</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Наденьте нож</w:t>
      </w:r>
      <w:r w:rsidRPr="00DD4CD2">
        <w:rPr>
          <w:rFonts w:ascii="Times New Roman" w:hAnsi="Times New Roman" w:cs="Times New Roman"/>
          <w:sz w:val="24"/>
          <w:szCs w:val="24"/>
        </w:rPr>
        <w:t>ницы одним из колечек на большой палец малышу.</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Помогите малышу самостоятельно просунуть указательный и средний палец в большее отверстие.</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После того как ребенок научится держать ножницы в руке пусть он также потренируется разжимать и сжимать ножни</w:t>
      </w:r>
      <w:r w:rsidRPr="00DD4CD2">
        <w:rPr>
          <w:rFonts w:ascii="Times New Roman" w:hAnsi="Times New Roman" w:cs="Times New Roman"/>
          <w:sz w:val="24"/>
          <w:szCs w:val="24"/>
        </w:rPr>
        <w:t>цы. Это поможет ему обрести силу, необходимую для работы с ними.</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Начинаем резать бумагу:</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xml:space="preserve">Чтобы процесс обучения сделать увлекательным, нужно предложить ребёнку интересные задания. Начинать стоит с самых простых </w:t>
      </w:r>
      <w:proofErr w:type="gramStart"/>
      <w:r w:rsidRPr="00DD4CD2">
        <w:rPr>
          <w:rFonts w:ascii="Times New Roman" w:hAnsi="Times New Roman" w:cs="Times New Roman"/>
          <w:sz w:val="24"/>
          <w:szCs w:val="24"/>
        </w:rPr>
        <w:t>заданий</w:t>
      </w:r>
      <w:proofErr w:type="gramEnd"/>
      <w:r w:rsidRPr="00DD4CD2">
        <w:rPr>
          <w:rFonts w:ascii="Times New Roman" w:hAnsi="Times New Roman" w:cs="Times New Roman"/>
          <w:sz w:val="24"/>
          <w:szCs w:val="24"/>
        </w:rPr>
        <w:t xml:space="preserve"> и постепенно повышайте уровень сложно</w:t>
      </w:r>
      <w:r w:rsidRPr="00DD4CD2">
        <w:rPr>
          <w:rFonts w:ascii="Times New Roman" w:hAnsi="Times New Roman" w:cs="Times New Roman"/>
          <w:sz w:val="24"/>
          <w:szCs w:val="24"/>
        </w:rPr>
        <w:t>сти.</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Самое простое задание, с которого лучше начинать учить ребенка резать ножницами, это дать ему узкие небольшие полоски бумаги и попросить их разрезать напополам. Заготовки стоит сделать заранее.</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После того как ребенок научился разрезать полоски пополам</w:t>
      </w:r>
      <w:r w:rsidRPr="00DD4CD2">
        <w:rPr>
          <w:rFonts w:ascii="Times New Roman" w:hAnsi="Times New Roman" w:cs="Times New Roman"/>
          <w:sz w:val="24"/>
          <w:szCs w:val="24"/>
        </w:rPr>
        <w:t xml:space="preserve"> можно усложнить задачу, это предложить вашему ребенку попробовать порезать картон, гофрированную бумагу, трубочки для сока. По мере того, как растут навыки ребёнка, увеличивайте размер полос бумаги, пока, наконец, он не попытается разрезать пополам целый </w:t>
      </w:r>
      <w:r w:rsidRPr="00DD4CD2">
        <w:rPr>
          <w:rFonts w:ascii="Times New Roman" w:hAnsi="Times New Roman" w:cs="Times New Roman"/>
          <w:sz w:val="24"/>
          <w:szCs w:val="24"/>
        </w:rPr>
        <w:t>лист бумаги.</w:t>
      </w:r>
      <w:r w:rsidRPr="00DD4CD2">
        <w:rPr>
          <w:rFonts w:ascii="Times New Roman" w:hAnsi="Times New Roman" w:cs="Times New Roman"/>
          <w:sz w:val="24"/>
          <w:szCs w:val="24"/>
        </w:rPr>
        <w:t xml:space="preserve"> Дальше усложняем задачи, вырезаем по линиям. Шаблоны для такого вырезания можно найти в интернете и распечатать, либо заготовить самим</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на разных по цвету карточках нарисовать самые разнообразные линии: прямые, косые, волнистые).</w:t>
      </w:r>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xml:space="preserve">  Немного сл</w:t>
      </w:r>
      <w:r w:rsidRPr="00DD4CD2">
        <w:rPr>
          <w:rFonts w:ascii="Times New Roman" w:hAnsi="Times New Roman" w:cs="Times New Roman"/>
          <w:sz w:val="24"/>
          <w:szCs w:val="24"/>
        </w:rPr>
        <w:t>ожнее задача</w:t>
      </w:r>
      <w:r w:rsidRPr="00DD4CD2">
        <w:rPr>
          <w:rFonts w:ascii="Times New Roman" w:hAnsi="Times New Roman" w:cs="Times New Roman"/>
          <w:sz w:val="24"/>
          <w:szCs w:val="24"/>
        </w:rPr>
        <w:t xml:space="preserve"> – научиться вырезать различные фигуры: круг, квадрат, треугольник и </w:t>
      </w:r>
      <w:proofErr w:type="spellStart"/>
      <w:r w:rsidRPr="00DD4CD2">
        <w:rPr>
          <w:rFonts w:ascii="Times New Roman" w:hAnsi="Times New Roman" w:cs="Times New Roman"/>
          <w:sz w:val="24"/>
          <w:szCs w:val="24"/>
        </w:rPr>
        <w:t>т.д</w:t>
      </w:r>
      <w:proofErr w:type="spellEnd"/>
      <w:proofErr w:type="gramStart"/>
      <w:r w:rsidRPr="00DD4CD2">
        <w:rPr>
          <w:rFonts w:ascii="Times New Roman" w:hAnsi="Times New Roman" w:cs="Times New Roman"/>
          <w:sz w:val="24"/>
          <w:szCs w:val="24"/>
        </w:rPr>
        <w:t xml:space="preserve"> .</w:t>
      </w:r>
      <w:proofErr w:type="gramEnd"/>
      <w:r w:rsidRPr="00DD4CD2">
        <w:rPr>
          <w:rFonts w:ascii="Times New Roman" w:hAnsi="Times New Roman" w:cs="Times New Roman"/>
          <w:sz w:val="24"/>
          <w:szCs w:val="24"/>
        </w:rPr>
        <w:t xml:space="preserve"> И, наконец, самое сложное – освоить вырезание более сложных форм. Это могут быть силуэты из газет, какие-нибудь картинки или просто рисунки ребёнка. Для начала вы можете</w:t>
      </w:r>
      <w:r w:rsidRPr="00DD4CD2">
        <w:rPr>
          <w:rFonts w:ascii="Times New Roman" w:hAnsi="Times New Roman" w:cs="Times New Roman"/>
          <w:sz w:val="24"/>
          <w:szCs w:val="24"/>
        </w:rPr>
        <w:t xml:space="preserve"> обвести такой рисунок толстой чёрной линией, а через некоторое время и вовсе отказаться от такой помощи ребёнку.</w:t>
      </w:r>
    </w:p>
    <w:p w:rsidR="00DD62CF" w:rsidRDefault="00DD4CD2" w:rsidP="00DD4CD2">
      <w:pPr>
        <w:spacing w:after="0"/>
        <w:rPr>
          <w:rFonts w:ascii="Times New Roman" w:hAnsi="Times New Roman" w:cs="Times New Roman"/>
          <w:sz w:val="24"/>
          <w:szCs w:val="24"/>
        </w:rPr>
      </w:pPr>
      <w:r w:rsidRPr="00DD4CD2">
        <w:rPr>
          <w:rFonts w:ascii="Times New Roman" w:hAnsi="Times New Roman" w:cs="Times New Roman"/>
          <w:sz w:val="24"/>
          <w:szCs w:val="24"/>
        </w:rPr>
        <w:t xml:space="preserve">  Существует множество различных упражнений для работы с ножницами. Продаются специальные журналы, где уже прорисованы линии и фигуры для выре</w:t>
      </w:r>
      <w:r w:rsidRPr="00DD4CD2">
        <w:rPr>
          <w:rFonts w:ascii="Times New Roman" w:hAnsi="Times New Roman" w:cs="Times New Roman"/>
          <w:sz w:val="24"/>
          <w:szCs w:val="24"/>
        </w:rPr>
        <w:t xml:space="preserve">зания, также их </w:t>
      </w:r>
      <w:r w:rsidRPr="00DD4CD2">
        <w:rPr>
          <w:rFonts w:ascii="Times New Roman" w:hAnsi="Times New Roman" w:cs="Times New Roman"/>
          <w:sz w:val="24"/>
          <w:szCs w:val="24"/>
        </w:rPr>
        <w:lastRenderedPageBreak/>
        <w:t>можно сделать и самостоятельно, опираясь на картинки из интернета. Отдавайте предпочтение крупным фигурам и следите, чтобы ребенок не уставал и не терял концентрацию, иначе он может пораниться. Также ребенок может вырезать из журналов любим</w:t>
      </w:r>
      <w:r w:rsidRPr="00DD4CD2">
        <w:rPr>
          <w:rFonts w:ascii="Times New Roman" w:hAnsi="Times New Roman" w:cs="Times New Roman"/>
          <w:sz w:val="24"/>
          <w:szCs w:val="24"/>
        </w:rPr>
        <w:t>ых героев, машинки или цветочки, из которых можно создать аппликации и плакаты. Не откладывайте данные упражнения: чем раньше вы начнете учить ребенка пользоваться ножницами, тем скорее он станет справляться с этим самостоятельно, ведь это развивает творче</w:t>
      </w:r>
      <w:r w:rsidRPr="00DD4CD2">
        <w:rPr>
          <w:rFonts w:ascii="Times New Roman" w:hAnsi="Times New Roman" w:cs="Times New Roman"/>
          <w:sz w:val="24"/>
          <w:szCs w:val="24"/>
        </w:rPr>
        <w:t>ское мышление, мелкую моторику, усидчивость и внимательность, что непременно пригодится ребенку, когда он пойдет в школу.</w:t>
      </w:r>
    </w:p>
    <w:p w:rsidR="00DD4CD2" w:rsidRDefault="00DD4CD2" w:rsidP="00DD4CD2">
      <w:pPr>
        <w:spacing w:after="0"/>
        <w:rPr>
          <w:rFonts w:ascii="Times New Roman" w:hAnsi="Times New Roman" w:cs="Times New Roman"/>
          <w:sz w:val="24"/>
          <w:szCs w:val="24"/>
        </w:rPr>
      </w:pPr>
    </w:p>
    <w:p w:rsidR="00DD4CD2" w:rsidRDefault="00DD4CD2" w:rsidP="00DD4CD2">
      <w:pPr>
        <w:spacing w:after="0"/>
        <w:rPr>
          <w:rFonts w:ascii="Times New Roman" w:hAnsi="Times New Roman" w:cs="Times New Roman"/>
          <w:sz w:val="24"/>
          <w:szCs w:val="24"/>
        </w:rPr>
      </w:pPr>
    </w:p>
    <w:p w:rsidR="00DD4CD2" w:rsidRDefault="00DD4CD2" w:rsidP="00DD4CD2">
      <w:pPr>
        <w:spacing w:after="0"/>
        <w:rPr>
          <w:rFonts w:ascii="Times New Roman" w:hAnsi="Times New Roman" w:cs="Times New Roman"/>
          <w:sz w:val="24"/>
          <w:szCs w:val="24"/>
        </w:rPr>
      </w:pPr>
    </w:p>
    <w:p w:rsidR="00DD4CD2" w:rsidRPr="00DD4CD2" w:rsidRDefault="00DD4CD2" w:rsidP="00DD4CD2">
      <w:pPr>
        <w:spacing w:after="0"/>
        <w:rPr>
          <w:rFonts w:ascii="Times New Roman" w:hAnsi="Times New Roman" w:cs="Times New Roman"/>
          <w:sz w:val="24"/>
          <w:szCs w:val="24"/>
        </w:rPr>
      </w:pPr>
      <w:bookmarkStart w:id="0" w:name="_GoBack"/>
      <w:bookmarkEnd w:id="0"/>
    </w:p>
    <w:p w:rsidR="00DD62CF" w:rsidRPr="00DD4CD2" w:rsidRDefault="00DD4CD2" w:rsidP="00DD4CD2">
      <w:pPr>
        <w:spacing w:after="0"/>
        <w:rPr>
          <w:rFonts w:ascii="Times New Roman" w:hAnsi="Times New Roman" w:cs="Times New Roman"/>
          <w:sz w:val="24"/>
          <w:szCs w:val="24"/>
        </w:rPr>
      </w:pPr>
      <w:r w:rsidRPr="00DD4CD2">
        <w:rPr>
          <w:rFonts w:ascii="Times New Roman" w:hAnsi="Times New Roman" w:cs="Times New Roman"/>
          <w:noProof/>
          <w:sz w:val="24"/>
          <w:szCs w:val="24"/>
        </w:rPr>
        <w:drawing>
          <wp:inline distT="0" distB="0" distL="0" distR="0" wp14:anchorId="38AB79AD" wp14:editId="2567A80F">
            <wp:extent cx="5667375" cy="4673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icPr>
                  <pic:blipFill>
                    <a:blip r:embed="rId5"/>
                    <a:srcRect/>
                    <a:stretch>
                      <a:fillRect/>
                    </a:stretch>
                  </pic:blipFill>
                  <pic:spPr>
                    <a:xfrm>
                      <a:off x="0" y="0"/>
                      <a:ext cx="5670259" cy="4675505"/>
                    </a:xfrm>
                    <a:prstGeom prst="rect">
                      <a:avLst/>
                    </a:prstGeom>
                  </pic:spPr>
                </pic:pic>
              </a:graphicData>
            </a:graphic>
          </wp:inline>
        </w:drawing>
      </w:r>
    </w:p>
    <w:p w:rsidR="00DD4CD2" w:rsidRPr="00DD4CD2" w:rsidRDefault="00DD4CD2">
      <w:pPr>
        <w:spacing w:after="0"/>
        <w:rPr>
          <w:rFonts w:ascii="Times New Roman" w:hAnsi="Times New Roman" w:cs="Times New Roman"/>
          <w:sz w:val="24"/>
          <w:szCs w:val="24"/>
        </w:rPr>
      </w:pPr>
    </w:p>
    <w:sectPr w:rsidR="00DD4CD2" w:rsidRPr="00DD4CD2" w:rsidSect="00DD4CD2">
      <w:pgSz w:w="11906" w:h="16838"/>
      <w:pgMar w:top="1134" w:right="850" w:bottom="1134" w:left="1701" w:header="708" w:footer="708" w:gutter="0"/>
      <w:paperSrc w:first="1" w:other="1"/>
      <w:pgBorders w:offsetFrom="page">
        <w:top w:val="packages" w:sz="24" w:space="24" w:color="auto"/>
        <w:left w:val="packages" w:sz="24" w:space="24" w:color="auto"/>
        <w:bottom w:val="packages" w:sz="24" w:space="24" w:color="auto"/>
        <w:right w:val="packages" w:sz="24" w:space="24" w:color="auto"/>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
  <w:rsids>
    <w:rsidRoot w:val="00DD62CF"/>
    <w:rsid w:val="00DD4CD2"/>
    <w:rsid w:val="00DD62C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paragraph" w:styleId="af9">
    <w:name w:val="Plain Text"/>
    <w:basedOn w:val="a"/>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Pr>
      <w:rFonts w:ascii="Courier New" w:hAnsi="Courier New" w:cs="Courier New"/>
      <w:sz w:val="21"/>
      <w:szCs w:val="21"/>
    </w:rPr>
  </w:style>
  <w:style w:type="paragraph" w:styleId="afb">
    <w:name w:val="header"/>
    <w:basedOn w:val="a"/>
    <w:link w:val="afc"/>
    <w:uiPriority w:val="99"/>
    <w:unhideWhenUsed/>
    <w:pPr>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0"/>
    <w:link w:val="afd"/>
    <w:uiPriority w:val="99"/>
  </w:style>
  <w:style w:type="paragraph" w:styleId="aff">
    <w:name w:val="caption"/>
    <w:basedOn w:val="a"/>
    <w:next w:val="a"/>
    <w:uiPriority w:val="35"/>
    <w:unhideWhenUsed/>
    <w:qFormat/>
    <w:pPr>
      <w:spacing w:line="240" w:lineRule="auto"/>
    </w:pPr>
    <w:rPr>
      <w:i/>
      <w:iCs/>
      <w:color w:val="44546A" w:themeColor="text2"/>
      <w:sz w:val="18"/>
      <w:szCs w:val="18"/>
    </w:rPr>
  </w:style>
  <w:style w:type="paragraph" w:styleId="aff0">
    <w:name w:val="Balloon Text"/>
    <w:basedOn w:val="a"/>
    <w:link w:val="aff1"/>
    <w:uiPriority w:val="99"/>
    <w:semiHidden/>
    <w:unhideWhenUsed/>
    <w:rsid w:val="00DD4CD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D4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paragraph" w:styleId="af9">
    <w:name w:val="Plain Text"/>
    <w:basedOn w:val="a"/>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Pr>
      <w:rFonts w:ascii="Courier New" w:hAnsi="Courier New" w:cs="Courier New"/>
      <w:sz w:val="21"/>
      <w:szCs w:val="21"/>
    </w:rPr>
  </w:style>
  <w:style w:type="paragraph" w:styleId="afb">
    <w:name w:val="header"/>
    <w:basedOn w:val="a"/>
    <w:link w:val="afc"/>
    <w:uiPriority w:val="99"/>
    <w:unhideWhenUsed/>
    <w:pPr>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0"/>
    <w:link w:val="afd"/>
    <w:uiPriority w:val="99"/>
  </w:style>
  <w:style w:type="paragraph" w:styleId="aff">
    <w:name w:val="caption"/>
    <w:basedOn w:val="a"/>
    <w:next w:val="a"/>
    <w:uiPriority w:val="35"/>
    <w:unhideWhenUsed/>
    <w:qFormat/>
    <w:pPr>
      <w:spacing w:line="240" w:lineRule="auto"/>
    </w:pPr>
    <w:rPr>
      <w:i/>
      <w:iCs/>
      <w:color w:val="44546A" w:themeColor="text2"/>
      <w:sz w:val="18"/>
      <w:szCs w:val="18"/>
    </w:rPr>
  </w:style>
  <w:style w:type="paragraph" w:styleId="aff0">
    <w:name w:val="Balloon Text"/>
    <w:basedOn w:val="a"/>
    <w:link w:val="aff1"/>
    <w:uiPriority w:val="99"/>
    <w:semiHidden/>
    <w:unhideWhenUsed/>
    <w:rsid w:val="00DD4CD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D4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Чернова</dc:creator>
  <cp:lastModifiedBy>iSchoola</cp:lastModifiedBy>
  <cp:revision>3</cp:revision>
  <dcterms:created xsi:type="dcterms:W3CDTF">2025-11-18T11:35:00Z</dcterms:created>
  <dcterms:modified xsi:type="dcterms:W3CDTF">2025-11-18T11:44:00Z</dcterms:modified>
</cp:coreProperties>
</file>