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C5" w:rsidRPr="002726C5" w:rsidRDefault="002726C5" w:rsidP="002726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C669C"/>
          <w:kern w:val="36"/>
          <w:sz w:val="24"/>
          <w:szCs w:val="24"/>
          <w:lang w:eastAsia="ru-RU"/>
        </w:rPr>
      </w:pPr>
      <w:hyperlink r:id="rId6" w:history="1">
        <w:r w:rsidRPr="002726C5">
          <w:rPr>
            <w:rFonts w:ascii="Times New Roman" w:eastAsia="Times New Roman" w:hAnsi="Times New Roman" w:cs="Times New Roman"/>
            <w:b/>
            <w:bCs/>
            <w:color w:val="1C669C"/>
            <w:kern w:val="36"/>
            <w:sz w:val="24"/>
            <w:szCs w:val="24"/>
            <w:u w:val="single"/>
            <w:lang w:eastAsia="ru-RU"/>
          </w:rPr>
          <w:t>7 ФАКТОРОВ ПРАВИЛЬНОГО ВЫБОРА ПРОФЕССИИ</w:t>
        </w:r>
      </w:hyperlink>
    </w:p>
    <w:p w:rsidR="002726C5" w:rsidRPr="002726C5" w:rsidRDefault="002726C5" w:rsidP="002726C5">
      <w:pPr>
        <w:numPr>
          <w:ilvl w:val="0"/>
          <w:numId w:val="1"/>
        </w:numPr>
        <w:spacing w:after="225" w:line="420" w:lineRule="atLeast"/>
        <w:ind w:left="0"/>
        <w:outlineLvl w:val="2"/>
        <w:rPr>
          <w:rFonts w:ascii="Calibri" w:eastAsia="Times New Roman" w:hAnsi="Calibri" w:cs="Calibri"/>
          <w:b/>
          <w:bCs/>
          <w:caps/>
          <w:color w:val="0000FF"/>
          <w:sz w:val="32"/>
          <w:szCs w:val="32"/>
          <w:lang w:eastAsia="ru-RU"/>
        </w:rPr>
      </w:pPr>
      <w:r w:rsidRPr="002726C5">
        <w:rPr>
          <w:rFonts w:ascii="Calibri" w:eastAsia="Times New Roman" w:hAnsi="Calibri" w:cs="Calibri"/>
          <w:b/>
          <w:bCs/>
          <w:caps/>
          <w:color w:val="0000FF"/>
          <w:sz w:val="32"/>
          <w:szCs w:val="32"/>
          <w:lang w:eastAsia="ru-RU"/>
        </w:rPr>
        <w:t>ДАЛЬНЯЯ ПРОФЕССИОНАЛЬНАЯ ЦЕЛЬ (МЕЧТА).</w:t>
      </w:r>
    </w:p>
    <w:p w:rsidR="002726C5" w:rsidRPr="002726C5" w:rsidRDefault="002726C5" w:rsidP="002726C5">
      <w:pPr>
        <w:numPr>
          <w:ilvl w:val="0"/>
          <w:numId w:val="1"/>
        </w:numPr>
        <w:spacing w:after="225" w:line="420" w:lineRule="atLeast"/>
        <w:ind w:left="0"/>
        <w:outlineLvl w:val="2"/>
        <w:rPr>
          <w:rFonts w:ascii="Calibri" w:eastAsia="Times New Roman" w:hAnsi="Calibri" w:cs="Calibri"/>
          <w:b/>
          <w:bCs/>
          <w:caps/>
          <w:color w:val="0000FF"/>
          <w:sz w:val="32"/>
          <w:szCs w:val="32"/>
          <w:lang w:eastAsia="ru-RU"/>
        </w:rPr>
      </w:pPr>
      <w:r w:rsidRPr="002726C5">
        <w:rPr>
          <w:rFonts w:ascii="Calibri" w:eastAsia="Times New Roman" w:hAnsi="Calibri" w:cs="Calibri"/>
          <w:b/>
          <w:bCs/>
          <w:caps/>
          <w:color w:val="0000FF"/>
          <w:sz w:val="32"/>
          <w:szCs w:val="32"/>
          <w:lang w:eastAsia="ru-RU"/>
        </w:rPr>
        <w:t>БЛИЖНИЕ ПРОФЕССИОНАЛЬНЫЕ ЦЕЛИ (КАК ЭТАПЫ И ПУТИ ДОСТИЖЕНИЯ ДАЛЬНЕЙ ЦЕЛИ).</w:t>
      </w:r>
    </w:p>
    <w:p w:rsidR="002726C5" w:rsidRPr="002726C5" w:rsidRDefault="002726C5" w:rsidP="002726C5">
      <w:pPr>
        <w:numPr>
          <w:ilvl w:val="0"/>
          <w:numId w:val="1"/>
        </w:numPr>
        <w:spacing w:after="225" w:line="420" w:lineRule="atLeast"/>
        <w:ind w:left="0"/>
        <w:outlineLvl w:val="2"/>
        <w:rPr>
          <w:rFonts w:ascii="Calibri" w:eastAsia="Times New Roman" w:hAnsi="Calibri" w:cs="Calibri"/>
          <w:b/>
          <w:bCs/>
          <w:caps/>
          <w:color w:val="0000FF"/>
          <w:sz w:val="32"/>
          <w:szCs w:val="32"/>
          <w:lang w:eastAsia="ru-RU"/>
        </w:rPr>
      </w:pPr>
      <w:r w:rsidRPr="002726C5">
        <w:rPr>
          <w:rFonts w:ascii="Calibri" w:eastAsia="Times New Roman" w:hAnsi="Calibri" w:cs="Calibri"/>
          <w:b/>
          <w:bCs/>
          <w:caps/>
          <w:color w:val="0000FF"/>
          <w:sz w:val="32"/>
          <w:szCs w:val="32"/>
          <w:lang w:eastAsia="ru-RU"/>
        </w:rPr>
        <w:t>ЗНАНИЕ СЕБЯ (ЗНАНИЕ СВОИХ ВОЗМОЖНОСТЕЙ ДЛЯ ДОСТИЖЕНИЯ ДАЛЬНЕЙ И ОСОБЕННО БЛИЖНИХ ЦЕЛЕЙ).</w:t>
      </w:r>
    </w:p>
    <w:p w:rsidR="002726C5" w:rsidRPr="002726C5" w:rsidRDefault="002726C5" w:rsidP="002726C5">
      <w:pPr>
        <w:numPr>
          <w:ilvl w:val="0"/>
          <w:numId w:val="1"/>
        </w:numPr>
        <w:spacing w:after="225" w:line="420" w:lineRule="atLeast"/>
        <w:ind w:left="0"/>
        <w:outlineLvl w:val="2"/>
        <w:rPr>
          <w:rFonts w:ascii="Calibri" w:eastAsia="Times New Roman" w:hAnsi="Calibri" w:cs="Calibri"/>
          <w:b/>
          <w:bCs/>
          <w:caps/>
          <w:color w:val="0000FF"/>
          <w:sz w:val="32"/>
          <w:szCs w:val="32"/>
          <w:lang w:eastAsia="ru-RU"/>
        </w:rPr>
      </w:pPr>
      <w:r w:rsidRPr="002726C5">
        <w:rPr>
          <w:rFonts w:ascii="Calibri" w:eastAsia="Times New Roman" w:hAnsi="Calibri" w:cs="Calibri"/>
          <w:b/>
          <w:bCs/>
          <w:caps/>
          <w:color w:val="0000FF"/>
          <w:sz w:val="32"/>
          <w:szCs w:val="32"/>
          <w:lang w:eastAsia="ru-RU"/>
        </w:rPr>
        <w:t>ЗНАНИЕ ПУТЕЙ ПОДГОТОВКИ К ДОСТИЖЕНИЮ ЦЕЛЕЙ (ОСОБЕННО БЛИЖНИХ) И СПОСОБОВ РАБОТЫ НАД СОБОЙ.</w:t>
      </w:r>
    </w:p>
    <w:p w:rsidR="002726C5" w:rsidRPr="002726C5" w:rsidRDefault="002726C5" w:rsidP="002726C5">
      <w:pPr>
        <w:numPr>
          <w:ilvl w:val="0"/>
          <w:numId w:val="1"/>
        </w:numPr>
        <w:spacing w:after="225" w:line="420" w:lineRule="atLeast"/>
        <w:ind w:left="0"/>
        <w:outlineLvl w:val="2"/>
        <w:rPr>
          <w:rFonts w:ascii="Calibri" w:eastAsia="Times New Roman" w:hAnsi="Calibri" w:cs="Calibri"/>
          <w:b/>
          <w:bCs/>
          <w:caps/>
          <w:color w:val="0000FF"/>
          <w:sz w:val="32"/>
          <w:szCs w:val="32"/>
          <w:lang w:eastAsia="ru-RU"/>
        </w:rPr>
      </w:pPr>
      <w:r w:rsidRPr="002726C5">
        <w:rPr>
          <w:rFonts w:ascii="Calibri" w:eastAsia="Times New Roman" w:hAnsi="Calibri" w:cs="Calibri"/>
          <w:b/>
          <w:bCs/>
          <w:caps/>
          <w:color w:val="0000FF"/>
          <w:sz w:val="32"/>
          <w:szCs w:val="32"/>
          <w:lang w:eastAsia="ru-RU"/>
        </w:rPr>
        <w:t>РЕАЛЬНАЯ ПОДГОТОВКА К ПРОФЕССИИ (ПРАКТИЧЕСКАЯ РЕАЛИЗАЦИЯ ПЛАНОВ).</w:t>
      </w:r>
    </w:p>
    <w:p w:rsidR="002726C5" w:rsidRPr="002726C5" w:rsidRDefault="002726C5" w:rsidP="002726C5">
      <w:pPr>
        <w:numPr>
          <w:ilvl w:val="0"/>
          <w:numId w:val="1"/>
        </w:numPr>
        <w:spacing w:after="225" w:line="420" w:lineRule="atLeast"/>
        <w:ind w:left="0"/>
        <w:outlineLvl w:val="2"/>
        <w:rPr>
          <w:rFonts w:ascii="Calibri" w:eastAsia="Times New Roman" w:hAnsi="Calibri" w:cs="Calibri"/>
          <w:b/>
          <w:bCs/>
          <w:caps/>
          <w:color w:val="0000FF"/>
          <w:sz w:val="32"/>
          <w:szCs w:val="32"/>
          <w:lang w:eastAsia="ru-RU"/>
        </w:rPr>
      </w:pPr>
      <w:r w:rsidRPr="002726C5">
        <w:rPr>
          <w:rFonts w:ascii="Calibri" w:eastAsia="Times New Roman" w:hAnsi="Calibri" w:cs="Calibri"/>
          <w:b/>
          <w:bCs/>
          <w:caps/>
          <w:color w:val="0000FF"/>
          <w:sz w:val="32"/>
          <w:szCs w:val="32"/>
          <w:lang w:eastAsia="ru-RU"/>
        </w:rPr>
        <w:t>ЗАПАСНЫЕ ВАРИАНТЫ КАРЬЕРЫ И ИХ ИЕРАРХИЯ КАК СПОСОБЫ ДВИЖЕНИЯ К ДАЛЬНЕЙ ЦЕЛИ. ВОЗМОЖНЫ СЛУЧАИ, КОГДА РЕЗЕРВНЫЙ ВАРИАНТ НЕ СОВПАДАЕТ С ДАЛЬНЕЙ ЦЕЛЬЮ И РАССМАТРИВАЕТСЯ КАК САМОСТОЯТЕЛЬНЫЙ ПУТЬ.</w:t>
      </w:r>
    </w:p>
    <w:p w:rsidR="002726C5" w:rsidRPr="002726C5" w:rsidRDefault="002726C5" w:rsidP="002726C5">
      <w:pPr>
        <w:numPr>
          <w:ilvl w:val="0"/>
          <w:numId w:val="1"/>
        </w:numPr>
        <w:spacing w:after="225" w:line="420" w:lineRule="atLeast"/>
        <w:ind w:left="0"/>
        <w:outlineLvl w:val="2"/>
        <w:rPr>
          <w:rFonts w:ascii="Calibri" w:eastAsia="Times New Roman" w:hAnsi="Calibri" w:cs="Calibri"/>
          <w:b/>
          <w:bCs/>
          <w:caps/>
          <w:color w:val="0000FF"/>
          <w:sz w:val="32"/>
          <w:szCs w:val="32"/>
          <w:lang w:eastAsia="ru-RU"/>
        </w:rPr>
      </w:pPr>
      <w:r w:rsidRPr="002726C5">
        <w:rPr>
          <w:rFonts w:ascii="Calibri" w:eastAsia="Times New Roman" w:hAnsi="Calibri" w:cs="Calibri"/>
          <w:b/>
          <w:bCs/>
          <w:caps/>
          <w:color w:val="0000FF"/>
          <w:sz w:val="32"/>
          <w:szCs w:val="32"/>
          <w:lang w:eastAsia="ru-RU"/>
        </w:rPr>
        <w:t>В СЛУЧАЕ ЯВНОГО НЕСООТВЕТСТВИЯ СВОИХ ВОЗМОЖНОСТЕЙ ИЗБРАННЫМ ЦЕЛЯМ — ДРУГОЙ ПРОФЕССИОНАЛЬНЫЙ ВЫБОР.</w:t>
      </w:r>
    </w:p>
    <w:p w:rsidR="009719DD" w:rsidRDefault="009719DD">
      <w:bookmarkStart w:id="0" w:name="_GoBack"/>
      <w:bookmarkEnd w:id="0"/>
    </w:p>
    <w:sectPr w:rsidR="00971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257F8"/>
    <w:multiLevelType w:val="multilevel"/>
    <w:tmpl w:val="140EA0B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F7"/>
    <w:rsid w:val="002726C5"/>
    <w:rsid w:val="00431AF7"/>
    <w:rsid w:val="0097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726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26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726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726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26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72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1-hoiniki.guo.by/proforientatsiya/7-faktorov-pravilnogo-vyibora-profess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2019-04-05T13:28:00Z</dcterms:created>
  <dcterms:modified xsi:type="dcterms:W3CDTF">2019-04-05T13:28:00Z</dcterms:modified>
</cp:coreProperties>
</file>