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A3" w:rsidRPr="003B42A3" w:rsidRDefault="003B42A3" w:rsidP="003B42A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C669C"/>
          <w:kern w:val="36"/>
          <w:sz w:val="24"/>
          <w:szCs w:val="24"/>
          <w:lang w:eastAsia="ru-RU"/>
        </w:rPr>
      </w:pPr>
      <w:r w:rsidRPr="003B42A3">
        <w:rPr>
          <w:rFonts w:ascii="Times New Roman" w:eastAsia="Times New Roman" w:hAnsi="Times New Roman" w:cs="Times New Roman"/>
          <w:b/>
          <w:bCs/>
          <w:color w:val="1C669C"/>
          <w:kern w:val="36"/>
          <w:sz w:val="24"/>
          <w:szCs w:val="24"/>
          <w:lang w:eastAsia="ru-RU"/>
        </w:rPr>
        <w:fldChar w:fldCharType="begin"/>
      </w:r>
      <w:r w:rsidRPr="003B42A3">
        <w:rPr>
          <w:rFonts w:ascii="Times New Roman" w:eastAsia="Times New Roman" w:hAnsi="Times New Roman" w:cs="Times New Roman"/>
          <w:b/>
          <w:bCs/>
          <w:color w:val="1C669C"/>
          <w:kern w:val="36"/>
          <w:sz w:val="24"/>
          <w:szCs w:val="24"/>
          <w:lang w:eastAsia="ru-RU"/>
        </w:rPr>
        <w:instrText xml:space="preserve"> HYPERLINK "http://www.sh1-hoiniki.guo.by/roditelyam/psiholog-podskazyivaet" </w:instrText>
      </w:r>
      <w:r w:rsidRPr="003B42A3">
        <w:rPr>
          <w:rFonts w:ascii="Times New Roman" w:eastAsia="Times New Roman" w:hAnsi="Times New Roman" w:cs="Times New Roman"/>
          <w:b/>
          <w:bCs/>
          <w:color w:val="1C669C"/>
          <w:kern w:val="36"/>
          <w:sz w:val="24"/>
          <w:szCs w:val="24"/>
          <w:lang w:eastAsia="ru-RU"/>
        </w:rPr>
        <w:fldChar w:fldCharType="separate"/>
      </w:r>
      <w:r w:rsidRPr="003B42A3">
        <w:rPr>
          <w:rFonts w:ascii="Times New Roman" w:eastAsia="Times New Roman" w:hAnsi="Times New Roman" w:cs="Times New Roman"/>
          <w:b/>
          <w:bCs/>
          <w:color w:val="1C669C"/>
          <w:kern w:val="36"/>
          <w:sz w:val="24"/>
          <w:szCs w:val="24"/>
          <w:u w:val="single"/>
          <w:lang w:eastAsia="ru-RU"/>
        </w:rPr>
        <w:t>ПСИХОЛОГ ПОДСКАЗЫВАЕТ</w:t>
      </w:r>
      <w:r w:rsidRPr="003B42A3">
        <w:rPr>
          <w:rFonts w:ascii="Times New Roman" w:eastAsia="Times New Roman" w:hAnsi="Times New Roman" w:cs="Times New Roman"/>
          <w:b/>
          <w:bCs/>
          <w:color w:val="1C669C"/>
          <w:kern w:val="36"/>
          <w:sz w:val="24"/>
          <w:szCs w:val="24"/>
          <w:lang w:eastAsia="ru-RU"/>
        </w:rPr>
        <w:fldChar w:fldCharType="end"/>
      </w:r>
    </w:p>
    <w:p w:rsidR="003B42A3" w:rsidRPr="003B42A3" w:rsidRDefault="003B42A3" w:rsidP="003B42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C669C"/>
          <w:sz w:val="24"/>
          <w:szCs w:val="24"/>
          <w:lang w:eastAsia="ru-RU"/>
        </w:rPr>
      </w:pPr>
      <w:bookmarkStart w:id="0" w:name="_GoBack"/>
      <w:r w:rsidRPr="003B42A3">
        <w:rPr>
          <w:rFonts w:ascii="Times New Roman" w:eastAsia="Times New Roman" w:hAnsi="Times New Roman" w:cs="Times New Roman"/>
          <w:b/>
          <w:bCs/>
          <w:color w:val="1C669C"/>
          <w:sz w:val="24"/>
          <w:szCs w:val="24"/>
          <w:lang w:eastAsia="ru-RU"/>
        </w:rPr>
        <w:t>Практические советы родителям</w:t>
      </w:r>
    </w:p>
    <w:bookmarkEnd w:id="0"/>
    <w:p w:rsidR="003B42A3" w:rsidRPr="003B42A3" w:rsidRDefault="003B42A3" w:rsidP="003B42A3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советы родителям, дети которых обучаются в общеобразовательных учреждениях.</w:t>
      </w:r>
    </w:p>
    <w:p w:rsidR="003B42A3" w:rsidRPr="003B42A3" w:rsidRDefault="003B42A3" w:rsidP="003B42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Достоинства у ребенка есть сейчас, надо уметь их видеть. Не скупись на похвалу: хвали исполнителя, а критикуй только исполнение. Ставьте перед ребенком достижимые цели. Позволения учат детей гораздо лучше, чем запреты. Ребенок должен понимать</w:t>
      </w:r>
      <w:proofErr w:type="gramStart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что и почему его наказывают. Любой ребёнок: отличник или двоечник, подвижный или медлительный </w:t>
      </w:r>
      <w:proofErr w:type="gramStart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–з</w:t>
      </w:r>
      <w:proofErr w:type="gramEnd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аслуживает любви и уважения. Ценность в нём самом! Всякое повышение требований надо начинать с похвалы, даже авансом. Помните, что ребёнок не состоит сплошь из недостатков, слабостей, неуспехов. Надо убедить себя, что в большинстве случаев замечания, одергивание, требования просто не нужны. Давайте возможность ребенку сделать свое маленькое открытие. Чем выше уровень эмоционального комфорта, тем больше шансов на успех в учебе. Не пугайтесь детских ошибок. Детская ошибка – это находка. Помните, что ошибка одного может породить мысль другого. Не бойтесь сделать вид, что Вы что-то не понимаете: нужно найти разумное обоснование. Помните, что недостаток любви и заниженная самооценка приведут к неудачам в учебе. Не пытайтесь объяснить ребенку то, до чего он может додуматься сам. Просто любите детей и не бойтесь им показать это. Физиологическое развитие и здоровье ребёнка. Учёба в школе потребует колоссальных физических сил: рано вставать, проводить пять-шесть часов за партой, где надо подавлять природную активность, прибавьте к этому отсутствие привычного дневного сна, домашние задания, посещение кружков и вы поймёте, что здоровье у первоклассника должно быть очень хорошее. В зависимость от него и надо выбирать маршрут обучения. Если у ребёнка первая группа здоровья – ему по плечу нагрузки классов с максимально насыщенным учебным планом. При второй группе - необходимо очень внимательно отнестись к выбору углублённого изучения предметов и дополнительных кружков. Третья и четвёртая группа здоровья требует ещё более тщательного продумывания нагрузок для ребёнка. Группу здоровья вы можете узнать в детском садике либо у участкового врача. По нормативам ребёнок шести-семи лет должен уметь хорошо бегать (30 м за 7,2 сек), прыгать в длину и высоту с места и с разбега, прыгать с высоты 45 см, метать предметы весом 80 – 250 г на 6 – 8 м и набивные мячи на 3м. Замечательно, если к началу школьного обучения малыш будет владеть простейшими навыками игры в футбол, баскетбол, настольный теннис. Отлично, если ребёнок умеет кататься на велосипеде, коньках, лыжах, умеет держаться на воде. Все эти занятия являются прекрасным средством профилактики нарушений осанки и поддержания активного рабочего состояния. Для успешного овладения знаниями ребёнку необходимо желание учиться. В 6-7 лет у детей появляется ясно выраженное стремление к тому, чтобы занять новое более «взрослое» положение в жизни и выполнять новую, важную не только для него самого, но и для других людей деятельность. Поэтому многие дети приходят в школу с желанием учиться. Но необходимо поддерживать мотивацию к учёбе постоянно: беседовать с ребёнком о школе, о том, что там делают, для чего люди вообще учатся, не забывая, что учёба ещё и труд. Огонь любознательности разгорается только в том случае, если и дома окружающие стремятся к знаниям, относятся к ним уважительно, делятся своими открытиями и прилагают постоянные усилия чтобы овладеть чем-то новым.</w:t>
      </w:r>
    </w:p>
    <w:p w:rsidR="003B42A3" w:rsidRPr="003B42A3" w:rsidRDefault="003B42A3" w:rsidP="003B42A3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B42A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3B42A3" w:rsidRPr="003B42A3" w:rsidRDefault="003B42A3" w:rsidP="003B42A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B42A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3B42A3" w:rsidRPr="003B42A3" w:rsidRDefault="006C27B3" w:rsidP="003B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B7B7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4"/>
          <w:szCs w:val="24"/>
          <w:lang w:eastAsia="ru-RU"/>
        </w:rPr>
        <w:pict>
          <v:rect id="_x0000_i1025" style="width:0;height:1.5pt" o:hralign="center" o:hrstd="t" o:hrnoshade="t" o:hr="t" fillcolor="#a0a0a0" stroked="f"/>
        </w:pict>
      </w:r>
    </w:p>
    <w:p w:rsidR="003B42A3" w:rsidRPr="003B42A3" w:rsidRDefault="003B42A3" w:rsidP="003B42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C669C"/>
          <w:sz w:val="24"/>
          <w:szCs w:val="24"/>
          <w:lang w:eastAsia="ru-RU"/>
        </w:rPr>
      </w:pPr>
      <w:r w:rsidRPr="003B42A3">
        <w:rPr>
          <w:rFonts w:ascii="Times New Roman" w:eastAsia="Times New Roman" w:hAnsi="Times New Roman" w:cs="Times New Roman"/>
          <w:b/>
          <w:bCs/>
          <w:color w:val="1C669C"/>
          <w:sz w:val="24"/>
          <w:szCs w:val="24"/>
          <w:lang w:eastAsia="ru-RU"/>
        </w:rPr>
        <w:t>КАК ОБУСТРОИТЬ ДЕТСКУЮ КОМНАТУ</w:t>
      </w:r>
    </w:p>
    <w:p w:rsidR="003B42A3" w:rsidRPr="003B42A3" w:rsidRDefault="003B42A3" w:rsidP="003B4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B7B7B"/>
          <w:sz w:val="24"/>
          <w:szCs w:val="24"/>
          <w:lang w:eastAsia="ru-RU"/>
        </w:rPr>
      </w:pP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Детскую комнату лучше оклеить обоями более чистого цвета и. конечно, достаточно светлыми, чтобы не уменьшать освещенность комнаты. </w:t>
      </w:r>
      <w:proofErr w:type="gramStart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Кстати, наблюдение за школьниками, которые решали арифметические задачи, показывают: если в их поле зрения находится светло - зеленый цвет, то число ошибок уменьшается более чем на 13%. когда же в поле зрения оказывается красный цвет, количество правильно решенных задач сокращается на 19%.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Красные цвета, холодные оттенки синего, крупный яркий рисунок отрицательно действуют на возбудимых детей, отвлекают их во время приготовления уроков</w:t>
      </w:r>
      <w:proofErr w:type="gramEnd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мешают уснуть. Поэтому в детской комнате таких цветов лучше избегать.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Помните, что: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детей от 4 до 10 лет больше всего привлекают красный, пурпурный и розовый цвета.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 возрасте 10-12 лет - зеленый, желтый, красный.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 возрасте от 12-16 лет - синий, оранжевый и зеленый.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 возрасте 17-19 лет - красно - оранжевый.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Но это всего лишь статистика, и если ваш ребенок ей не соответствует, то это совершенно </w:t>
      </w:r>
      <w:proofErr w:type="spellStart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нормальн</w:t>
      </w:r>
      <w:proofErr w:type="spellEnd"/>
      <w:r w:rsidR="006C27B3">
        <w:rPr>
          <w:rFonts w:ascii="Times New Roman" w:eastAsia="Times New Roman" w:hAnsi="Times New Roman" w:cs="Times New Roman"/>
          <w:color w:val="7B7B7B"/>
          <w:sz w:val="24"/>
          <w:szCs w:val="24"/>
          <w:lang w:eastAsia="ru-RU"/>
        </w:rPr>
        <w:pict>
          <v:rect id="_x0000_i1026" style="width:0;height:1.5pt" o:hralign="center" o:hrstd="t" o:hrnoshade="t" o:hr="t" fillcolor="#a0a0a0" stroked="f"/>
        </w:pict>
      </w:r>
    </w:p>
    <w:p w:rsidR="003B42A3" w:rsidRPr="003B42A3" w:rsidRDefault="003B42A3" w:rsidP="003B42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C669C"/>
          <w:sz w:val="24"/>
          <w:szCs w:val="24"/>
          <w:lang w:eastAsia="ru-RU"/>
        </w:rPr>
      </w:pPr>
      <w:r w:rsidRPr="003B42A3">
        <w:rPr>
          <w:rFonts w:ascii="Times New Roman" w:eastAsia="Times New Roman" w:hAnsi="Times New Roman" w:cs="Times New Roman"/>
          <w:b/>
          <w:bCs/>
          <w:color w:val="1C669C"/>
          <w:sz w:val="24"/>
          <w:szCs w:val="24"/>
          <w:lang w:eastAsia="ru-RU"/>
        </w:rPr>
        <w:t>ПСИХОЛОГИЧЕСКИЕ ХАРАКТЕРИСТИКИ ЦВЕТА</w:t>
      </w:r>
    </w:p>
    <w:p w:rsidR="003B42A3" w:rsidRPr="003B42A3" w:rsidRDefault="003B42A3" w:rsidP="003B4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B7B7B"/>
          <w:sz w:val="24"/>
          <w:szCs w:val="24"/>
          <w:lang w:eastAsia="ru-RU"/>
        </w:rPr>
      </w:pPr>
      <w:r w:rsidRPr="003B42A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КРАСНЫЙ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сила, цвет огня, жажды жизни. Помогает в преодолении депрессии, страха.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2A3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ОРАНЖЕВЫЙ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теплый</w:t>
      </w:r>
      <w:proofErr w:type="gramStart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ктивизирующий. Оказывает благоприятное воздействие на замкнутых и недоверчивых детей.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2A3"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ЖЕЛТЫЙ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стимулятор интеллекта и общительности. Созерцание этого цвета обеспечивает организму равновесие, самоконтроль, гармонию, повышает самооценку и помогает при нервном истощении.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2A3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ЗЕЛЕНЫЙ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цвет самой природы, вечного обновления и бессмертия. Этот цвет расслабляет, успокаивает, усыпляет, рассеивает отрицательные эмоции.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2A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СИНИЙ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цвет вдохновения, творчества, веры и преданности, мягкости, терпения</w:t>
      </w:r>
      <w:proofErr w:type="gramStart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амообладания. </w:t>
      </w:r>
      <w:proofErr w:type="gramStart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</w:t>
      </w:r>
      <w:proofErr w:type="gramEnd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детям, страдающим недоверчивостью, беспокойством, напряженностью, навязчивыми идеями. Злоупотребление может вызвать у робких детей состояние тревоги и подавленности.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2A3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ФИОЛЕТОВЫЙ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цвет мыслителей и философов. Успокаивает нервную систему, способствует спокойному сну</w:t>
      </w:r>
      <w:proofErr w:type="gramStart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орош при занятиях творческим трудом. Передозировка может привести к состоянию тоски и депрессии.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2A3">
        <w:rPr>
          <w:rFonts w:ascii="Times New Roman" w:eastAsia="Times New Roman" w:hAnsi="Times New Roman" w:cs="Times New Roman"/>
          <w:color w:val="FF00FF"/>
          <w:sz w:val="24"/>
          <w:szCs w:val="24"/>
          <w:lang w:eastAsia="ru-RU"/>
        </w:rPr>
        <w:t>РОЗОВЫЙ 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цвет примирения, доброты, мягкости, хорош в критических ситуациях, помогает изменять точку зрения и избавиться от навязчивых мыслей.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2A3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КОРИЧНЕВЫЙ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символ надежности, прочности, консерватизма, успокаивающий и сдержанный. Позитивные качества - цельность, умеренность</w:t>
      </w:r>
      <w:proofErr w:type="gramStart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веренность в себе и здравый смысл, отрицательные - разочарование, недовольство.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2A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БЕЛЫЙ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цвет очищения, исцеляет, тонизирует. Благотворно влияет на замкнутых и скованных детей, помогает налаживать общение.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ЧЕРНЫЙ - с одной стороны, символизирует конец, с другой - дает начало всему. </w:t>
      </w:r>
      <w:proofErr w:type="spellStart"/>
      <w:proofErr w:type="gramStart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Ueem</w:t>
      </w:r>
      <w:proofErr w:type="spellEnd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 на внутренний мир.</w:t>
      </w:r>
      <w:proofErr w:type="gramEnd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2A3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СЕРЫЙ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промежуточный, средний цвет, стремится к стабильности и гармонии. </w:t>
      </w:r>
      <w:proofErr w:type="gramStart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управлять эмоциями.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2A3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СЕРЕБРЯННЫЙ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воплощение женственности, успокаивает, уменьшает волнение.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2A3">
        <w:rPr>
          <w:rFonts w:ascii="Times New Roman" w:eastAsia="Times New Roman" w:hAnsi="Times New Roman" w:cs="Times New Roman"/>
          <w:color w:val="FFCC99"/>
          <w:sz w:val="24"/>
          <w:szCs w:val="24"/>
          <w:lang w:eastAsia="ru-RU"/>
        </w:rPr>
        <w:t>ЗОЛОТОЙ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символ чистоты и славы, излучает приветливость и жизненную силу.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42A3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ГОЛУБОЙ</w:t>
      </w:r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цвет эмоциональности и общения. Успокаивает душу, уменьшает эмоциональную боль. </w:t>
      </w:r>
      <w:proofErr w:type="gramStart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Важен</w:t>
      </w:r>
      <w:proofErr w:type="gramEnd"/>
      <w:r w:rsidRPr="003B4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детей, страдающих страхами и навязчивыми идея</w:t>
      </w:r>
    </w:p>
    <w:sectPr w:rsidR="003B42A3" w:rsidRPr="003B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BE"/>
    <w:rsid w:val="003B42A3"/>
    <w:rsid w:val="006C27B3"/>
    <w:rsid w:val="00D356BE"/>
    <w:rsid w:val="00D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4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4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2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42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B42A3"/>
    <w:rPr>
      <w:color w:val="0000FF"/>
      <w:u w:val="single"/>
    </w:rPr>
  </w:style>
  <w:style w:type="character" w:customStyle="1" w:styleId="elementhandle">
    <w:name w:val="element_handle"/>
    <w:basedOn w:val="a0"/>
    <w:rsid w:val="003B42A3"/>
  </w:style>
  <w:style w:type="paragraph" w:styleId="a4">
    <w:name w:val="Normal (Web)"/>
    <w:basedOn w:val="a"/>
    <w:uiPriority w:val="99"/>
    <w:semiHidden/>
    <w:unhideWhenUsed/>
    <w:rsid w:val="003B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42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B42A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B42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B42A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B42A3"/>
  </w:style>
  <w:style w:type="character" w:customStyle="1" w:styleId="lafblock">
    <w:name w:val="la_f_block"/>
    <w:basedOn w:val="a0"/>
    <w:rsid w:val="003B4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4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4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2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42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B42A3"/>
    <w:rPr>
      <w:color w:val="0000FF"/>
      <w:u w:val="single"/>
    </w:rPr>
  </w:style>
  <w:style w:type="character" w:customStyle="1" w:styleId="elementhandle">
    <w:name w:val="element_handle"/>
    <w:basedOn w:val="a0"/>
    <w:rsid w:val="003B42A3"/>
  </w:style>
  <w:style w:type="paragraph" w:styleId="a4">
    <w:name w:val="Normal (Web)"/>
    <w:basedOn w:val="a"/>
    <w:uiPriority w:val="99"/>
    <w:semiHidden/>
    <w:unhideWhenUsed/>
    <w:rsid w:val="003B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42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B42A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B42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B42A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B42A3"/>
  </w:style>
  <w:style w:type="character" w:customStyle="1" w:styleId="lafblock">
    <w:name w:val="la_f_block"/>
    <w:basedOn w:val="a0"/>
    <w:rsid w:val="003B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4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8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2019-04-05T13:34:00Z</dcterms:created>
  <dcterms:modified xsi:type="dcterms:W3CDTF">2019-04-05T14:49:00Z</dcterms:modified>
</cp:coreProperties>
</file>