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36"/>
          <w:szCs w:val="28"/>
        </w:rPr>
      </w:pPr>
      <w:r w:rsidRPr="004D601C">
        <w:rPr>
          <w:b/>
          <w:bCs/>
          <w:color w:val="181818"/>
          <w:sz w:val="36"/>
          <w:szCs w:val="28"/>
        </w:rPr>
        <w:t>Советы психолога при подготовке к ГИА и ЕГЭ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В экзаменационную пору всегда присутствует психологическое напряжение. 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  <w:r w:rsidRPr="004D601C">
        <w:rPr>
          <w:color w:val="181818"/>
          <w:sz w:val="28"/>
          <w:szCs w:val="28"/>
        </w:rPr>
        <w:br/>
      </w:r>
      <w:r w:rsidRPr="004D601C">
        <w:rPr>
          <w:color w:val="181818"/>
          <w:sz w:val="28"/>
          <w:szCs w:val="28"/>
          <w:shd w:val="clear" w:color="auto" w:fill="FFFFFF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36"/>
          <w:szCs w:val="28"/>
        </w:rPr>
      </w:pPr>
      <w:r w:rsidRPr="004D601C">
        <w:rPr>
          <w:b/>
          <w:bCs/>
          <w:color w:val="181818"/>
          <w:sz w:val="36"/>
          <w:szCs w:val="28"/>
          <w:shd w:val="clear" w:color="auto" w:fill="FFFFFF"/>
        </w:rPr>
        <w:t>Советы педагога-психолога выпускникам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</w:rPr>
        <w:br/>
        <w:t>1. </w:t>
      </w:r>
      <w:r w:rsidRPr="004D601C">
        <w:rPr>
          <w:color w:val="181818"/>
          <w:sz w:val="28"/>
          <w:szCs w:val="28"/>
          <w:shd w:val="clear" w:color="auto" w:fill="FFFFFF"/>
        </w:rPr>
        <w:t>Сдача экзамена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2. При правильном подходе экзамены могут служить средством самоутверждения и повышением личностной самооценки.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3. 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4. Не стоит бояться ошибок. Известно, что не ошибается тот, кто ничего не делает.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5.Люди, настроенные на успех, добиваются в жизни гораздо больше, чем те, кто старается избегать неудач.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noProof/>
          <w:color w:val="181818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0BFFCAD3" wp14:editId="7A1C834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81200" cy="1895475"/>
            <wp:effectExtent l="0" t="0" r="0" b="9525"/>
            <wp:wrapSquare wrapText="bothSides"/>
            <wp:docPr id="2" name="Рисунок 2" descr="hello_html_22b299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2b2997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36"/>
          <w:szCs w:val="28"/>
        </w:rPr>
      </w:pPr>
      <w:r w:rsidRPr="004D601C">
        <w:rPr>
          <w:b/>
          <w:bCs/>
          <w:color w:val="181818"/>
          <w:sz w:val="36"/>
          <w:szCs w:val="28"/>
          <w:shd w:val="clear" w:color="auto" w:fill="FFFFFF"/>
        </w:rPr>
        <w:t>Подготовка к экзамену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</w:rPr>
        <w:br/>
      </w:r>
      <w:r w:rsidRPr="004D601C">
        <w:rPr>
          <w:color w:val="181818"/>
          <w:sz w:val="28"/>
          <w:szCs w:val="28"/>
          <w:shd w:val="clear" w:color="auto" w:fill="FFFFFF"/>
        </w:rPr>
        <w:t>   </w:t>
      </w:r>
      <w:r w:rsidRPr="004D601C">
        <w:rPr>
          <w:color w:val="000000"/>
          <w:sz w:val="28"/>
          <w:szCs w:val="28"/>
          <w:shd w:val="clear" w:color="auto" w:fill="FFFFFF"/>
        </w:rPr>
        <w:t>  </w:t>
      </w:r>
      <w:r w:rsidRPr="004D601C">
        <w:rPr>
          <w:b/>
          <w:bCs/>
          <w:color w:val="000000"/>
          <w:sz w:val="28"/>
          <w:szCs w:val="28"/>
          <w:shd w:val="clear" w:color="auto" w:fill="FFFFFF"/>
        </w:rPr>
        <w:t>1.</w:t>
      </w:r>
      <w:r w:rsidRPr="004D601C">
        <w:rPr>
          <w:b/>
          <w:bCs/>
          <w:color w:val="181818"/>
          <w:sz w:val="28"/>
          <w:szCs w:val="28"/>
          <w:shd w:val="clear" w:color="auto" w:fill="FFFFFF"/>
        </w:rPr>
        <w:t>Сначала подготовьте место для занятий:</w:t>
      </w:r>
      <w:r w:rsidRPr="004D601C">
        <w:rPr>
          <w:color w:val="000000"/>
          <w:sz w:val="28"/>
          <w:szCs w:val="28"/>
          <w:shd w:val="clear" w:color="auto" w:fill="FFFFFF"/>
        </w:rPr>
        <w:t> </w:t>
      </w:r>
      <w:r w:rsidRPr="004D601C">
        <w:rPr>
          <w:color w:val="181818"/>
          <w:sz w:val="28"/>
          <w:szCs w:val="28"/>
          <w:shd w:val="clear" w:color="auto" w:fill="FFFFFF"/>
        </w:rPr>
        <w:t>уберите со стола лишние вещи, удобно расположите нужные учебники, пособия, тетради, бумагу, карандаши и т.п.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 </w:t>
      </w:r>
      <w:r w:rsidRPr="004D601C">
        <w:rPr>
          <w:color w:val="000000"/>
          <w:sz w:val="28"/>
          <w:szCs w:val="28"/>
          <w:shd w:val="clear" w:color="auto" w:fill="FFFFFF"/>
        </w:rPr>
        <w:t> </w:t>
      </w:r>
      <w:r w:rsidRPr="004D601C">
        <w:rPr>
          <w:b/>
          <w:bCs/>
          <w:color w:val="000000"/>
          <w:sz w:val="28"/>
          <w:szCs w:val="28"/>
          <w:shd w:val="clear" w:color="auto" w:fill="FFFFFF"/>
        </w:rPr>
        <w:t>2.Составьте план занятий на каждый день</w:t>
      </w:r>
      <w:r w:rsidRPr="004D601C">
        <w:rPr>
          <w:color w:val="000000"/>
          <w:sz w:val="28"/>
          <w:szCs w:val="28"/>
          <w:shd w:val="clear" w:color="auto" w:fill="FFFFFF"/>
        </w:rPr>
        <w:t> </w:t>
      </w:r>
      <w:r w:rsidRPr="004D601C">
        <w:rPr>
          <w:color w:val="181818"/>
          <w:sz w:val="28"/>
          <w:szCs w:val="28"/>
          <w:shd w:val="clear" w:color="auto" w:fill="FFFFFF"/>
        </w:rPr>
        <w:t>подготовки, необходимо четко определить, что именно сегодня будет изучаться.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  </w:t>
      </w:r>
      <w:r w:rsidRPr="004D601C">
        <w:rPr>
          <w:b/>
          <w:bCs/>
          <w:color w:val="000000"/>
          <w:sz w:val="28"/>
          <w:szCs w:val="28"/>
          <w:shd w:val="clear" w:color="auto" w:fill="FFFFFF"/>
        </w:rPr>
        <w:t>3.Начните с самого трудного</w:t>
      </w:r>
      <w:r w:rsidRPr="004D601C">
        <w:rPr>
          <w:color w:val="181818"/>
          <w:sz w:val="28"/>
          <w:szCs w:val="28"/>
          <w:shd w:val="clear" w:color="auto" w:fill="FFFFFF"/>
        </w:rPr>
        <w:t>, с того раздела, который знаете хуже всего. Но если Вам трудно «раскачаться», можно начать с того материала, который Вам больше всего интересен и приятен. Возможно, постепенно войдёте в рабочий ритм.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  </w:t>
      </w:r>
      <w:r w:rsidRPr="004D601C">
        <w:rPr>
          <w:b/>
          <w:bCs/>
          <w:color w:val="000000"/>
          <w:sz w:val="28"/>
          <w:szCs w:val="28"/>
          <w:shd w:val="clear" w:color="auto" w:fill="FFFFFF"/>
        </w:rPr>
        <w:t>4.Чередуйте занятия и отдых</w:t>
      </w:r>
      <w:r w:rsidRPr="004D601C">
        <w:rPr>
          <w:color w:val="181818"/>
          <w:sz w:val="28"/>
          <w:szCs w:val="28"/>
          <w:shd w:val="clear" w:color="auto" w:fill="FFFFFF"/>
        </w:rPr>
        <w:t>, скажем, 45 минут занятий, затем 10 минут — перерыв.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5. Накануне экзамена</w:t>
      </w:r>
      <w:r w:rsidRPr="004D601C">
        <w:rPr>
          <w:color w:val="181818"/>
          <w:sz w:val="28"/>
          <w:szCs w:val="28"/>
          <w:shd w:val="clear" w:color="auto" w:fill="FFFFFF"/>
        </w:rPr>
        <w:t>. С вечера накануне экзамена перестаньте готовиться, необходимо выспаться как можно лучше, чтобы встать отдохнувшим, с ощущением «боевого» настроя. В пункт сдачи экзамена Вы должны явиться, не опаздывая, лучше заранее.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b/>
          <w:bCs/>
          <w:color w:val="181818"/>
          <w:sz w:val="28"/>
          <w:szCs w:val="28"/>
          <w:shd w:val="clear" w:color="auto" w:fill="FFFFFF"/>
        </w:rPr>
        <w:t>6.</w:t>
      </w:r>
      <w:r w:rsidRPr="004D601C">
        <w:rPr>
          <w:color w:val="181818"/>
          <w:sz w:val="28"/>
          <w:szCs w:val="28"/>
          <w:shd w:val="clear" w:color="auto" w:fill="FFFFFF"/>
        </w:rPr>
        <w:t xml:space="preserve">Во время выполнения </w:t>
      </w:r>
      <w:proofErr w:type="gramStart"/>
      <w:r w:rsidRPr="004D601C">
        <w:rPr>
          <w:color w:val="181818"/>
          <w:sz w:val="28"/>
          <w:szCs w:val="28"/>
          <w:shd w:val="clear" w:color="auto" w:fill="FFFFFF"/>
        </w:rPr>
        <w:t>тестирования  </w:t>
      </w:r>
      <w:r w:rsidRPr="004D601C">
        <w:rPr>
          <w:b/>
          <w:bCs/>
          <w:color w:val="181818"/>
          <w:sz w:val="28"/>
          <w:szCs w:val="28"/>
          <w:shd w:val="clear" w:color="auto" w:fill="FFFFFF"/>
        </w:rPr>
        <w:t>сосредоточьтесь</w:t>
      </w:r>
      <w:proofErr w:type="gramEnd"/>
      <w:r w:rsidRPr="004D601C">
        <w:rPr>
          <w:b/>
          <w:bCs/>
          <w:color w:val="181818"/>
          <w:sz w:val="28"/>
          <w:szCs w:val="28"/>
          <w:shd w:val="clear" w:color="auto" w:fill="FFFFFF"/>
        </w:rPr>
        <w:t>. </w:t>
      </w:r>
      <w:r w:rsidRPr="004D601C">
        <w:rPr>
          <w:color w:val="181818"/>
          <w:sz w:val="28"/>
          <w:szCs w:val="28"/>
          <w:shd w:val="clear" w:color="auto" w:fill="FFFFFF"/>
        </w:rPr>
        <w:t>После выполнения предварительной части тестирования (заполнения бланков), когда Вы прояснили все непонятные для Вас моменты, постарайтесь сосредоточиться и забыть про окружающих. Жесткие рамки времени не должны влиять на качество Ваших ответов. Перед тем, как вписать ответ, перечитайте вопрос дважды и убедитесь, что Вы правильно поняли, что от Вас требуется.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b/>
          <w:bCs/>
          <w:color w:val="000000"/>
          <w:sz w:val="28"/>
          <w:szCs w:val="28"/>
          <w:shd w:val="clear" w:color="auto" w:fill="FFFFFF"/>
        </w:rPr>
        <w:t>7. Начните с легкого. </w:t>
      </w:r>
      <w:r w:rsidRPr="004D601C">
        <w:rPr>
          <w:color w:val="000000"/>
          <w:sz w:val="28"/>
          <w:szCs w:val="28"/>
          <w:shd w:val="clear" w:color="auto" w:fill="FFFFFF"/>
        </w:rPr>
        <w:t> </w:t>
      </w:r>
      <w:r w:rsidRPr="004D601C">
        <w:rPr>
          <w:color w:val="181818"/>
          <w:sz w:val="28"/>
          <w:szCs w:val="28"/>
          <w:shd w:val="clear" w:color="auto" w:fill="FFFFFF"/>
        </w:rPr>
        <w:t>Начните отвечать с тех вопросов, на которые точно знаете ответ. Надо научиться пропускать трудные или непонятные задания. Помните: в тексте всегда найдутся такие вопросы, с которыми Вы обязательно справитесь.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b/>
          <w:bCs/>
          <w:color w:val="181818"/>
          <w:sz w:val="28"/>
          <w:szCs w:val="28"/>
          <w:shd w:val="clear" w:color="auto" w:fill="FFFFFF"/>
        </w:rPr>
        <w:t>8.Читайте задание до конца</w:t>
      </w:r>
      <w:r w:rsidRPr="004D601C">
        <w:rPr>
          <w:color w:val="181818"/>
          <w:sz w:val="28"/>
          <w:szCs w:val="28"/>
          <w:shd w:val="clear" w:color="auto" w:fill="FFFFFF"/>
        </w:rPr>
        <w:t xml:space="preserve">. Спешка не должна приводить к тому, что Вы стараетесь понять условия задания </w:t>
      </w:r>
      <w:proofErr w:type="gramStart"/>
      <w:r w:rsidRPr="004D601C">
        <w:rPr>
          <w:color w:val="181818"/>
          <w:sz w:val="28"/>
          <w:szCs w:val="28"/>
          <w:shd w:val="clear" w:color="auto" w:fill="FFFFFF"/>
        </w:rPr>
        <w:t>«по первым словам</w:t>
      </w:r>
      <w:proofErr w:type="gramEnd"/>
      <w:r w:rsidRPr="004D601C">
        <w:rPr>
          <w:color w:val="181818"/>
          <w:sz w:val="28"/>
          <w:szCs w:val="28"/>
          <w:shd w:val="clear" w:color="auto" w:fill="FFFFFF"/>
        </w:rPr>
        <w:t>» и достраиваете концовку в собственном воображении. Это верный способ совершить досадные ошибки в самых легких вопросах.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b/>
          <w:bCs/>
          <w:color w:val="000000"/>
          <w:sz w:val="28"/>
          <w:szCs w:val="28"/>
          <w:shd w:val="clear" w:color="auto" w:fill="FFFFFF"/>
        </w:rPr>
        <w:t>9.Оставьте время для проверки своей работы</w:t>
      </w:r>
      <w:r w:rsidRPr="004D601C">
        <w:rPr>
          <w:color w:val="181818"/>
          <w:sz w:val="28"/>
          <w:szCs w:val="28"/>
          <w:shd w:val="clear" w:color="auto" w:fill="FFFFFF"/>
        </w:rPr>
        <w:t>, хотя бы, чтобы успеть пробежать глазами и заметить явные ошибки. Стремитесь выполнить все задания, но помните, что на практике это нереально. Учитывайте, что тестовые задания рассчитаны на максимальный уровень трудности, и количество решенных заданий вполне может оказаться достаточным для хорошей оценки.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36"/>
          <w:szCs w:val="28"/>
        </w:rPr>
      </w:pPr>
      <w:r w:rsidRPr="004D601C">
        <w:rPr>
          <w:b/>
          <w:bCs/>
          <w:color w:val="181818"/>
          <w:sz w:val="36"/>
          <w:szCs w:val="28"/>
          <w:shd w:val="clear" w:color="auto" w:fill="FFFFFF"/>
        </w:rPr>
        <w:t>Полезные приемы при подготовке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Заблаговременное ознакомление</w:t>
      </w:r>
      <w:r w:rsidRPr="004D601C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4D601C">
          <w:rPr>
            <w:rStyle w:val="a4"/>
            <w:color w:val="000000"/>
            <w:sz w:val="28"/>
            <w:szCs w:val="28"/>
            <w:shd w:val="clear" w:color="auto" w:fill="FFFFFF"/>
          </w:rPr>
          <w:t>с правилами и процедурой экзамена</w:t>
        </w:r>
      </w:hyperlink>
      <w:r w:rsidRPr="004D601C">
        <w:rPr>
          <w:color w:val="000000"/>
          <w:sz w:val="28"/>
          <w:szCs w:val="28"/>
          <w:shd w:val="clear" w:color="auto" w:fill="FFFFFF"/>
        </w:rPr>
        <w:t> </w:t>
      </w:r>
      <w:r w:rsidRPr="004D601C">
        <w:rPr>
          <w:color w:val="181818"/>
          <w:sz w:val="28"/>
          <w:szCs w:val="28"/>
          <w:shd w:val="clear" w:color="auto" w:fill="FFFFFF"/>
        </w:rPr>
        <w:t>снимет эффект неожиданности на экзамене. Тренировка в решении </w:t>
      </w:r>
      <w:hyperlink r:id="rId7" w:history="1">
        <w:r w:rsidRPr="004D601C">
          <w:rPr>
            <w:rStyle w:val="a4"/>
            <w:color w:val="000000"/>
            <w:sz w:val="28"/>
            <w:szCs w:val="28"/>
            <w:shd w:val="clear" w:color="auto" w:fill="FFFFFF"/>
          </w:rPr>
          <w:t>заданий</w:t>
        </w:r>
      </w:hyperlink>
      <w:r w:rsidRPr="004D601C">
        <w:rPr>
          <w:color w:val="181818"/>
          <w:sz w:val="28"/>
          <w:szCs w:val="28"/>
          <w:shd w:val="clear" w:color="auto" w:fill="FFFFFF"/>
        </w:rPr>
        <w:t> поможет ориентироваться в разных типах заданий, рассчитывать время. С</w:t>
      </w:r>
      <w:r w:rsidRPr="004D601C">
        <w:rPr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4D601C">
          <w:rPr>
            <w:rStyle w:val="a4"/>
            <w:color w:val="000000"/>
            <w:sz w:val="28"/>
            <w:szCs w:val="28"/>
            <w:shd w:val="clear" w:color="auto" w:fill="FFFFFF"/>
          </w:rPr>
          <w:t>правилами заполнения бланков</w:t>
        </w:r>
      </w:hyperlink>
      <w:r w:rsidRPr="004D601C">
        <w:rPr>
          <w:color w:val="181818"/>
          <w:sz w:val="28"/>
          <w:szCs w:val="28"/>
          <w:shd w:val="clear" w:color="auto" w:fill="FFFFFF"/>
        </w:rPr>
        <w:t> тоже можно ознакомиться заранее.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Соблюдайте режим сна и отдыха. При усиленных умственных нагрузках стоит увеличить время сна.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36"/>
          <w:szCs w:val="28"/>
        </w:rPr>
      </w:pPr>
      <w:r w:rsidRPr="004D601C">
        <w:rPr>
          <w:b/>
          <w:bCs/>
          <w:color w:val="181818"/>
          <w:sz w:val="36"/>
          <w:szCs w:val="28"/>
          <w:shd w:val="clear" w:color="auto" w:fill="FFFFFF"/>
        </w:rPr>
        <w:t>Рекомендации по заучиванию материала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Главное - распределение повторений во времени.</w:t>
      </w:r>
    </w:p>
    <w:p w:rsidR="004D601C" w:rsidRPr="004D601C" w:rsidRDefault="004D601C" w:rsidP="004D60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Повторять рекомендуется сразу в течение 15-20 минут, через 8-9 часов и через 24 часа.</w:t>
      </w:r>
    </w:p>
    <w:p w:rsidR="004D601C" w:rsidRPr="004D601C" w:rsidRDefault="004D601C" w:rsidP="004D60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4D601C" w:rsidRPr="004D601C" w:rsidRDefault="004D601C" w:rsidP="004D60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4D601C" w:rsidRPr="004D601C" w:rsidRDefault="004D601C" w:rsidP="004D60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noProof/>
          <w:color w:val="181818"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6F14B16E" wp14:editId="37086D2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14600" cy="1895475"/>
            <wp:effectExtent l="0" t="0" r="0" b="9525"/>
            <wp:wrapSquare wrapText="bothSides"/>
            <wp:docPr id="3" name="Рисунок 3" descr="hello_html_m78dc8e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8dc8e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36"/>
          <w:szCs w:val="28"/>
        </w:rPr>
      </w:pPr>
      <w:r w:rsidRPr="004D601C">
        <w:rPr>
          <w:b/>
          <w:bCs/>
          <w:color w:val="181818"/>
          <w:sz w:val="36"/>
          <w:szCs w:val="28"/>
          <w:shd w:val="clear" w:color="auto" w:fill="FFFFFF"/>
        </w:rPr>
        <w:t>Советы родителям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36"/>
          <w:szCs w:val="28"/>
        </w:rPr>
      </w:pP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Уважаемые родители! 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 xml:space="preserve">В экзаменационную пору основная задача родителей - создать оптимальные комфортные условия для подготовки ребенка </w:t>
      </w:r>
      <w:proofErr w:type="gramStart"/>
      <w:r w:rsidRPr="004D601C">
        <w:rPr>
          <w:color w:val="181818"/>
          <w:sz w:val="28"/>
          <w:szCs w:val="28"/>
          <w:shd w:val="clear" w:color="auto" w:fill="FFFFFF"/>
        </w:rPr>
        <w:t>и...</w:t>
      </w:r>
      <w:proofErr w:type="gramEnd"/>
      <w:r w:rsidRPr="004D601C">
        <w:rPr>
          <w:color w:val="181818"/>
          <w:sz w:val="28"/>
          <w:szCs w:val="28"/>
          <w:shd w:val="clear" w:color="auto" w:fill="FFFFFF"/>
        </w:rPr>
        <w:t xml:space="preserve">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4D601C" w:rsidRPr="004D601C" w:rsidRDefault="004D601C" w:rsidP="004D601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4D601C" w:rsidRPr="004D601C" w:rsidRDefault="004D601C" w:rsidP="004D601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Очень важно скорректировать ожидания выпускника. Объясните: для хорошего результата совсем не обязательно отвечать на все</w:t>
      </w:r>
      <w:r w:rsidRPr="004D601C">
        <w:rPr>
          <w:color w:val="000000"/>
          <w:sz w:val="28"/>
          <w:szCs w:val="28"/>
          <w:shd w:val="clear" w:color="auto" w:fill="FFFFFF"/>
        </w:rPr>
        <w:t> </w:t>
      </w:r>
      <w:hyperlink r:id="rId10" w:history="1">
        <w:r w:rsidRPr="004D601C">
          <w:rPr>
            <w:rStyle w:val="a4"/>
            <w:color w:val="000000"/>
            <w:sz w:val="28"/>
            <w:szCs w:val="28"/>
            <w:shd w:val="clear" w:color="auto" w:fill="FFFFFF"/>
          </w:rPr>
          <w:t>вопросы ЕГЭ</w:t>
        </w:r>
      </w:hyperlink>
      <w:r w:rsidRPr="004D601C">
        <w:rPr>
          <w:color w:val="181818"/>
          <w:sz w:val="28"/>
          <w:szCs w:val="28"/>
          <w:shd w:val="clear" w:color="auto" w:fill="FFFFFF"/>
        </w:rPr>
        <w:t>. Гораздо эффективнее спокойно дать ответы на те вопросы, которые он знает наверняка, чем переживать из-за</w:t>
      </w:r>
      <w:r w:rsidRPr="004D601C">
        <w:rPr>
          <w:color w:val="000000"/>
          <w:sz w:val="28"/>
          <w:szCs w:val="28"/>
          <w:shd w:val="clear" w:color="auto" w:fill="FFFFFF"/>
        </w:rPr>
        <w:t> </w:t>
      </w:r>
      <w:hyperlink r:id="rId11" w:history="1">
        <w:r w:rsidRPr="004D601C">
          <w:rPr>
            <w:rStyle w:val="a4"/>
            <w:color w:val="000000"/>
            <w:sz w:val="28"/>
            <w:szCs w:val="28"/>
            <w:shd w:val="clear" w:color="auto" w:fill="FFFFFF"/>
          </w:rPr>
          <w:t>нерешенных заданий</w:t>
        </w:r>
      </w:hyperlink>
      <w:r w:rsidRPr="004D601C">
        <w:rPr>
          <w:color w:val="181818"/>
          <w:sz w:val="28"/>
          <w:szCs w:val="28"/>
          <w:shd w:val="clear" w:color="auto" w:fill="FFFFFF"/>
        </w:rPr>
        <w:t>.</w:t>
      </w:r>
    </w:p>
    <w:p w:rsidR="004D601C" w:rsidRPr="004D601C" w:rsidRDefault="004D601C" w:rsidP="004D601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36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Независимо от результата экзамена, часто, щедро и от всей души говорите ему о том, что он (она) – самый (-</w:t>
      </w:r>
      <w:proofErr w:type="spellStart"/>
      <w:r w:rsidRPr="004D601C">
        <w:rPr>
          <w:color w:val="181818"/>
          <w:sz w:val="28"/>
          <w:szCs w:val="28"/>
          <w:shd w:val="clear" w:color="auto" w:fill="FFFFFF"/>
        </w:rPr>
        <w:t>ая</w:t>
      </w:r>
      <w:proofErr w:type="spellEnd"/>
      <w:r w:rsidRPr="004D601C">
        <w:rPr>
          <w:color w:val="181818"/>
          <w:sz w:val="28"/>
          <w:szCs w:val="28"/>
          <w:shd w:val="clear" w:color="auto" w:fill="FFFFFF"/>
        </w:rPr>
        <w:t>) любимый (-</w:t>
      </w:r>
      <w:proofErr w:type="spellStart"/>
      <w:r w:rsidRPr="004D601C">
        <w:rPr>
          <w:color w:val="181818"/>
          <w:sz w:val="28"/>
          <w:szCs w:val="28"/>
          <w:shd w:val="clear" w:color="auto" w:fill="FFFFFF"/>
        </w:rPr>
        <w:t>ая</w:t>
      </w:r>
      <w:proofErr w:type="spellEnd"/>
      <w:r w:rsidRPr="004D601C">
        <w:rPr>
          <w:color w:val="181818"/>
          <w:sz w:val="28"/>
          <w:szCs w:val="28"/>
          <w:shd w:val="clear" w:color="auto" w:fill="FFFFFF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  <w:r w:rsidRPr="004D601C">
        <w:rPr>
          <w:color w:val="181818"/>
          <w:sz w:val="28"/>
          <w:szCs w:val="28"/>
        </w:rPr>
        <w:br/>
      </w:r>
      <w:r w:rsidRPr="004D601C">
        <w:rPr>
          <w:color w:val="181818"/>
          <w:sz w:val="28"/>
          <w:szCs w:val="28"/>
        </w:rPr>
        <w:br/>
      </w:r>
      <w:r w:rsidRPr="004D601C">
        <w:rPr>
          <w:color w:val="181818"/>
          <w:sz w:val="28"/>
          <w:szCs w:val="28"/>
        </w:rPr>
        <w:br/>
      </w:r>
      <w:bookmarkStart w:id="0" w:name="_GoBack"/>
      <w:r w:rsidRPr="004D601C">
        <w:rPr>
          <w:b/>
          <w:bCs/>
          <w:color w:val="000000"/>
          <w:sz w:val="36"/>
          <w:szCs w:val="28"/>
          <w:shd w:val="clear" w:color="auto" w:fill="FFFFFF"/>
        </w:rPr>
        <w:t>  Организация занятий</w:t>
      </w:r>
    </w:p>
    <w:bookmarkEnd w:id="0"/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Одна из главных причин предэкзаменационного стресса - ситуация неопределенности. Заблаговременное ознакомление с правилами </w:t>
      </w:r>
      <w:hyperlink r:id="rId12" w:history="1">
        <w:r w:rsidRPr="004D601C">
          <w:rPr>
            <w:rStyle w:val="a4"/>
            <w:color w:val="000000"/>
            <w:sz w:val="28"/>
            <w:szCs w:val="28"/>
            <w:shd w:val="clear" w:color="auto" w:fill="FFFFFF"/>
          </w:rPr>
          <w:t>проведения ЕГЭ</w:t>
        </w:r>
      </w:hyperlink>
      <w:r w:rsidRPr="004D601C">
        <w:rPr>
          <w:color w:val="181818"/>
          <w:sz w:val="28"/>
          <w:szCs w:val="28"/>
          <w:shd w:val="clear" w:color="auto" w:fill="FFFFFF"/>
        </w:rPr>
        <w:t> и </w:t>
      </w:r>
      <w:hyperlink r:id="rId13" w:history="1">
        <w:r w:rsidRPr="004D601C">
          <w:rPr>
            <w:rStyle w:val="a4"/>
            <w:color w:val="000000"/>
            <w:sz w:val="28"/>
            <w:szCs w:val="28"/>
            <w:shd w:val="clear" w:color="auto" w:fill="FFFFFF"/>
          </w:rPr>
          <w:t>заполнения бланков</w:t>
        </w:r>
      </w:hyperlink>
      <w:r w:rsidRPr="004D601C">
        <w:rPr>
          <w:color w:val="181818"/>
          <w:sz w:val="28"/>
          <w:szCs w:val="28"/>
          <w:shd w:val="clear" w:color="auto" w:fill="FFFFFF"/>
        </w:rPr>
        <w:t>, </w:t>
      </w:r>
      <w:hyperlink r:id="rId14" w:history="1">
        <w:r w:rsidRPr="004D601C">
          <w:rPr>
            <w:rStyle w:val="a4"/>
            <w:color w:val="000000"/>
            <w:sz w:val="28"/>
            <w:szCs w:val="28"/>
            <w:shd w:val="clear" w:color="auto" w:fill="FFFFFF"/>
          </w:rPr>
          <w:t>особенностями экзамена</w:t>
        </w:r>
      </w:hyperlink>
      <w:r w:rsidRPr="004D601C">
        <w:rPr>
          <w:color w:val="181818"/>
          <w:sz w:val="28"/>
          <w:szCs w:val="28"/>
          <w:shd w:val="clear" w:color="auto" w:fill="FFFFFF"/>
        </w:rPr>
        <w:t> поможет разрешить эту ситуацию.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Тренировка в решении пробных тестовых заданий также снимает чувство неизвестности.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В процессе работы с</w:t>
      </w:r>
      <w:hyperlink r:id="rId15" w:history="1">
        <w:r w:rsidRPr="004D601C">
          <w:rPr>
            <w:rStyle w:val="a4"/>
            <w:sz w:val="28"/>
            <w:szCs w:val="28"/>
            <w:shd w:val="clear" w:color="auto" w:fill="FFFFFF"/>
          </w:rPr>
          <w:t> </w:t>
        </w:r>
        <w:r w:rsidRPr="004D601C">
          <w:rPr>
            <w:rStyle w:val="a4"/>
            <w:color w:val="000000"/>
            <w:sz w:val="28"/>
            <w:szCs w:val="28"/>
            <w:shd w:val="clear" w:color="auto" w:fill="FFFFFF"/>
          </w:rPr>
          <w:t>заданиями</w:t>
        </w:r>
      </w:hyperlink>
      <w:r w:rsidRPr="004D601C">
        <w:rPr>
          <w:color w:val="000000"/>
          <w:sz w:val="28"/>
          <w:szCs w:val="28"/>
          <w:shd w:val="clear" w:color="auto" w:fill="FFFFFF"/>
        </w:rPr>
        <w:t> </w:t>
      </w:r>
      <w:r w:rsidRPr="004D601C">
        <w:rPr>
          <w:color w:val="181818"/>
          <w:sz w:val="28"/>
          <w:szCs w:val="28"/>
          <w:shd w:val="clear" w:color="auto" w:fill="FFFFFF"/>
        </w:rPr>
        <w:t>приучайте ребёнка ориентироваться во времени и уметь его распределять.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Помогите распределить темы подготовки по дням. Ознакомьте ребёнка с методикой подготовки к экзаменам.</w:t>
      </w:r>
    </w:p>
    <w:p w:rsidR="004D601C" w:rsidRPr="004D601C" w:rsidRDefault="004D601C" w:rsidP="004D601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D601C" w:rsidRPr="004D601C" w:rsidRDefault="004D601C" w:rsidP="004D601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D601C">
        <w:rPr>
          <w:color w:val="181818"/>
          <w:sz w:val="28"/>
          <w:szCs w:val="28"/>
          <w:shd w:val="clear" w:color="auto" w:fill="FFFFFF"/>
        </w:rPr>
        <w:t>Обеспечьте своему выпускнику удобное место для занятий, чтобы ему нравилось там заниматься!</w:t>
      </w:r>
    </w:p>
    <w:p w:rsidR="00F54AAC" w:rsidRPr="004D601C" w:rsidRDefault="004D601C">
      <w:pPr>
        <w:rPr>
          <w:rFonts w:ascii="Times New Roman" w:hAnsi="Times New Roman" w:cs="Times New Roman"/>
          <w:sz w:val="28"/>
          <w:szCs w:val="28"/>
        </w:rPr>
      </w:pPr>
    </w:p>
    <w:sectPr w:rsidR="00F54AAC" w:rsidRPr="004D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A16"/>
    <w:multiLevelType w:val="multilevel"/>
    <w:tmpl w:val="9834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D5073"/>
    <w:multiLevelType w:val="multilevel"/>
    <w:tmpl w:val="48D0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F141C"/>
    <w:multiLevelType w:val="multilevel"/>
    <w:tmpl w:val="658C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5719E"/>
    <w:multiLevelType w:val="multilevel"/>
    <w:tmpl w:val="3080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8478E"/>
    <w:multiLevelType w:val="multilevel"/>
    <w:tmpl w:val="B9D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8384C"/>
    <w:multiLevelType w:val="multilevel"/>
    <w:tmpl w:val="0EC6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B2B26"/>
    <w:multiLevelType w:val="multilevel"/>
    <w:tmpl w:val="02C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B26A7"/>
    <w:multiLevelType w:val="multilevel"/>
    <w:tmpl w:val="1F44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A7BB6"/>
    <w:multiLevelType w:val="multilevel"/>
    <w:tmpl w:val="6BD0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EC5D7B"/>
    <w:multiLevelType w:val="multilevel"/>
    <w:tmpl w:val="2806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8C23DC"/>
    <w:multiLevelType w:val="multilevel"/>
    <w:tmpl w:val="B23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84E46"/>
    <w:multiLevelType w:val="multilevel"/>
    <w:tmpl w:val="56B0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12FF1"/>
    <w:multiLevelType w:val="multilevel"/>
    <w:tmpl w:val="D384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1C"/>
    <w:rsid w:val="000E07B7"/>
    <w:rsid w:val="004D601C"/>
    <w:rsid w:val="0095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C0422-EFC1-46DF-B4F7-ED7C93A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6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1.ege.edu.ru%2Fclasses-11%2Fkzbvideo" TargetMode="External"/><Relationship Id="rId13" Type="http://schemas.openxmlformats.org/officeDocument/2006/relationships/hyperlink" Target="https://infourok.ru/go.html?href=http%3A%2F%2Fwww1.ege.edu.ru%2Fclasses-11%2Fkzbvide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1.ege.edu.ru%2Fonline-testing" TargetMode="External"/><Relationship Id="rId12" Type="http://schemas.openxmlformats.org/officeDocument/2006/relationships/hyperlink" Target="https://infourok.ru/go.html?href=http%3A%2F%2Fwww1.ege.edu.ru%2Frules-procedur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1.ege.edu.ru%2Frules-procedures" TargetMode="External"/><Relationship Id="rId11" Type="http://schemas.openxmlformats.org/officeDocument/2006/relationships/hyperlink" Target="https://infourok.ru/go.html?href=http%3A%2F%2Fwww1.ege.edu.ru%2Fmain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fourok.ru/go.html?href=http%3A%2F%2Fwww1.ege.edu.ru%2Fmain" TargetMode="External"/><Relationship Id="rId10" Type="http://schemas.openxmlformats.org/officeDocument/2006/relationships/hyperlink" Target="https://infourok.ru/go.html?href=http%3A%2F%2Fwww1.ege.edu.ru%2Fmai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infourok.ru/go.html?href=http%3A%2F%2Fwww1.ege.edu.ru%2Frules-procedur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7370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2022-02-10T14:46:00Z</dcterms:created>
  <dcterms:modified xsi:type="dcterms:W3CDTF">2022-02-10T14:47:00Z</dcterms:modified>
</cp:coreProperties>
</file>