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8F9" w:rsidRDefault="002C08F9">
      <w:pPr>
        <w:rPr>
          <w:b/>
          <w:color w:val="FF0000"/>
          <w:sz w:val="24"/>
          <w:szCs w:val="24"/>
        </w:rPr>
      </w:pPr>
      <w:r>
        <w:rPr>
          <w:noProof/>
          <w:lang w:eastAsia="ru-RU"/>
        </w:rPr>
        <w:drawing>
          <wp:inline distT="0" distB="0" distL="0" distR="0" wp14:anchorId="10D7DC31" wp14:editId="4426F375">
            <wp:extent cx="1143000" cy="1066800"/>
            <wp:effectExtent l="0" t="0" r="0" b="0"/>
            <wp:docPr id="1" name="Рисунок 1" descr="http://school1upk.educrimea.ru/uploads/5000/20482/section/335474/.thumbs/120x0/sp.jpeg?1495572217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ool1upk.educrimea.ru/uploads/5000/20482/section/335474/.thumbs/120x0/sp.jpeg?14955722177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066800"/>
                    </a:xfrm>
                    <a:prstGeom prst="rect">
                      <a:avLst/>
                    </a:prstGeom>
                    <a:noFill/>
                    <a:ln>
                      <a:noFill/>
                    </a:ln>
                  </pic:spPr>
                </pic:pic>
              </a:graphicData>
            </a:graphic>
          </wp:inline>
        </w:drawing>
      </w:r>
      <w:bookmarkStart w:id="0" w:name="_GoBack"/>
      <w:bookmarkEnd w:id="0"/>
    </w:p>
    <w:p w:rsidR="002C08F9" w:rsidRPr="002C08F9" w:rsidRDefault="002C08F9" w:rsidP="002C08F9">
      <w:pPr>
        <w:spacing w:after="0" w:line="240" w:lineRule="auto"/>
        <w:jc w:val="center"/>
        <w:rPr>
          <w:rFonts w:ascii="Times New Roman" w:eastAsia="Times New Roman" w:hAnsi="Times New Roman" w:cs="Times New Roman"/>
          <w:b/>
          <w:color w:val="FF0000"/>
          <w:sz w:val="24"/>
          <w:szCs w:val="24"/>
          <w:lang w:eastAsia="ru-RU"/>
        </w:rPr>
      </w:pPr>
      <w:r w:rsidRPr="002C08F9">
        <w:rPr>
          <w:rFonts w:ascii="Times New Roman" w:eastAsia="Times New Roman" w:hAnsi="Times New Roman" w:cs="Times New Roman"/>
          <w:b/>
          <w:color w:val="FF0000"/>
          <w:sz w:val="24"/>
          <w:szCs w:val="24"/>
          <w:lang w:eastAsia="ru-RU"/>
        </w:rPr>
        <w:t xml:space="preserve">Лето. Каникулы. Безопасность. </w:t>
      </w:r>
    </w:p>
    <w:p w:rsidR="002C08F9" w:rsidRPr="002C08F9" w:rsidRDefault="002C08F9" w:rsidP="002C08F9">
      <w:pPr>
        <w:spacing w:after="0" w:line="240" w:lineRule="auto"/>
        <w:rPr>
          <w:rFonts w:ascii="Times New Roman" w:eastAsia="Times New Roman" w:hAnsi="Times New Roman" w:cs="Times New Roman"/>
          <w:color w:val="FF0000"/>
          <w:sz w:val="32"/>
          <w:szCs w:val="32"/>
          <w:lang w:eastAsia="ru-RU"/>
        </w:rPr>
      </w:pPr>
    </w:p>
    <w:p w:rsidR="002C08F9" w:rsidRPr="002C08F9" w:rsidRDefault="002C08F9" w:rsidP="002C08F9">
      <w:pPr>
        <w:shd w:val="clear" w:color="auto" w:fill="FFFFFF"/>
        <w:spacing w:after="300" w:line="240" w:lineRule="auto"/>
        <w:jc w:val="both"/>
        <w:rPr>
          <w:rFonts w:ascii="Times New Roman" w:eastAsia="Times New Roman" w:hAnsi="Times New Roman" w:cs="Times New Roman"/>
          <w:color w:val="222222"/>
          <w:sz w:val="24"/>
          <w:szCs w:val="24"/>
          <w:lang w:eastAsia="ru-RU"/>
        </w:rPr>
      </w:pPr>
      <w:r w:rsidRPr="002C08F9">
        <w:rPr>
          <w:rFonts w:ascii="Times New Roman" w:eastAsia="Times New Roman" w:hAnsi="Times New Roman" w:cs="Times New Roman"/>
          <w:bCs/>
          <w:color w:val="555555"/>
          <w:sz w:val="24"/>
          <w:szCs w:val="24"/>
          <w:lang w:eastAsia="ru-RU"/>
        </w:rPr>
        <w:t xml:space="preserve">Летние школьные каникулы — самая желанная пора для всех учащихся, каждый ждет их с нетерпением в предвкушении интересного отдыха, веселых развлечений и новых знакомств. </w:t>
      </w:r>
      <w:r w:rsidRPr="002C08F9">
        <w:rPr>
          <w:rFonts w:ascii="Times New Roman" w:eastAsia="Times New Roman" w:hAnsi="Times New Roman" w:cs="Times New Roman"/>
          <w:color w:val="333333"/>
          <w:sz w:val="24"/>
          <w:szCs w:val="24"/>
          <w:shd w:val="clear" w:color="auto" w:fill="F7F7F9"/>
          <w:lang w:eastAsia="ru-RU"/>
        </w:rPr>
        <w:t xml:space="preserve">Летний период несет в себе не только радость каникул, возможность загорать и купаться, но и высокие риски для детей, связанно это с множеством факторов. Летом дети едут отдыхать в детские лагеря, в деревню к бабушкам, ходят купаться на речку и играть в лесу, всё это в комплексе с высокой активностью солнца, насекомыми и </w:t>
      </w:r>
      <w:proofErr w:type="spellStart"/>
      <w:r w:rsidRPr="002C08F9">
        <w:rPr>
          <w:rFonts w:ascii="Times New Roman" w:eastAsia="Times New Roman" w:hAnsi="Times New Roman" w:cs="Times New Roman"/>
          <w:color w:val="333333"/>
          <w:sz w:val="24"/>
          <w:szCs w:val="24"/>
          <w:shd w:val="clear" w:color="auto" w:fill="F7F7F9"/>
          <w:lang w:eastAsia="ru-RU"/>
        </w:rPr>
        <w:t>быстропортящимися</w:t>
      </w:r>
      <w:proofErr w:type="spellEnd"/>
      <w:r w:rsidRPr="002C08F9">
        <w:rPr>
          <w:rFonts w:ascii="Times New Roman" w:eastAsia="Times New Roman" w:hAnsi="Times New Roman" w:cs="Times New Roman"/>
          <w:color w:val="333333"/>
          <w:sz w:val="24"/>
          <w:szCs w:val="24"/>
          <w:shd w:val="clear" w:color="auto" w:fill="F7F7F9"/>
          <w:lang w:eastAsia="ru-RU"/>
        </w:rPr>
        <w:t xml:space="preserve"> продуктами несет различные угрозы. </w:t>
      </w:r>
      <w:r w:rsidRPr="002C08F9">
        <w:rPr>
          <w:rFonts w:ascii="Times New Roman" w:eastAsia="Times New Roman" w:hAnsi="Times New Roman" w:cs="Times New Roman"/>
          <w:color w:val="333333"/>
          <w:sz w:val="24"/>
          <w:szCs w:val="24"/>
          <w:lang w:eastAsia="ru-RU"/>
        </w:rPr>
        <w:t>Обеспечить </w:t>
      </w:r>
      <w:r w:rsidRPr="002C08F9">
        <w:rPr>
          <w:rFonts w:ascii="Times New Roman" w:eastAsia="Times New Roman" w:hAnsi="Times New Roman" w:cs="Times New Roman"/>
          <w:bCs/>
          <w:color w:val="333333"/>
          <w:sz w:val="24"/>
          <w:szCs w:val="24"/>
          <w:lang w:eastAsia="ru-RU"/>
        </w:rPr>
        <w:t>безопасность детей летом</w:t>
      </w:r>
      <w:r w:rsidRPr="002C08F9">
        <w:rPr>
          <w:rFonts w:ascii="Times New Roman" w:eastAsia="Times New Roman" w:hAnsi="Times New Roman" w:cs="Times New Roman"/>
          <w:color w:val="333333"/>
          <w:sz w:val="24"/>
          <w:szCs w:val="24"/>
          <w:lang w:eastAsia="ru-RU"/>
        </w:rPr>
        <w:t xml:space="preserve"> в первую очередь задача родителей. Даже если вы летом отправляете куда-либо ребенка, то обеспечьте его средствами защиты, обговорите с ним технику безопасности, позаботьтесь о регулярной связи и проконсультируйте тех, кто будет присматривать за вашим чадом о нюансах его поведения и особенностях организма. </w:t>
      </w:r>
      <w:r w:rsidRPr="002C08F9">
        <w:rPr>
          <w:rFonts w:ascii="Times New Roman" w:eastAsia="Times New Roman" w:hAnsi="Times New Roman" w:cs="Times New Roman"/>
          <w:color w:val="555555"/>
          <w:sz w:val="24"/>
          <w:szCs w:val="24"/>
          <w:lang w:eastAsia="ru-RU"/>
        </w:rPr>
        <w:t>Чтобы летний отдых пошел на пользу будьте  предельно внимательными и соблюдайте правила личной безопасности.</w:t>
      </w:r>
      <w:r w:rsidRPr="002C08F9">
        <w:rPr>
          <w:rFonts w:ascii="Arial" w:eastAsia="Times New Roman" w:hAnsi="Arial" w:cs="Arial"/>
          <w:color w:val="222222"/>
          <w:sz w:val="18"/>
          <w:szCs w:val="18"/>
          <w:lang w:eastAsia="ru-RU"/>
        </w:rPr>
        <w:t xml:space="preserve"> </w:t>
      </w:r>
      <w:r w:rsidRPr="002C08F9">
        <w:rPr>
          <w:rFonts w:ascii="Times New Roman" w:eastAsia="Times New Roman" w:hAnsi="Times New Roman" w:cs="Times New Roman"/>
          <w:color w:val="333333"/>
          <w:sz w:val="24"/>
          <w:szCs w:val="24"/>
          <w:lang w:eastAsia="ru-RU"/>
        </w:rPr>
        <w:t>Так как летом очень высока солнечная активность, поэтому под прямыми солнечными лучами надо находиться непродолжительное время, желательно утром или под вечер. В противном случае можно получить ожоги, солнечный или тепловой удар. Используйте кремы для защиты от солнца. Помните, что организм ребенка требует большое количество жидкости, а особенно жарким летом. Обеспечьте детей несколькими литрами чистой питьевой воды в день на каждого. Старайтесь гулять в тенистых местах, а одежду надевайте натуральную, свободного кроя. Следите за режимом дня детей: не допускайте ночных прогулок, нерегулярного питания, переохлаждения в воде и большого употребления сладостей и мороженного.</w:t>
      </w:r>
      <w:r w:rsidRPr="002C08F9">
        <w:rPr>
          <w:rFonts w:ascii="Times New Roman" w:eastAsia="Times New Roman" w:hAnsi="Times New Roman" w:cs="Times New Roman"/>
          <w:color w:val="222222"/>
          <w:sz w:val="24"/>
          <w:szCs w:val="24"/>
          <w:lang w:eastAsia="ru-RU"/>
        </w:rPr>
        <w:t xml:space="preserve"> </w:t>
      </w:r>
      <w:r w:rsidRPr="002C08F9">
        <w:rPr>
          <w:rFonts w:ascii="Times New Roman" w:eastAsia="Times New Roman" w:hAnsi="Times New Roman" w:cs="Times New Roman"/>
          <w:sz w:val="24"/>
          <w:szCs w:val="24"/>
          <w:lang w:eastAsia="ru-RU"/>
        </w:rPr>
        <w:t>Большинство семей предпочитают проводить жаркие летние дни на пляжах водоемов – озера, реки, моря. Взрослые и малыши с удовольствием купаются и загорают, дышат свежим воздухом. Однако вода может быть опасной. Поэтому, перед поездкой на место отдыха следует изучить следующие рекомендации: не позволяйте детям играть в игры, где участники прячутся под водой или их «топят»;  не разрешайте заплывать за буйки и нырять в неизвестных местах водоема; контролируйте время пребывания ребенка в воде, чтобы не допустить переохлаждения;</w:t>
      </w:r>
      <w:r w:rsidRPr="002C08F9">
        <w:rPr>
          <w:rFonts w:ascii="Times New Roman" w:eastAsia="Times New Roman" w:hAnsi="Times New Roman" w:cs="Times New Roman"/>
          <w:color w:val="222222"/>
          <w:sz w:val="24"/>
          <w:szCs w:val="24"/>
          <w:lang w:eastAsia="ru-RU"/>
        </w:rPr>
        <w:t xml:space="preserve"> запретите купаться в глубоких водоемах и в местах, не отведенных для купания, без контроля взрослых. </w:t>
      </w:r>
    </w:p>
    <w:p w:rsidR="002C08F9" w:rsidRPr="002C08F9" w:rsidRDefault="002C08F9" w:rsidP="002C08F9">
      <w:pPr>
        <w:shd w:val="clear" w:color="auto" w:fill="FFFFFF"/>
        <w:spacing w:after="300" w:line="240" w:lineRule="auto"/>
        <w:ind w:firstLine="708"/>
        <w:jc w:val="both"/>
        <w:rPr>
          <w:rFonts w:ascii="Times New Roman" w:eastAsia="Times New Roman" w:hAnsi="Times New Roman" w:cs="Times New Roman"/>
          <w:color w:val="222222"/>
          <w:sz w:val="24"/>
          <w:szCs w:val="24"/>
          <w:lang w:eastAsia="ru-RU"/>
        </w:rPr>
      </w:pPr>
      <w:r>
        <w:rPr>
          <w:rFonts w:ascii="Arial" w:eastAsia="Times New Roman" w:hAnsi="Arial" w:cs="Arial"/>
          <w:noProof/>
          <w:color w:val="222222"/>
          <w:sz w:val="18"/>
          <w:szCs w:val="18"/>
          <w:lang w:eastAsia="ru-RU"/>
        </w:rPr>
        <w:lastRenderedPageBreak/>
        <w:drawing>
          <wp:inline distT="0" distB="0" distL="0" distR="0">
            <wp:extent cx="2343150" cy="1543050"/>
            <wp:effectExtent l="0" t="0" r="0" b="0"/>
            <wp:docPr id="6" name="Рисунок 6" descr="картинка ле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а лет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1543050"/>
                    </a:xfrm>
                    <a:prstGeom prst="rect">
                      <a:avLst/>
                    </a:prstGeom>
                    <a:noFill/>
                    <a:ln>
                      <a:noFill/>
                    </a:ln>
                  </pic:spPr>
                </pic:pic>
              </a:graphicData>
            </a:graphic>
          </wp:inline>
        </w:drawing>
      </w:r>
    </w:p>
    <w:p w:rsidR="002C08F9" w:rsidRPr="002C08F9" w:rsidRDefault="002C08F9" w:rsidP="002C08F9">
      <w:pPr>
        <w:shd w:val="clear" w:color="auto" w:fill="FFFFFF"/>
        <w:spacing w:after="300" w:line="240" w:lineRule="auto"/>
        <w:jc w:val="both"/>
        <w:rPr>
          <w:rFonts w:ascii="Times New Roman" w:eastAsia="Times New Roman" w:hAnsi="Times New Roman" w:cs="Times New Roman"/>
          <w:color w:val="222222"/>
          <w:sz w:val="24"/>
          <w:szCs w:val="24"/>
          <w:lang w:eastAsia="ru-RU"/>
        </w:rPr>
      </w:pPr>
      <w:r w:rsidRPr="002C08F9">
        <w:rPr>
          <w:rFonts w:ascii="Times New Roman" w:eastAsia="Times New Roman" w:hAnsi="Times New Roman" w:cs="Times New Roman"/>
          <w:color w:val="222222"/>
          <w:sz w:val="24"/>
          <w:szCs w:val="24"/>
          <w:lang w:eastAsia="ru-RU"/>
        </w:rPr>
        <w:t>На каникулах так же можно погулять, покататься на велосипеде или на роликах, погонять мяч. При этом следует помнить, что с наступлением лета увеличивается вероятность числа несчастных случаев на дорогах, в которых пострадавшими могут стать дети. Надо следить за тем, чтобы дети катались на велосипедах или на роликах в безопасных местах. Научите своих детей соблюдению правил дорожной безопасности, тому, что переходить дорогу следует в строго отведенных местах, по пешеходным переходам.</w:t>
      </w:r>
      <w:r w:rsidRPr="002C08F9">
        <w:rPr>
          <w:rFonts w:ascii="inherit" w:eastAsia="Times New Roman" w:hAnsi="inherit" w:cs="Times New Roman"/>
          <w:sz w:val="24"/>
          <w:szCs w:val="24"/>
          <w:lang w:eastAsia="ru-RU"/>
        </w:rPr>
        <w:t xml:space="preserve"> К сожалению, опасности подстерегают детей не только в местах отдыха, но и на детской площадке, в общественных местах. </w:t>
      </w:r>
      <w:r w:rsidRPr="002C08F9">
        <w:rPr>
          <w:rFonts w:ascii="Times New Roman" w:eastAsia="Times New Roman" w:hAnsi="Times New Roman" w:cs="Times New Roman"/>
          <w:color w:val="222222"/>
          <w:sz w:val="24"/>
          <w:szCs w:val="24"/>
          <w:lang w:eastAsia="ru-RU"/>
        </w:rPr>
        <w:t xml:space="preserve">Случаются трагические происшествия, связанные с взрывоопасными предметами. Проведите со своими детьми беседу о том, какой трагедией может обернуться игра с неизвестными предметами, которые могут оказаться взрывоопасными. </w:t>
      </w:r>
    </w:p>
    <w:p w:rsidR="002C08F9" w:rsidRPr="002C08F9" w:rsidRDefault="002C08F9" w:rsidP="002C08F9">
      <w:pPr>
        <w:shd w:val="clear" w:color="auto" w:fill="FFFFFF"/>
        <w:spacing w:after="30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noProof/>
          <w:color w:val="222222"/>
          <w:sz w:val="24"/>
          <w:szCs w:val="24"/>
          <w:lang w:eastAsia="ru-RU"/>
        </w:rPr>
        <w:drawing>
          <wp:inline distT="0" distB="0" distL="0" distR="0">
            <wp:extent cx="1371600" cy="1276350"/>
            <wp:effectExtent l="0" t="0" r="0" b="0"/>
            <wp:docPr id="5" name="Рисунок 5" descr="l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276350"/>
                    </a:xfrm>
                    <a:prstGeom prst="rect">
                      <a:avLst/>
                    </a:prstGeom>
                    <a:noFill/>
                    <a:ln>
                      <a:noFill/>
                    </a:ln>
                  </pic:spPr>
                </pic:pic>
              </a:graphicData>
            </a:graphic>
          </wp:inline>
        </w:drawing>
      </w:r>
      <w:r w:rsidRPr="002C08F9">
        <w:rPr>
          <w:rFonts w:ascii="Times New Roman" w:eastAsia="Times New Roman" w:hAnsi="Times New Roman" w:cs="Times New Roman"/>
          <w:color w:val="222222"/>
          <w:sz w:val="24"/>
          <w:szCs w:val="24"/>
          <w:lang w:eastAsia="ru-RU"/>
        </w:rPr>
        <w:t xml:space="preserve">     </w:t>
      </w:r>
      <w:r>
        <w:rPr>
          <w:rFonts w:ascii="Times New Roman" w:eastAsia="Times New Roman" w:hAnsi="Times New Roman" w:cs="Times New Roman"/>
          <w:noProof/>
          <w:color w:val="222222"/>
          <w:sz w:val="24"/>
          <w:szCs w:val="24"/>
          <w:lang w:eastAsia="ru-RU"/>
        </w:rPr>
        <w:drawing>
          <wp:inline distT="0" distB="0" distL="0" distR="0">
            <wp:extent cx="1333500" cy="1276350"/>
            <wp:effectExtent l="0" t="0" r="0" b="0"/>
            <wp:docPr id="4" name="Рисунок 4" descr="image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276350"/>
                    </a:xfrm>
                    <a:prstGeom prst="rect">
                      <a:avLst/>
                    </a:prstGeom>
                    <a:noFill/>
                    <a:ln>
                      <a:noFill/>
                    </a:ln>
                  </pic:spPr>
                </pic:pic>
              </a:graphicData>
            </a:graphic>
          </wp:inline>
        </w:drawing>
      </w:r>
    </w:p>
    <w:p w:rsidR="002C08F9" w:rsidRPr="002C08F9" w:rsidRDefault="002C08F9" w:rsidP="002C08F9">
      <w:pPr>
        <w:shd w:val="clear" w:color="auto" w:fill="F7F7F9"/>
        <w:spacing w:before="225" w:after="225" w:line="240" w:lineRule="auto"/>
        <w:ind w:firstLine="708"/>
        <w:jc w:val="both"/>
        <w:rPr>
          <w:rFonts w:ascii="Times New Roman" w:eastAsia="Times New Roman" w:hAnsi="Times New Roman" w:cs="Times New Roman"/>
          <w:color w:val="333333"/>
          <w:sz w:val="24"/>
          <w:szCs w:val="24"/>
          <w:lang w:eastAsia="ru-RU"/>
        </w:rPr>
      </w:pPr>
      <w:r w:rsidRPr="002C08F9">
        <w:rPr>
          <w:rFonts w:ascii="Times New Roman" w:eastAsia="Times New Roman" w:hAnsi="Times New Roman" w:cs="Times New Roman"/>
          <w:color w:val="333333"/>
          <w:sz w:val="24"/>
          <w:szCs w:val="24"/>
          <w:lang w:eastAsia="ru-RU"/>
        </w:rPr>
        <w:t xml:space="preserve">Летом дети </w:t>
      </w:r>
      <w:proofErr w:type="gramStart"/>
      <w:r w:rsidRPr="002C08F9">
        <w:rPr>
          <w:rFonts w:ascii="Times New Roman" w:eastAsia="Times New Roman" w:hAnsi="Times New Roman" w:cs="Times New Roman"/>
          <w:color w:val="333333"/>
          <w:sz w:val="24"/>
          <w:szCs w:val="24"/>
          <w:lang w:eastAsia="ru-RU"/>
        </w:rPr>
        <w:t>могут часто находится</w:t>
      </w:r>
      <w:proofErr w:type="gramEnd"/>
      <w:r w:rsidRPr="002C08F9">
        <w:rPr>
          <w:rFonts w:ascii="Times New Roman" w:eastAsia="Times New Roman" w:hAnsi="Times New Roman" w:cs="Times New Roman"/>
          <w:color w:val="333333"/>
          <w:sz w:val="24"/>
          <w:szCs w:val="24"/>
          <w:lang w:eastAsia="ru-RU"/>
        </w:rPr>
        <w:t xml:space="preserve"> дома одни, поэтому объясните им правила поведения с электроприборами, расскажите, что их нельзя оставлять без присмотра и брать мокрыми руками. А также нельзя засовывать в розетку предметы и выдергивать из розетки вилку за провод. Напомните детям, что нельзя открывать дверь незнакомым лицам и разговаривать с ними по телефону, и что опасно сидеть на подоконнике открытого окна или балкона. Если у вас в доме используется газ, то также не забудьте объяснить правила поведения с бытовыми газовыми приборами. </w:t>
      </w:r>
    </w:p>
    <w:p w:rsidR="002C08F9" w:rsidRPr="002C08F9" w:rsidRDefault="002C08F9" w:rsidP="002C08F9">
      <w:pPr>
        <w:shd w:val="clear" w:color="auto" w:fill="F7F7F9"/>
        <w:spacing w:before="225" w:after="225" w:line="240" w:lineRule="auto"/>
        <w:ind w:firstLine="708"/>
        <w:jc w:val="both"/>
        <w:rPr>
          <w:rFonts w:ascii="Times New Roman" w:eastAsia="Times New Roman" w:hAnsi="Times New Roman" w:cs="Times New Roman"/>
          <w:color w:val="333333"/>
          <w:sz w:val="24"/>
          <w:szCs w:val="24"/>
          <w:lang w:eastAsia="ru-RU"/>
        </w:rPr>
      </w:pPr>
      <w:r w:rsidRPr="002C08F9">
        <w:rPr>
          <w:rFonts w:ascii="Times New Roman" w:eastAsia="Times New Roman" w:hAnsi="Times New Roman" w:cs="Times New Roman"/>
          <w:color w:val="333333"/>
          <w:sz w:val="24"/>
          <w:szCs w:val="24"/>
          <w:lang w:eastAsia="ru-RU"/>
        </w:rPr>
        <w:lastRenderedPageBreak/>
        <w:t>Так же особенную важность приобретают правила пожарной безопасности для детей в летний период. Не разрешайте детям играть с огнем, разводить костры без взрослых. Объясните опасность поджога тополиного пуха и сухой травы, расскажите, что они могут быстро распространять огонь, тем более в жаркий сухой день. Не менее важно рассказать ребятам про опасность обрыва электрических проводов, которые часто встречаются во время летних бурь. Расскажите, что, во избежание поражения электрическим током, такие провода не только нельзя трогать руками, но и даже приближаться к ним, особенно если вокруг мокро. О случаях обрыва проводов надо немедленно сообщать взрослым и вызывать соответствующую ремонтную службу.</w:t>
      </w:r>
    </w:p>
    <w:p w:rsidR="002C08F9" w:rsidRPr="002C08F9" w:rsidRDefault="002C08F9" w:rsidP="002C08F9">
      <w:pPr>
        <w:shd w:val="clear" w:color="auto" w:fill="F7F7F9"/>
        <w:spacing w:before="225" w:after="225"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noProof/>
          <w:color w:val="333333"/>
          <w:sz w:val="24"/>
          <w:szCs w:val="24"/>
          <w:lang w:eastAsia="ru-RU"/>
        </w:rPr>
        <w:drawing>
          <wp:inline distT="0" distB="0" distL="0" distR="0">
            <wp:extent cx="2143125" cy="1857375"/>
            <wp:effectExtent l="0" t="0" r="9525" b="9525"/>
            <wp:docPr id="3" name="Рисунок 3" descr="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1857375"/>
                    </a:xfrm>
                    <a:prstGeom prst="rect">
                      <a:avLst/>
                    </a:prstGeom>
                    <a:noFill/>
                    <a:ln>
                      <a:noFill/>
                    </a:ln>
                  </pic:spPr>
                </pic:pic>
              </a:graphicData>
            </a:graphic>
          </wp:inline>
        </w:drawing>
      </w:r>
    </w:p>
    <w:p w:rsidR="002C08F9" w:rsidRPr="002C08F9" w:rsidRDefault="002C08F9" w:rsidP="002C08F9">
      <w:pPr>
        <w:spacing w:beforeAutospacing="1" w:after="0" w:afterAutospacing="1" w:line="240" w:lineRule="auto"/>
        <w:textAlignment w:val="baseline"/>
        <w:rPr>
          <w:rFonts w:ascii="inherit" w:eastAsia="Times New Roman" w:hAnsi="inherit" w:cs="Times New Roman"/>
          <w:sz w:val="24"/>
          <w:szCs w:val="24"/>
          <w:lang w:eastAsia="ru-RU"/>
        </w:rPr>
      </w:pPr>
      <w:r w:rsidRPr="002C08F9">
        <w:rPr>
          <w:rFonts w:ascii="inherit" w:eastAsia="Times New Roman" w:hAnsi="inherit" w:cs="Times New Roman"/>
          <w:b/>
          <w:bCs/>
          <w:sz w:val="24"/>
          <w:szCs w:val="24"/>
          <w:lang w:eastAsia="ru-RU"/>
        </w:rPr>
        <w:t>Общие правила безопасности детей на летних каникулах:</w:t>
      </w:r>
    </w:p>
    <w:p w:rsidR="002C08F9" w:rsidRPr="002C08F9" w:rsidRDefault="002C08F9" w:rsidP="002C08F9">
      <w:pPr>
        <w:numPr>
          <w:ilvl w:val="0"/>
          <w:numId w:val="1"/>
        </w:numPr>
        <w:spacing w:after="0" w:line="240" w:lineRule="auto"/>
        <w:jc w:val="both"/>
        <w:textAlignment w:val="baseline"/>
        <w:rPr>
          <w:rFonts w:ascii="Times New Roman" w:eastAsia="Times New Roman" w:hAnsi="Times New Roman" w:cs="Times New Roman"/>
          <w:sz w:val="24"/>
          <w:szCs w:val="24"/>
          <w:lang w:eastAsia="ru-RU"/>
        </w:rPr>
      </w:pPr>
      <w:r w:rsidRPr="002C08F9">
        <w:rPr>
          <w:rFonts w:ascii="Times New Roman" w:eastAsia="Times New Roman" w:hAnsi="Times New Roman" w:cs="Times New Roman"/>
          <w:sz w:val="24"/>
          <w:szCs w:val="24"/>
          <w:lang w:eastAsia="ru-RU"/>
        </w:rPr>
        <w:t>Для ребенка обязательным является ношение головного убора на улице для предотвращения </w:t>
      </w:r>
      <w:hyperlink r:id="rId11" w:history="1">
        <w:r w:rsidRPr="002C08F9">
          <w:rPr>
            <w:rFonts w:ascii="Times New Roman" w:eastAsia="Times New Roman" w:hAnsi="Times New Roman" w:cs="Times New Roman"/>
            <w:b/>
            <w:bCs/>
            <w:color w:val="EC1F27"/>
            <w:sz w:val="24"/>
            <w:szCs w:val="24"/>
            <w:u w:val="single"/>
            <w:lang w:eastAsia="ru-RU"/>
          </w:rPr>
          <w:t>теплового</w:t>
        </w:r>
        <w:r w:rsidRPr="002C08F9">
          <w:rPr>
            <w:rFonts w:ascii="Times New Roman" w:eastAsia="Times New Roman" w:hAnsi="Times New Roman" w:cs="Times New Roman"/>
            <w:b/>
            <w:bCs/>
            <w:color w:val="EC1F27"/>
            <w:sz w:val="24"/>
            <w:szCs w:val="24"/>
            <w:lang w:eastAsia="ru-RU"/>
          </w:rPr>
          <w:t> </w:t>
        </w:r>
      </w:hyperlink>
      <w:r w:rsidRPr="002C08F9">
        <w:rPr>
          <w:rFonts w:ascii="Times New Roman" w:eastAsia="Times New Roman" w:hAnsi="Times New Roman" w:cs="Times New Roman"/>
          <w:sz w:val="24"/>
          <w:szCs w:val="24"/>
          <w:lang w:eastAsia="ru-RU"/>
        </w:rPr>
        <w:t>или </w:t>
      </w:r>
      <w:hyperlink r:id="rId12" w:history="1">
        <w:r w:rsidRPr="002C08F9">
          <w:rPr>
            <w:rFonts w:ascii="Times New Roman" w:eastAsia="Times New Roman" w:hAnsi="Times New Roman" w:cs="Times New Roman"/>
            <w:b/>
            <w:bCs/>
            <w:color w:val="EC1F27"/>
            <w:sz w:val="24"/>
            <w:szCs w:val="24"/>
            <w:u w:val="single"/>
            <w:lang w:eastAsia="ru-RU"/>
          </w:rPr>
          <w:t>солнечного удара</w:t>
        </w:r>
      </w:hyperlink>
      <w:r w:rsidRPr="002C08F9">
        <w:rPr>
          <w:rFonts w:ascii="Times New Roman" w:eastAsia="Times New Roman" w:hAnsi="Times New Roman" w:cs="Times New Roman"/>
          <w:sz w:val="24"/>
          <w:szCs w:val="24"/>
          <w:lang w:eastAsia="ru-RU"/>
        </w:rPr>
        <w:t>.</w:t>
      </w:r>
    </w:p>
    <w:p w:rsidR="002C08F9" w:rsidRPr="002C08F9" w:rsidRDefault="002C08F9" w:rsidP="002C08F9">
      <w:pPr>
        <w:numPr>
          <w:ilvl w:val="0"/>
          <w:numId w:val="1"/>
        </w:numPr>
        <w:spacing w:after="0" w:line="240" w:lineRule="auto"/>
        <w:jc w:val="both"/>
        <w:textAlignment w:val="baseline"/>
        <w:rPr>
          <w:rFonts w:ascii="Times New Roman" w:eastAsia="Times New Roman" w:hAnsi="Times New Roman" w:cs="Times New Roman"/>
          <w:sz w:val="24"/>
          <w:szCs w:val="24"/>
          <w:lang w:eastAsia="ru-RU"/>
        </w:rPr>
      </w:pPr>
      <w:r w:rsidRPr="002C08F9">
        <w:rPr>
          <w:rFonts w:ascii="Times New Roman" w:eastAsia="Times New Roman" w:hAnsi="Times New Roman" w:cs="Times New Roman"/>
          <w:sz w:val="24"/>
          <w:szCs w:val="24"/>
          <w:lang w:eastAsia="ru-RU"/>
        </w:rPr>
        <w:t>Приучите детей всегда мыть руки перед употреблением пищи.</w:t>
      </w:r>
    </w:p>
    <w:p w:rsidR="002C08F9" w:rsidRPr="002C08F9" w:rsidRDefault="002C08F9" w:rsidP="002C08F9">
      <w:pPr>
        <w:numPr>
          <w:ilvl w:val="0"/>
          <w:numId w:val="1"/>
        </w:numPr>
        <w:spacing w:after="0" w:line="240" w:lineRule="auto"/>
        <w:jc w:val="both"/>
        <w:textAlignment w:val="baseline"/>
        <w:rPr>
          <w:rFonts w:ascii="Times New Roman" w:eastAsia="Times New Roman" w:hAnsi="Times New Roman" w:cs="Times New Roman"/>
          <w:sz w:val="24"/>
          <w:szCs w:val="24"/>
          <w:lang w:eastAsia="ru-RU"/>
        </w:rPr>
      </w:pPr>
      <w:r w:rsidRPr="002C08F9">
        <w:rPr>
          <w:rFonts w:ascii="Times New Roman" w:eastAsia="Times New Roman" w:hAnsi="Times New Roman" w:cs="Times New Roman"/>
          <w:sz w:val="24"/>
          <w:szCs w:val="24"/>
          <w:lang w:eastAsia="ru-RU"/>
        </w:rPr>
        <w:t>Поскольку на лето приходится пик пищевых отравлений и заболеваний энтеровирусными инфекциями, следите за свежестью продуктов, всегда мойте овощи и фрукты перед употреблением.</w:t>
      </w:r>
    </w:p>
    <w:p w:rsidR="002C08F9" w:rsidRPr="002C08F9" w:rsidRDefault="002C08F9" w:rsidP="002C08F9">
      <w:pPr>
        <w:numPr>
          <w:ilvl w:val="0"/>
          <w:numId w:val="1"/>
        </w:numPr>
        <w:spacing w:after="0" w:line="240" w:lineRule="auto"/>
        <w:jc w:val="both"/>
        <w:textAlignment w:val="baseline"/>
        <w:rPr>
          <w:rFonts w:ascii="Times New Roman" w:eastAsia="Times New Roman" w:hAnsi="Times New Roman" w:cs="Times New Roman"/>
          <w:sz w:val="24"/>
          <w:szCs w:val="24"/>
          <w:lang w:eastAsia="ru-RU"/>
        </w:rPr>
      </w:pPr>
      <w:r w:rsidRPr="002C08F9">
        <w:rPr>
          <w:rFonts w:ascii="Times New Roman" w:eastAsia="Times New Roman" w:hAnsi="Times New Roman" w:cs="Times New Roman"/>
          <w:sz w:val="24"/>
          <w:szCs w:val="24"/>
          <w:lang w:eastAsia="ru-RU"/>
        </w:rPr>
        <w:t>Обязательно учите ребенка переходу по светофору, расскажите об опасности, которую несет автомобиль.</w:t>
      </w:r>
    </w:p>
    <w:p w:rsidR="002C08F9" w:rsidRPr="002C08F9" w:rsidRDefault="002C08F9" w:rsidP="002C08F9">
      <w:pPr>
        <w:numPr>
          <w:ilvl w:val="0"/>
          <w:numId w:val="1"/>
        </w:numPr>
        <w:spacing w:after="0" w:line="240" w:lineRule="auto"/>
        <w:jc w:val="both"/>
        <w:textAlignment w:val="baseline"/>
        <w:rPr>
          <w:rFonts w:ascii="Times New Roman" w:eastAsia="Times New Roman" w:hAnsi="Times New Roman" w:cs="Times New Roman"/>
          <w:sz w:val="24"/>
          <w:szCs w:val="24"/>
          <w:lang w:eastAsia="ru-RU"/>
        </w:rPr>
      </w:pPr>
      <w:r w:rsidRPr="002C08F9">
        <w:rPr>
          <w:rFonts w:ascii="Times New Roman" w:eastAsia="Times New Roman" w:hAnsi="Times New Roman" w:cs="Times New Roman"/>
          <w:sz w:val="24"/>
          <w:szCs w:val="24"/>
          <w:lang w:eastAsia="ru-RU"/>
        </w:rPr>
        <w:t>Расскажите детям о том, как правильно себя вести на детской площадке, в частности, катанию на качелях. К ним нужно подходить сбоку; садиться и вставать, дождавшись полной остановки; крепко держаться при катании.</w:t>
      </w:r>
    </w:p>
    <w:p w:rsidR="002C08F9" w:rsidRPr="002C08F9" w:rsidRDefault="002C08F9" w:rsidP="002C08F9">
      <w:pPr>
        <w:numPr>
          <w:ilvl w:val="0"/>
          <w:numId w:val="1"/>
        </w:numPr>
        <w:spacing w:after="0" w:line="240" w:lineRule="auto"/>
        <w:jc w:val="both"/>
        <w:textAlignment w:val="baseline"/>
        <w:rPr>
          <w:rFonts w:ascii="Times New Roman" w:eastAsia="Times New Roman" w:hAnsi="Times New Roman" w:cs="Times New Roman"/>
          <w:sz w:val="24"/>
          <w:szCs w:val="24"/>
          <w:lang w:eastAsia="ru-RU"/>
        </w:rPr>
      </w:pPr>
      <w:r w:rsidRPr="002C08F9">
        <w:rPr>
          <w:rFonts w:ascii="Times New Roman" w:eastAsia="Times New Roman" w:hAnsi="Times New Roman" w:cs="Times New Roman"/>
          <w:sz w:val="24"/>
          <w:szCs w:val="24"/>
          <w:lang w:eastAsia="ru-RU"/>
        </w:rPr>
        <w:t>Важно научить и правилам пожарной безопасности в летний период. Не позволяйте разводить костры без присутствия взрослых. Поясните опасность огненной стихии в быстром распространении на соседние объекты.</w:t>
      </w:r>
    </w:p>
    <w:p w:rsidR="002C08F9" w:rsidRPr="002C08F9" w:rsidRDefault="002C08F9" w:rsidP="002C08F9">
      <w:pPr>
        <w:numPr>
          <w:ilvl w:val="0"/>
          <w:numId w:val="1"/>
        </w:numPr>
        <w:spacing w:after="0" w:line="240" w:lineRule="auto"/>
        <w:jc w:val="both"/>
        <w:textAlignment w:val="baseline"/>
        <w:rPr>
          <w:rFonts w:ascii="Times New Roman" w:eastAsia="Times New Roman" w:hAnsi="Times New Roman" w:cs="Times New Roman"/>
          <w:sz w:val="24"/>
          <w:szCs w:val="24"/>
          <w:lang w:eastAsia="ru-RU"/>
        </w:rPr>
      </w:pPr>
      <w:r w:rsidRPr="002C08F9">
        <w:rPr>
          <w:rFonts w:ascii="Times New Roman" w:eastAsia="Times New Roman" w:hAnsi="Times New Roman" w:cs="Times New Roman"/>
          <w:sz w:val="24"/>
          <w:szCs w:val="24"/>
          <w:lang w:eastAsia="ru-RU"/>
        </w:rPr>
        <w:t>Соблюдайте питьевой режим, чтобы не допустить обезвоживания. Давайте ребенку очищенную природную воду без газа.</w:t>
      </w:r>
    </w:p>
    <w:p w:rsidR="002C08F9" w:rsidRPr="002C08F9" w:rsidRDefault="002C08F9" w:rsidP="002C08F9">
      <w:pPr>
        <w:numPr>
          <w:ilvl w:val="0"/>
          <w:numId w:val="1"/>
        </w:numPr>
        <w:spacing w:after="0" w:line="240" w:lineRule="auto"/>
        <w:jc w:val="both"/>
        <w:textAlignment w:val="baseline"/>
        <w:rPr>
          <w:rFonts w:ascii="Times New Roman" w:eastAsia="Times New Roman" w:hAnsi="Times New Roman" w:cs="Times New Roman"/>
          <w:sz w:val="24"/>
          <w:szCs w:val="24"/>
          <w:lang w:eastAsia="ru-RU"/>
        </w:rPr>
      </w:pPr>
      <w:r w:rsidRPr="002C08F9">
        <w:rPr>
          <w:rFonts w:ascii="Times New Roman" w:eastAsia="Times New Roman" w:hAnsi="Times New Roman" w:cs="Times New Roman"/>
          <w:sz w:val="24"/>
          <w:szCs w:val="24"/>
          <w:lang w:eastAsia="ru-RU"/>
        </w:rPr>
        <w:t>Если ваше чадо катается на велосипеде или роликах, приобретите ему защитный шлем, налокотники и наколенники.</w:t>
      </w:r>
    </w:p>
    <w:p w:rsidR="002C08F9" w:rsidRPr="002C08F9" w:rsidRDefault="002C08F9" w:rsidP="002C08F9">
      <w:pPr>
        <w:shd w:val="clear" w:color="auto" w:fill="FFFFFF"/>
        <w:spacing w:after="300" w:line="240" w:lineRule="auto"/>
        <w:ind w:firstLine="708"/>
        <w:jc w:val="both"/>
        <w:rPr>
          <w:rFonts w:ascii="inherit" w:eastAsia="Times New Roman" w:hAnsi="inherit" w:cs="Times New Roman"/>
          <w:sz w:val="24"/>
          <w:szCs w:val="24"/>
          <w:lang w:eastAsia="ru-RU"/>
        </w:rPr>
      </w:pPr>
      <w:r w:rsidRPr="002C08F9">
        <w:rPr>
          <w:rFonts w:ascii="Times New Roman" w:eastAsia="Times New Roman" w:hAnsi="Times New Roman" w:cs="Times New Roman"/>
          <w:color w:val="333333"/>
          <w:sz w:val="24"/>
          <w:szCs w:val="24"/>
          <w:lang w:eastAsia="ru-RU"/>
        </w:rPr>
        <w:t xml:space="preserve">Летний период – это время укрепить и оздоровить детский организм, а не разладить режим дня и питания. В связи с этим необходимо четко обсудить с теми, куда поедет ребенок на летний период, правила, установленные для вашего ребенка: ориентировочное время купания, </w:t>
      </w:r>
      <w:r w:rsidRPr="002C08F9">
        <w:rPr>
          <w:rFonts w:ascii="Times New Roman" w:eastAsia="Times New Roman" w:hAnsi="Times New Roman" w:cs="Times New Roman"/>
          <w:color w:val="333333"/>
          <w:sz w:val="24"/>
          <w:szCs w:val="24"/>
          <w:lang w:eastAsia="ru-RU"/>
        </w:rPr>
        <w:lastRenderedPageBreak/>
        <w:t>нахождение под солнцем, питание, развлекательные мероприятия, длительность сна и другие важные моменты.</w:t>
      </w:r>
      <w:r w:rsidRPr="002C08F9">
        <w:rPr>
          <w:rFonts w:ascii="Times New Roman" w:eastAsia="Times New Roman" w:hAnsi="Times New Roman" w:cs="Times New Roman"/>
          <w:color w:val="222222"/>
          <w:sz w:val="24"/>
          <w:szCs w:val="24"/>
          <w:lang w:eastAsia="ru-RU"/>
        </w:rPr>
        <w:t xml:space="preserve"> Строгое соблюдение вами и вашими детьми правил поведения на дороге, на воде, при пожаре и в других чрезвычайных ситуациях будет залогом безопасности здоровья и жизни. Правильная организация досуга детей, своевременное изучение ими правил дорожного движения, умение вести себя на улице предупреждают несчастные случаи. </w:t>
      </w:r>
      <w:r w:rsidRPr="002C08F9">
        <w:rPr>
          <w:rFonts w:ascii="inherit" w:eastAsia="Times New Roman" w:hAnsi="inherit" w:cs="Times New Roman"/>
          <w:sz w:val="24"/>
          <w:szCs w:val="24"/>
          <w:lang w:eastAsia="ru-RU"/>
        </w:rPr>
        <w:t>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w:t>
      </w:r>
    </w:p>
    <w:p w:rsidR="002C08F9" w:rsidRPr="002C08F9" w:rsidRDefault="002C08F9" w:rsidP="002C08F9">
      <w:pPr>
        <w:spacing w:after="0" w:line="240" w:lineRule="auto"/>
        <w:jc w:val="center"/>
        <w:rPr>
          <w:rFonts w:ascii="Times New Roman" w:eastAsia="Times New Roman" w:hAnsi="Times New Roman" w:cs="Times New Roman"/>
          <w:color w:val="FF0000"/>
          <w:sz w:val="32"/>
          <w:szCs w:val="32"/>
          <w:lang w:eastAsia="ru-RU"/>
        </w:rPr>
      </w:pPr>
      <w:r>
        <w:rPr>
          <w:rFonts w:ascii="Times New Roman" w:eastAsia="Times New Roman" w:hAnsi="Times New Roman" w:cs="Times New Roman"/>
          <w:noProof/>
          <w:color w:val="FF0000"/>
          <w:sz w:val="32"/>
          <w:szCs w:val="32"/>
          <w:lang w:eastAsia="ru-RU"/>
        </w:rPr>
        <w:drawing>
          <wp:inline distT="0" distB="0" distL="0" distR="0">
            <wp:extent cx="2838450" cy="2143125"/>
            <wp:effectExtent l="0" t="0" r="0" b="9525"/>
            <wp:docPr id="2" name="Рисунок 2" descr="bezopasnost-na-doroge-dlja-detej-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zopasnost-na-doroge-dlja-detej-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143125"/>
                    </a:xfrm>
                    <a:prstGeom prst="rect">
                      <a:avLst/>
                    </a:prstGeom>
                    <a:noFill/>
                    <a:ln>
                      <a:noFill/>
                    </a:ln>
                  </pic:spPr>
                </pic:pic>
              </a:graphicData>
            </a:graphic>
          </wp:inline>
        </w:drawing>
      </w:r>
    </w:p>
    <w:p w:rsidR="002C08F9" w:rsidRPr="002C08F9" w:rsidRDefault="002C08F9" w:rsidP="002C08F9">
      <w:pPr>
        <w:spacing w:after="20" w:line="240" w:lineRule="auto"/>
        <w:ind w:firstLine="709"/>
        <w:jc w:val="center"/>
        <w:rPr>
          <w:rFonts w:ascii="Times New Roman" w:eastAsia="Times New Roman" w:hAnsi="Times New Roman" w:cs="Times New Roman"/>
          <w:b/>
          <w:color w:val="000000"/>
          <w:sz w:val="28"/>
          <w:szCs w:val="28"/>
          <w:lang w:eastAsia="ru-RU"/>
        </w:rPr>
      </w:pPr>
    </w:p>
    <w:p w:rsidR="002C08F9" w:rsidRPr="002C08F9" w:rsidRDefault="002C08F9" w:rsidP="002C08F9">
      <w:pPr>
        <w:spacing w:after="20" w:line="240" w:lineRule="auto"/>
        <w:ind w:firstLine="709"/>
        <w:jc w:val="center"/>
        <w:rPr>
          <w:rFonts w:ascii="Times New Roman" w:eastAsia="Times New Roman" w:hAnsi="Times New Roman" w:cs="Times New Roman"/>
          <w:b/>
          <w:color w:val="000000"/>
          <w:sz w:val="28"/>
          <w:szCs w:val="28"/>
          <w:lang w:eastAsia="ru-RU"/>
        </w:rPr>
      </w:pPr>
    </w:p>
    <w:p w:rsidR="002C08F9" w:rsidRPr="002C08F9" w:rsidRDefault="002C08F9" w:rsidP="002C08F9">
      <w:pPr>
        <w:spacing w:after="20" w:line="240" w:lineRule="auto"/>
        <w:ind w:firstLine="709"/>
        <w:jc w:val="center"/>
        <w:rPr>
          <w:rFonts w:ascii="Times New Roman" w:eastAsia="Times New Roman" w:hAnsi="Times New Roman" w:cs="Times New Roman"/>
          <w:b/>
          <w:color w:val="000000"/>
          <w:sz w:val="28"/>
          <w:szCs w:val="28"/>
          <w:lang w:eastAsia="ru-RU"/>
        </w:rPr>
      </w:pPr>
    </w:p>
    <w:p w:rsidR="002C08F9" w:rsidRPr="002C08F9" w:rsidRDefault="002C08F9" w:rsidP="002C08F9">
      <w:pPr>
        <w:spacing w:after="0" w:line="240" w:lineRule="auto"/>
        <w:rPr>
          <w:rFonts w:ascii="Times New Roman" w:eastAsia="Times New Roman" w:hAnsi="Times New Roman" w:cs="Times New Roman"/>
          <w:color w:val="000000"/>
          <w:lang w:eastAsia="ru-RU"/>
        </w:rPr>
      </w:pPr>
    </w:p>
    <w:p w:rsidR="002C08F9" w:rsidRDefault="002C08F9">
      <w:pPr>
        <w:rPr>
          <w:b/>
          <w:color w:val="FF0000"/>
          <w:sz w:val="24"/>
          <w:szCs w:val="24"/>
        </w:rPr>
      </w:pPr>
    </w:p>
    <w:p w:rsidR="002C08F9" w:rsidRDefault="002C08F9">
      <w:pPr>
        <w:rPr>
          <w:b/>
          <w:color w:val="FF0000"/>
          <w:sz w:val="24"/>
          <w:szCs w:val="24"/>
        </w:rPr>
      </w:pPr>
    </w:p>
    <w:p w:rsidR="002C08F9" w:rsidRDefault="002C08F9" w:rsidP="002C08F9">
      <w:pPr>
        <w:ind w:left="-567" w:firstLine="567"/>
        <w:rPr>
          <w:b/>
          <w:color w:val="FF0000"/>
          <w:sz w:val="24"/>
          <w:szCs w:val="24"/>
        </w:rPr>
      </w:pPr>
    </w:p>
    <w:p w:rsidR="002C08F9" w:rsidRDefault="002C08F9"/>
    <w:sectPr w:rsidR="002C08F9" w:rsidSect="002C08F9">
      <w:pgSz w:w="16838" w:h="11906" w:orient="landscape"/>
      <w:pgMar w:top="1701" w:right="1134"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B72BF"/>
    <w:multiLevelType w:val="multilevel"/>
    <w:tmpl w:val="9760D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F9"/>
    <w:rsid w:val="002C08F9"/>
    <w:rsid w:val="003C1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8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08F9"/>
    <w:rPr>
      <w:rFonts w:ascii="Tahoma" w:hAnsi="Tahoma" w:cs="Tahoma"/>
      <w:sz w:val="16"/>
      <w:szCs w:val="16"/>
    </w:rPr>
  </w:style>
  <w:style w:type="character" w:styleId="a5">
    <w:name w:val="Hyperlink"/>
    <w:basedOn w:val="a0"/>
    <w:uiPriority w:val="99"/>
    <w:semiHidden/>
    <w:unhideWhenUsed/>
    <w:rsid w:val="002C08F9"/>
    <w:rPr>
      <w:color w:val="0000FF"/>
      <w:u w:val="single"/>
    </w:rPr>
  </w:style>
  <w:style w:type="character" w:styleId="a6">
    <w:name w:val="FollowedHyperlink"/>
    <w:basedOn w:val="a0"/>
    <w:uiPriority w:val="99"/>
    <w:semiHidden/>
    <w:unhideWhenUsed/>
    <w:rsid w:val="002C08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8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08F9"/>
    <w:rPr>
      <w:rFonts w:ascii="Tahoma" w:hAnsi="Tahoma" w:cs="Tahoma"/>
      <w:sz w:val="16"/>
      <w:szCs w:val="16"/>
    </w:rPr>
  </w:style>
  <w:style w:type="character" w:styleId="a5">
    <w:name w:val="Hyperlink"/>
    <w:basedOn w:val="a0"/>
    <w:uiPriority w:val="99"/>
    <w:semiHidden/>
    <w:unhideWhenUsed/>
    <w:rsid w:val="002C08F9"/>
    <w:rPr>
      <w:color w:val="0000FF"/>
      <w:u w:val="single"/>
    </w:rPr>
  </w:style>
  <w:style w:type="character" w:styleId="a6">
    <w:name w:val="FollowedHyperlink"/>
    <w:basedOn w:val="a0"/>
    <w:uiPriority w:val="99"/>
    <w:semiHidden/>
    <w:unhideWhenUsed/>
    <w:rsid w:val="002C08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omanadvice.ru/solnechnyy-udar-u-det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omanadvice.ru/teplovoy-udar-u-rebenk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975</Words>
  <Characters>5562</Characters>
  <Application>Microsoft Office Word</Application>
  <DocSecurity>0</DocSecurity>
  <Lines>46</Lines>
  <Paragraphs>13</Paragraphs>
  <ScaleCrop>false</ScaleCrop>
  <Company>Home</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1</cp:revision>
  <dcterms:created xsi:type="dcterms:W3CDTF">2017-05-28T10:18:00Z</dcterms:created>
  <dcterms:modified xsi:type="dcterms:W3CDTF">2017-05-28T10:24:00Z</dcterms:modified>
</cp:coreProperties>
</file>