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0" w:rsidRPr="00CE047D" w:rsidRDefault="009836D0" w:rsidP="009836D0">
      <w:pPr>
        <w:pStyle w:val="Standard"/>
        <w:spacing w:line="240" w:lineRule="auto"/>
        <w:jc w:val="center"/>
        <w:rPr>
          <w:szCs w:val="28"/>
        </w:rPr>
      </w:pPr>
      <w:r w:rsidRPr="00CE047D">
        <w:rPr>
          <w:szCs w:val="28"/>
        </w:rPr>
        <w:t xml:space="preserve">МУНИЦИПАЛЬНОЕ БЮДЖЕТНОЕ ОБЩЕОБРАЗОВАТЕЛЬНОЕ УЧРЕЖДЕНИЕ </w:t>
      </w:r>
    </w:p>
    <w:p w:rsidR="009836D0" w:rsidRPr="00CE047D" w:rsidRDefault="009836D0" w:rsidP="009836D0">
      <w:pPr>
        <w:pStyle w:val="Standard"/>
        <w:spacing w:line="240" w:lineRule="auto"/>
        <w:jc w:val="center"/>
      </w:pPr>
      <w:r w:rsidRPr="00CE047D">
        <w:t>«НИЖНЕГОРСКАЯ ШКОЛА-ГИМНАЗИЯ»</w:t>
      </w:r>
    </w:p>
    <w:p w:rsidR="009836D0" w:rsidRPr="00CE047D" w:rsidRDefault="009836D0" w:rsidP="009836D0">
      <w:pPr>
        <w:pStyle w:val="Standard"/>
        <w:spacing w:line="240" w:lineRule="auto"/>
        <w:jc w:val="center"/>
        <w:rPr>
          <w:szCs w:val="24"/>
        </w:rPr>
      </w:pPr>
      <w:proofErr w:type="gramStart"/>
      <w:r w:rsidRPr="00CE047D">
        <w:t>НИЖНЕГОРСКОГО  РАЙОНА</w:t>
      </w:r>
      <w:proofErr w:type="gramEnd"/>
      <w:r w:rsidRPr="00CE047D">
        <w:t xml:space="preserve"> </w:t>
      </w:r>
      <w:r w:rsidRPr="00CE047D">
        <w:rPr>
          <w:szCs w:val="24"/>
        </w:rPr>
        <w:t>РЕСПУБЛИКИ КРЫМ</w:t>
      </w:r>
    </w:p>
    <w:p w:rsidR="009836D0" w:rsidRPr="00CE047D" w:rsidRDefault="009836D0" w:rsidP="009836D0">
      <w:pPr>
        <w:pStyle w:val="2"/>
        <w:shd w:val="clear" w:color="auto" w:fill="auto"/>
        <w:spacing w:after="0" w:line="240" w:lineRule="auto"/>
        <w:ind w:left="20" w:right="20" w:firstLine="740"/>
        <w:jc w:val="center"/>
        <w:rPr>
          <w:sz w:val="24"/>
        </w:rPr>
      </w:pP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r>
        <w:t>Принято на заседании                                                       Утверждаю</w:t>
      </w: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proofErr w:type="gramStart"/>
      <w:r>
        <w:t>педагогического</w:t>
      </w:r>
      <w:proofErr w:type="gramEnd"/>
      <w:r>
        <w:t xml:space="preserve"> совета                                                     Директор МБОУ</w:t>
      </w: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proofErr w:type="gramStart"/>
      <w:r>
        <w:t>протокол</w:t>
      </w:r>
      <w:proofErr w:type="gramEnd"/>
      <w:r>
        <w:t xml:space="preserve"> №7 от 21.05.2025 г.                                           МБОУ «</w:t>
      </w:r>
      <w:proofErr w:type="spellStart"/>
      <w:r>
        <w:t>Нижнегорская</w:t>
      </w:r>
      <w:proofErr w:type="spellEnd"/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r>
        <w:t xml:space="preserve">                                                                                             </w:t>
      </w:r>
      <w:proofErr w:type="gramStart"/>
      <w:r>
        <w:t>школа</w:t>
      </w:r>
      <w:proofErr w:type="gramEnd"/>
      <w:r>
        <w:t>-гимназия»</w:t>
      </w: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r>
        <w:t xml:space="preserve">                                                                                                                       </w:t>
      </w:r>
      <w:proofErr w:type="spellStart"/>
      <w:r>
        <w:t>Е.Н.Слепушко</w:t>
      </w:r>
      <w:proofErr w:type="spellEnd"/>
      <w:r>
        <w:t xml:space="preserve"> </w:t>
      </w: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r>
        <w:t xml:space="preserve">                                                                                             </w:t>
      </w: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</w:p>
    <w:p w:rsidR="00D46097" w:rsidRDefault="00D46097" w:rsidP="00D46097">
      <w:pPr>
        <w:pStyle w:val="2"/>
        <w:shd w:val="clear" w:color="auto" w:fill="auto"/>
        <w:spacing w:after="0" w:line="240" w:lineRule="auto"/>
        <w:ind w:left="-567" w:right="-710" w:hanging="20"/>
      </w:pPr>
      <w:r>
        <w:t xml:space="preserve">                                                                                            Приказ №204 от 23.05.2025 г</w:t>
      </w: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Pr="00FF33B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Pr="00FF33B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790B" w:rsidRPr="009836D0" w:rsidRDefault="009F470D" w:rsidP="00E379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D0">
        <w:rPr>
          <w:rFonts w:ascii="Times New Roman" w:hAnsi="Times New Roman" w:cs="Times New Roman"/>
          <w:b/>
          <w:sz w:val="28"/>
          <w:szCs w:val="28"/>
        </w:rPr>
        <w:t>Программа летней тематической площадки</w:t>
      </w:r>
    </w:p>
    <w:p w:rsidR="009F470D" w:rsidRPr="009836D0" w:rsidRDefault="00E3790B" w:rsidP="00E379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D0">
        <w:rPr>
          <w:rFonts w:ascii="Times New Roman" w:hAnsi="Times New Roman" w:cs="Times New Roman"/>
          <w:b/>
          <w:sz w:val="28"/>
          <w:szCs w:val="28"/>
        </w:rPr>
        <w:t>«Мы за здоровый образ жизни»</w:t>
      </w:r>
    </w:p>
    <w:p w:rsidR="00E3790B" w:rsidRPr="009836D0" w:rsidRDefault="00E3790B" w:rsidP="00E379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бюджетного общеобразовательного </w:t>
      </w:r>
      <w:proofErr w:type="gramStart"/>
      <w:r w:rsidRPr="009836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учреждения  </w:t>
      </w:r>
      <w:r w:rsidRPr="009836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proofErr w:type="gramEnd"/>
      <w:r w:rsidRPr="009836D0">
        <w:rPr>
          <w:rFonts w:ascii="Times New Roman" w:hAnsi="Times New Roman" w:cs="Times New Roman"/>
          <w:b/>
          <w:sz w:val="28"/>
          <w:szCs w:val="28"/>
        </w:rPr>
        <w:t>Нижнегорская</w:t>
      </w:r>
      <w:proofErr w:type="spellEnd"/>
      <w:r w:rsidRPr="009836D0">
        <w:rPr>
          <w:rFonts w:ascii="Times New Roman" w:hAnsi="Times New Roman" w:cs="Times New Roman"/>
          <w:b/>
          <w:sz w:val="28"/>
          <w:szCs w:val="28"/>
        </w:rPr>
        <w:t xml:space="preserve"> школа-гимназия»</w:t>
      </w:r>
    </w:p>
    <w:p w:rsidR="00E3790B" w:rsidRPr="009836D0" w:rsidRDefault="009F470D" w:rsidP="00E3790B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836D0">
        <w:rPr>
          <w:rFonts w:ascii="Times New Roman" w:hAnsi="Times New Roman" w:cs="Times New Roman"/>
          <w:b/>
          <w:sz w:val="28"/>
          <w:szCs w:val="28"/>
        </w:rPr>
        <w:t>п</w:t>
      </w:r>
      <w:r w:rsidR="00302A01" w:rsidRPr="009836D0">
        <w:rPr>
          <w:rFonts w:ascii="Times New Roman" w:hAnsi="Times New Roman" w:cs="Times New Roman"/>
          <w:b/>
          <w:sz w:val="28"/>
          <w:szCs w:val="28"/>
        </w:rPr>
        <w:t>гт</w:t>
      </w:r>
      <w:r w:rsidRPr="009836D0">
        <w:rPr>
          <w:rFonts w:ascii="Times New Roman" w:hAnsi="Times New Roman" w:cs="Times New Roman"/>
          <w:b/>
          <w:sz w:val="28"/>
          <w:szCs w:val="28"/>
        </w:rPr>
        <w:t>.Нижнегорского</w:t>
      </w:r>
      <w:proofErr w:type="spellEnd"/>
      <w:r w:rsidRPr="009836D0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9F470D" w:rsidRPr="009836D0" w:rsidRDefault="009F470D" w:rsidP="009F470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70D" w:rsidRPr="009836D0" w:rsidRDefault="009F470D" w:rsidP="009F470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3790B" w:rsidRDefault="00E3790B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Pr="00FF33BD" w:rsidRDefault="009F470D" w:rsidP="009F470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790B" w:rsidRDefault="00E3790B" w:rsidP="009F470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790B" w:rsidRDefault="00E3790B" w:rsidP="009F470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3790B" w:rsidRPr="00E3790B" w:rsidRDefault="00E3790B" w:rsidP="009F470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F470D" w:rsidRDefault="009F470D" w:rsidP="009F470D">
      <w:pPr>
        <w:rPr>
          <w:sz w:val="28"/>
          <w:szCs w:val="28"/>
        </w:rPr>
      </w:pPr>
    </w:p>
    <w:p w:rsidR="00E3790B" w:rsidRDefault="00E3790B" w:rsidP="009F470D">
      <w:pPr>
        <w:rPr>
          <w:sz w:val="28"/>
          <w:szCs w:val="28"/>
        </w:rPr>
      </w:pPr>
    </w:p>
    <w:p w:rsidR="00E3790B" w:rsidRDefault="00E3790B" w:rsidP="00D46097">
      <w:pPr>
        <w:tabs>
          <w:tab w:val="left" w:pos="2748"/>
        </w:tabs>
        <w:rPr>
          <w:sz w:val="28"/>
          <w:szCs w:val="28"/>
        </w:rPr>
      </w:pPr>
    </w:p>
    <w:p w:rsidR="00D46097" w:rsidRDefault="00D46097" w:rsidP="00D46097">
      <w:pPr>
        <w:tabs>
          <w:tab w:val="left" w:pos="2748"/>
        </w:tabs>
        <w:rPr>
          <w:sz w:val="28"/>
          <w:szCs w:val="28"/>
        </w:rPr>
      </w:pPr>
      <w:bookmarkStart w:id="0" w:name="_GoBack"/>
      <w:bookmarkEnd w:id="0"/>
    </w:p>
    <w:p w:rsidR="009F470D" w:rsidRPr="00E3790B" w:rsidRDefault="009F470D" w:rsidP="009F470D">
      <w:pPr>
        <w:rPr>
          <w:sz w:val="28"/>
          <w:szCs w:val="28"/>
        </w:rPr>
      </w:pPr>
    </w:p>
    <w:p w:rsidR="009F470D" w:rsidRPr="009836D0" w:rsidRDefault="009F470D" w:rsidP="009F470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836D0">
        <w:rPr>
          <w:rFonts w:ascii="Times New Roman" w:hAnsi="Times New Roman" w:cs="Times New Roman"/>
          <w:sz w:val="24"/>
          <w:szCs w:val="28"/>
        </w:rPr>
        <w:t>п.Нижнегорский</w:t>
      </w:r>
    </w:p>
    <w:p w:rsidR="009F470D" w:rsidRPr="009836D0" w:rsidRDefault="009F470D" w:rsidP="009F470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9836D0">
        <w:rPr>
          <w:rFonts w:ascii="Times New Roman" w:hAnsi="Times New Roman" w:cs="Times New Roman"/>
          <w:sz w:val="24"/>
          <w:szCs w:val="28"/>
        </w:rPr>
        <w:t>2025г.</w:t>
      </w:r>
    </w:p>
    <w:p w:rsidR="007B5D1F" w:rsidRPr="00E3790B" w:rsidRDefault="007B5D1F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Программа летней тематической площадки МБОУ «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 («Мы за здоровый образ жизни») п.Нижнегорского Республики Крым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условия для укрепления здоровья и организации досуга учащихся во время летних каникул.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Адресат проектной деятельности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Летняя тематическая площадка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478" w:type="dxa"/>
          </w:tcPr>
          <w:p w:rsidR="009F470D" w:rsidRPr="00B614D5" w:rsidRDefault="00B614D5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4D5">
              <w:rPr>
                <w:rFonts w:ascii="Times New Roman" w:hAnsi="Times New Roman" w:cs="Times New Roman"/>
                <w:sz w:val="24"/>
                <w:szCs w:val="24"/>
              </w:rPr>
              <w:t>28.05.2025 – 17</w:t>
            </w:r>
            <w:r w:rsidR="009F470D" w:rsidRPr="00B614D5">
              <w:rPr>
                <w:rFonts w:ascii="Times New Roman" w:hAnsi="Times New Roman" w:cs="Times New Roman"/>
                <w:sz w:val="24"/>
                <w:szCs w:val="24"/>
              </w:rPr>
              <w:t>.06.2025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деятельности, направленность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Реализуются гражданско-патриотическое, культура здорового и безопасного образа жизни, экологическое, художественно-эстетическое, нравственно-этическое, научно-познавательное, трудовое направления деятельности.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Данная программа рассчитана на 21 день организации отдыха и оздоровления детей в период летних каникул. Комплексная программа, направленная на реализацию Общероссийского общественно-государственного движения детей и молодежи «Движение Первых». Сплотит всех детей лагеря, охватит и объединит общим делом большое количество детей и подростков района. В период смены каждый найдет для себя полезное и интересное дело, сможет раскрыть свой потенциал в многогранной палитре возможностей.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9A555A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-Создание  системы  физического  развития  детей  в  условиях  временного  коллектива.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-Преодолеть разрыв между  физическим и духовным развитием  детей средством  игры, познавательной и трудовой  деятельностью.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-Формирование у школьников навыков общения и толерантности.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-Утверждение в сознании школьников нравственной и культурной ценности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-Привитие навыков здорового образа жизни, укрепление здоровья.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orbel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orbel" w:hAnsi="Times New Roman" w:cs="Times New Roman"/>
                <w:color w:val="000000" w:themeColor="text1"/>
                <w:sz w:val="24"/>
                <w:szCs w:val="24"/>
              </w:rPr>
              <w:t>-Приобщение ребят к творческим видам деятельности, развитие творческого мышления.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04FD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-Развитие и укрепление связей школы, семьи, учреждений дополнительного образования, культуры и др.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204FD1">
            <w:pPr>
              <w:spacing w:line="0" w:lineRule="atLeast"/>
              <w:ind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Общее оздоровление воспитанников, укрепление их здоровья; 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физических и психологических сил детей и подростков, 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-Развитие творческих способностей;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Улучшение социально-психологического климата в лагере;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Снижение темп роста негативных социальных явлений среди детей;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Укрепление дружбы и сотрудничества между детьми разных возрастов и национальностей;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Формирование умений, навыков, приобретение жизненного опыта </w:t>
            </w: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адекватного поведения в экстремальных ситуациях;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-Совершенствование материально-технической базы организации летнего отдыха и оздоровления детей;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знаний детей о деятельности Российского движения детей и молодёжи «Движение первых»;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расширение информационного и творческого пространства личности детей, приобщение детей к проявлению гражданской позиции; 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детей в коллективный процесс разработки новых форм и содержания мероприятий разной направленности;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, познавательных, художественных, творческих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Создание благоприятных условий для оздоровления детей через сотрудничество с  МЧС;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- Сотрудничество с учреждениями дополнительного образования </w:t>
            </w:r>
          </w:p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204FD1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организации Автор программы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Нижнегорская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школа-гимназия»</w:t>
            </w:r>
          </w:p>
          <w:p w:rsidR="009F470D" w:rsidRPr="00204FD1" w:rsidRDefault="009F470D" w:rsidP="00204FD1">
            <w:pPr>
              <w:spacing w:line="0" w:lineRule="atLeast"/>
              <w:ind w:right="14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Кляшторная Лариса Анатольевна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204FD1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297101, ул.Гагарина,4, 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пгт.Нижнегорский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, Нижнегорский район, Республика Крым, Российская Федерация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204FD1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Слепушко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9F470D" w:rsidRPr="00204FD1" w:rsidTr="00204FD1">
        <w:tc>
          <w:tcPr>
            <w:tcW w:w="2093" w:type="dxa"/>
          </w:tcPr>
          <w:p w:rsidR="009F470D" w:rsidRPr="00204FD1" w:rsidRDefault="009F470D" w:rsidP="00204FD1">
            <w:pPr>
              <w:spacing w:line="0" w:lineRule="atLeast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Телефон, факс с указанием кода населенного пункта</w:t>
            </w:r>
          </w:p>
        </w:tc>
        <w:tc>
          <w:tcPr>
            <w:tcW w:w="7478" w:type="dxa"/>
          </w:tcPr>
          <w:p w:rsidR="009F470D" w:rsidRPr="00204FD1" w:rsidRDefault="009F470D" w:rsidP="00204FD1">
            <w:pPr>
              <w:spacing w:line="0" w:lineRule="atLeast"/>
              <w:ind w:righ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+7(36560)22-9-34</w:t>
            </w:r>
          </w:p>
          <w:p w:rsidR="009F470D" w:rsidRPr="00204FD1" w:rsidRDefault="009F470D" w:rsidP="00204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nizhnegorsk.gimnaziya.3@nijno.rk.gov.ru</w:t>
            </w:r>
          </w:p>
        </w:tc>
      </w:tr>
    </w:tbl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</w:pPr>
      <w:r w:rsidRPr="00204FD1"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 xml:space="preserve">          Федеральный государственный образовательный стандарт ориентирует наше образовательное учреждение на создание условий в летний каникулярный период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самоопределиться в той или иной социокультурной ситуации. Достичь такой результативности за счет освоения только предметных программ, практически невозможно. Летние каникулы активная пора социализации детей и подростков, когда есть все возможности для занятия по интересам, творческой самореализации интеллектуального развития, формирования общественно значимых компетенций, лидерских качеств. Исходя из этого, педагогический коллектив ведет поиски содержания и форм деятельности, в которой каждый ребенок имеет право на самореализацию и может проявить свою уникальность, а также возможной интеграции учебной и внеурочной деятельности в целях создания образовательной среды, обеспечивающей развитие личности ребенка в соответствии с его интересами и способностями.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 xml:space="preserve">Очевидно, что воспитание социально значимых качеств гармоничной личности становится приоритетным направлением в нашем государстве. Необходимость в формировании культуры поведения, умения работать в коллективе, уважительное отношение к сверстникам и педагогам, воспитание здорового и безопасного образа, гражданственности, трудолюбия, нравственности, любви к Родине, семье, окружающей природе, экологической воспитанности. Гражданское самосознание определяется </w:t>
      </w:r>
      <w:proofErr w:type="spellStart"/>
      <w:r w:rsidRPr="00204FD1">
        <w:rPr>
          <w:color w:val="000000" w:themeColor="text1"/>
        </w:rPr>
        <w:t>сформированностью</w:t>
      </w:r>
      <w:proofErr w:type="spellEnd"/>
      <w:r w:rsidRPr="00204FD1">
        <w:rPr>
          <w:color w:val="000000" w:themeColor="text1"/>
        </w:rPr>
        <w:t xml:space="preserve"> у ребёнка основополагающих ценностей культуры, являющихся результатом комплекса воспитательных процессов, ориентированных на воспитание патриотов Родины, граждан правового, демократического государства, способных к самореализации в условиях гражданского общества, уважающих права и свободы личности, обладающих высокой нравственностью.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Тематическая площадка  – это сфера активного отдыха, разнообразная общественно-значимая досуговая деятельность, отличная от типовой назидательной, дидактической, словесной школьной деятельности. Летняя площадка дает возможность любому ребенку раскрыться, приблизиться к высоким уровням самоуважения и самореализации,  призвана создать оптимальные условия для полноценного отдыха детей. Тематические площадки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Площадка  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развития художественного, технического, социального творчества.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Летняя тематическая площадка на базе МБОУ «</w:t>
      </w:r>
      <w:proofErr w:type="spellStart"/>
      <w:r w:rsidRPr="00204FD1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Нижнегорская</w:t>
      </w:r>
      <w:proofErr w:type="spellEnd"/>
      <w:r w:rsidRPr="00204FD1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 xml:space="preserve"> школа-гимназия» для учащихся проводится ежегодно. В этом году отдыхают учащиеся 1-4 классов.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Летние тематические площадки являются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- пространством для оздоровления, развития художественного, технического, социального творчества, дает возможность любому ребенку раскрыться.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 xml:space="preserve">Педагогическая целесообразность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Педагогическая целесообразность программы летней тематической площадки состоит в создании условий для формирования, проявления и развития активной жизненной позиции детей и подростков. Разработка ряда обучающих занятий в рамках деятельности </w:t>
      </w:r>
      <w:r w:rsidRPr="00204FD1">
        <w:rPr>
          <w:rFonts w:ascii="Times New Roman" w:hAnsi="Times New Roman" w:cs="Times New Roman"/>
          <w:sz w:val="24"/>
          <w:szCs w:val="24"/>
        </w:rPr>
        <w:lastRenderedPageBreak/>
        <w:t xml:space="preserve">ребенка во временном детском коллективе позволяет создать все благоприятные условия для его социализации. Программа ориентирована в том числе на выявление и реализацию лидерского потенциала ребенка, также на помощь подростку более полно и объективно осознавать свой лидерский потенциал и пути его развития в рамках лично- и общественно-полезной деятельности. Программа основывается на воспитании гражданской позиции, развитии коммуникативной культуры личности, самостоятельности. Данная программа по своей направленности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Программа направлена также на общее развитие ребенка, совершенствование его умений самостоятельно мыслить, логически рассуждать, устанавливать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причинноследственные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связи, эмоционально сопереживать. Задача педагогов и воспитателей – сделать смену для ребят интересной и незабываемой. В воспитании каникул не бывает. Во время каникул далеко не каждый родитель может предоставить своему ребенку полноценный,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правильноорганизационный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отдых, в течение которого можно укрепить здоровье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ребенка,снять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напряжение, развивать способности. Эти проблемы решаем мы, реализуя эту программу.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 xml:space="preserve">Новизна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В основе концепции летней тематической площадки– эффективно построенная воспитательная система по самореализации личности ребенка через включение его в различные виды деятельности с целью развития патриотизма и формирования уважения к историко-культурному наследию своей страны. Концепция основана на следующих идеях:   идея совместной деятельности взрослых и детей в процессе воспитания (В.Сухомлинский);  идея развития личности в процессе деятельности (В. Бехтерев, И.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, Л.С. Выготский);  идея формирования педагогической среды, способствующей самореализации личности (Н. Ф. Талызина, В. А.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Ясвин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);  идея повышения эффективности дополнительного образования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черезразвитие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творческого потенциала учащихся (А. И.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Педагогические принципы: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1) «Работа на творческий процесс и конкретный результат» - это принцип, по которому дети от пассивных поглотителей информации становятся творцами, созидателями. Руководители должны чётко представлять, над чем, и ради чего они работают.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2) «Уважай личность ребёнка». Создаётся атмосфера бережного отношения к личности ребёнка.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3) «Принцип открытых дверей». Все мероприятия лагеря доступны ребёнку (занятия по программе, мероприятия разной направленности, мастер-классы, конкурсы, экскурсии и др.) и не имеют каких-либо ограничений.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4) «У каждого своего дела, а вместе мы команда». Каждый в лагере занят своим делом, у каждой своей ответственности, но результат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– общий.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Срок реализации</w:t>
      </w:r>
      <w:r w:rsidRPr="00204FD1">
        <w:rPr>
          <w:rFonts w:ascii="Times New Roman" w:hAnsi="Times New Roman" w:cs="Times New Roman"/>
          <w:sz w:val="24"/>
          <w:szCs w:val="24"/>
        </w:rPr>
        <w:t xml:space="preserve">: 1 смена </w:t>
      </w: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</w:t>
      </w: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мма рассчитана на одну смену (21 календарный день </w:t>
      </w: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дней) </w:t>
      </w:r>
      <w:r w:rsidR="00B614D5">
        <w:rPr>
          <w:rFonts w:ascii="Times New Roman" w:hAnsi="Times New Roman" w:cs="Times New Roman"/>
          <w:color w:val="000000" w:themeColor="text1"/>
          <w:sz w:val="24"/>
          <w:szCs w:val="24"/>
        </w:rPr>
        <w:t>с 28.05.2025г. по 17</w:t>
      </w: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.06.2025года. тематическая площадка </w:t>
      </w:r>
      <w:r w:rsidRPr="00204FD1">
        <w:rPr>
          <w:rFonts w:ascii="Times New Roman" w:hAnsi="Times New Roman" w:cs="Times New Roman"/>
          <w:sz w:val="24"/>
          <w:szCs w:val="24"/>
        </w:rPr>
        <w:t>работает по режиму , утвержденному директором «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Нижнегорской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школы-гимназии» с 8.00 до 11.50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:rsidR="009F470D" w:rsidRPr="00204FD1" w:rsidRDefault="009F470D" w:rsidP="00204FD1">
      <w:pPr>
        <w:pStyle w:val="a3"/>
        <w:shd w:val="clear" w:color="auto" w:fill="FFFFFF"/>
        <w:spacing w:before="0" w:beforeAutospacing="0" w:after="0" w:afterAutospacing="0" w:line="240" w:lineRule="atLeast"/>
        <w:ind w:right="-1"/>
        <w:jc w:val="both"/>
      </w:pPr>
      <w:r w:rsidRPr="00204FD1">
        <w:t>08.00-08.15  -Встреча детей: </w:t>
      </w:r>
      <w:r w:rsidRPr="00204FD1">
        <w:rPr>
          <w:rStyle w:val="apple-converted-space"/>
        </w:rPr>
        <w:t> </w:t>
      </w:r>
      <w:r w:rsidR="00204FD1">
        <w:rPr>
          <w:rStyle w:val="apple-converted-space"/>
        </w:rPr>
        <w:t xml:space="preserve"> </w:t>
      </w:r>
      <w:r w:rsidRPr="00204FD1">
        <w:rPr>
          <w:rStyle w:val="a6"/>
          <w:i w:val="0"/>
        </w:rPr>
        <w:t>«Мы вам рады!»</w:t>
      </w:r>
      <w:r w:rsidRPr="00204FD1">
        <w:t xml:space="preserve"> </w:t>
      </w:r>
    </w:p>
    <w:p w:rsidR="009F470D" w:rsidRPr="00204FD1" w:rsidRDefault="009F470D" w:rsidP="00204FD1">
      <w:pPr>
        <w:pStyle w:val="a3"/>
        <w:shd w:val="clear" w:color="auto" w:fill="FFFFFF"/>
        <w:spacing w:before="0" w:beforeAutospacing="0" w:after="0" w:afterAutospacing="0" w:line="240" w:lineRule="atLeast"/>
        <w:ind w:right="-1"/>
        <w:jc w:val="both"/>
      </w:pPr>
      <w:r w:rsidRPr="00204FD1">
        <w:t>08.15-08.30  - Зарядка:</w:t>
      </w:r>
      <w:r w:rsidR="00204FD1">
        <w:rPr>
          <w:rStyle w:val="apple-converted-space"/>
        </w:rPr>
        <w:t xml:space="preserve"> </w:t>
      </w:r>
      <w:r w:rsidRPr="00204FD1">
        <w:rPr>
          <w:rStyle w:val="a6"/>
          <w:i w:val="0"/>
        </w:rPr>
        <w:t>«Чтобы быть весь день в порядке, надо делать нам  зарядку!»</w:t>
      </w:r>
      <w:r w:rsidRPr="00204FD1">
        <w:t xml:space="preserve"> </w:t>
      </w:r>
    </w:p>
    <w:p w:rsidR="009F470D" w:rsidRPr="00204FD1" w:rsidRDefault="009F470D" w:rsidP="00204FD1">
      <w:pPr>
        <w:pStyle w:val="a3"/>
        <w:shd w:val="clear" w:color="auto" w:fill="FFFFFF"/>
        <w:spacing w:before="0" w:beforeAutospacing="0" w:after="0" w:afterAutospacing="0" w:line="240" w:lineRule="atLeast"/>
        <w:ind w:right="-1"/>
        <w:jc w:val="both"/>
        <w:rPr>
          <w:rStyle w:val="a6"/>
          <w:i w:val="0"/>
          <w:iCs w:val="0"/>
        </w:rPr>
      </w:pPr>
      <w:r w:rsidRPr="00204FD1">
        <w:t xml:space="preserve">08.30-10.15 </w:t>
      </w:r>
      <w:r w:rsidRPr="00204FD1">
        <w:rPr>
          <w:shd w:val="clear" w:color="auto" w:fill="FFFFFF"/>
        </w:rPr>
        <w:t xml:space="preserve">– </w:t>
      </w:r>
      <w:r w:rsidRPr="00204FD1">
        <w:t>Реализация образовательной  программы дополнительного образования</w:t>
      </w:r>
      <w:r w:rsidRPr="00204FD1">
        <w:rPr>
          <w:shd w:val="clear" w:color="auto" w:fill="FFFFFF"/>
        </w:rPr>
        <w:t xml:space="preserve">  </w:t>
      </w:r>
      <w:r w:rsidRPr="00204FD1">
        <w:t xml:space="preserve"> </w:t>
      </w:r>
    </w:p>
    <w:p w:rsidR="009F470D" w:rsidRPr="00204FD1" w:rsidRDefault="009F470D" w:rsidP="00204FD1">
      <w:pPr>
        <w:pStyle w:val="a3"/>
        <w:shd w:val="clear" w:color="auto" w:fill="FFFFFF"/>
        <w:spacing w:before="0" w:beforeAutospacing="0" w:after="0" w:afterAutospacing="0" w:line="240" w:lineRule="atLeast"/>
        <w:ind w:right="-1"/>
        <w:jc w:val="both"/>
        <w:rPr>
          <w:iCs/>
          <w:shd w:val="clear" w:color="auto" w:fill="FFFFFF"/>
        </w:rPr>
      </w:pPr>
      <w:r w:rsidRPr="00204FD1">
        <w:rPr>
          <w:rStyle w:val="a6"/>
          <w:i w:val="0"/>
          <w:shd w:val="clear" w:color="auto" w:fill="FFFFFF"/>
        </w:rPr>
        <w:t xml:space="preserve">09.15-09.30 –Минутка здоровья. Оздоровительные процедуры. </w:t>
      </w:r>
    </w:p>
    <w:p w:rsidR="009F470D" w:rsidRPr="00204FD1" w:rsidRDefault="009F470D" w:rsidP="00204FD1">
      <w:pPr>
        <w:spacing w:after="0"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10.15-11.00 – Воспитательное мероприятие</w:t>
      </w:r>
    </w:p>
    <w:p w:rsidR="009F470D" w:rsidRPr="00204FD1" w:rsidRDefault="009F470D" w:rsidP="00204FD1">
      <w:pPr>
        <w:spacing w:after="0" w:line="24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lastRenderedPageBreak/>
        <w:t>11.00-11.50</w:t>
      </w:r>
      <w:r w:rsidRPr="0020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- </w:t>
      </w:r>
      <w:r w:rsidRPr="00204FD1">
        <w:rPr>
          <w:rFonts w:ascii="Times New Roman" w:hAnsi="Times New Roman" w:cs="Times New Roman"/>
          <w:sz w:val="24"/>
          <w:szCs w:val="24"/>
        </w:rPr>
        <w:t>Игры. Занятия по интересам.</w:t>
      </w:r>
    </w:p>
    <w:p w:rsidR="009F470D" w:rsidRPr="00204FD1" w:rsidRDefault="009F470D" w:rsidP="00204FD1">
      <w:pPr>
        <w:spacing w:after="0" w:line="240" w:lineRule="atLeast"/>
        <w:ind w:right="-1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204F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11.50 - Уход домой:  </w:t>
      </w:r>
      <w:r w:rsidRPr="00204FD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204FD1">
        <w:rPr>
          <w:rStyle w:val="a6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«До свидания! До новых встреч!»</w:t>
      </w: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23220" w:rsidRPr="00204FD1" w:rsidRDefault="009F470D" w:rsidP="00204FD1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Целевой блок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  <w:t>Цели и задачи программы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Цель - создать благоприятные условия для укрепления здоровья и организации досуга учащихся во время летнего сезона.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Задачи: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-Создание  системы  физического  развития  детей  в  условиях  временного  коллектива.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-Преодолеть разрыв между  физическим и духовным развитием  детей средством  игры, познавательной и трудовой  деятельностью.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-Формирование у школьников навыков общения и толерантности.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-Утверждение в сознании школьников нравственной и культурной ценности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-Привитие навыков здорового образа жизни, укрепление здоровья.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orbel" w:hAnsi="Times New Roman" w:cs="Times New Roman"/>
          <w:color w:val="000000" w:themeColor="text1"/>
          <w:sz w:val="24"/>
          <w:szCs w:val="24"/>
        </w:rPr>
        <w:t>-Приобщение ребят к творческим видам деятельности, развитие творческого мышления.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04FD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-Развитие и укрепление связей школы, семьи, учреждений дополнительного образования, культуры и др.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</w:pPr>
      <w:r w:rsidRPr="00204FD1">
        <w:rPr>
          <w:rFonts w:ascii="Times New Roman" w:eastAsia="Corbel" w:hAnsi="Times New Roman" w:cs="Times New Roman"/>
          <w:b/>
          <w:color w:val="000000" w:themeColor="text1"/>
          <w:sz w:val="24"/>
          <w:szCs w:val="24"/>
        </w:rPr>
        <w:t>Принципы, используемые при планировании и проведении летней тематической площадки:</w:t>
      </w:r>
    </w:p>
    <w:p w:rsidR="009F470D" w:rsidRPr="00204FD1" w:rsidRDefault="009F470D" w:rsidP="00204FD1">
      <w:pPr>
        <w:tabs>
          <w:tab w:val="center" w:pos="5031"/>
        </w:tabs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Принцип </w:t>
      </w:r>
      <w:proofErr w:type="spellStart"/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гуманизации</w:t>
      </w:r>
      <w:proofErr w:type="spellEnd"/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отношений: 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2. Принцип соответствия типа сотрудничества психологическим возрастным особенностям учащихся и типу ведущей деятельности: результатом деятельности воспитательного характера является сотрудничество ребенка и взрослого, которое позволяет воспитаннику лагеря почувствовать себя творческой личностью.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3. Принцип демократичности: участие всех детей и подростков в программе  развития творческих способностей.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4. Принцип  дифференциации  воспитания: дифференциация в рамках летней тематической площадки предполагает: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- отбор содержания, форм и методов воспитания в соотношении с индивидуально-психологическими особенностями детей;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- создание возможности переключения с одного вида деятельности на другой в рамках смены (дня);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- взаимосвязь всех мероприятий в рамках тематики дня;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>- активное участие детей во всех видах деятельности.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Принцип  творческой индивидуальности: творческая индивидуальность – это  характеристика  личности, которая в самой полной мере реализует, развивает свой творческий потенциал.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color w:val="000000" w:themeColor="text1"/>
        </w:rPr>
      </w:pPr>
      <w:r w:rsidRPr="00204FD1">
        <w:rPr>
          <w:b/>
          <w:bCs/>
          <w:color w:val="000000" w:themeColor="text1"/>
        </w:rPr>
        <w:t>Основные направления программы: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Спортивное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 это направление входят мероприятия пропагандирующий здоровый образ жизни. Разрабатываются и проводятся различные встречи, экскурсии, соревнования, конкурсные программы по физической культуре, ОБЖ, правилам дорожного движения, по оказанию первой медицинской помощи. С помощью спорта и физкультуры решаются задачи физического воспитания: укрепление здоровья, физическое развитие детей. Творчески подходя к делу, можно разнообразить, сделать увлекательной  самую обыкновенную утреннюю гимнастику.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Патриотическое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Это направление включает в себя все мероприятия, носящие патриотический, исторический и культурный характер. Мероприятия этого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     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Нравственно-эстетическое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Это направление отражает в себе нравственное и эстетическое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прекрасного, бережного отношения к природе.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Творческое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Это одно из важных направлений программы. Оно должно способствовать творческому развитию детей и их  инициативе. Необходимо создать все условия для реализации этого направления, т.к. мероприятия этого направления  благоприятствуют самореализации, самосовершенствованию и социализации ребенка в жизни. Все мероприятия этого направления носят практический характер.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Нет лучше формы приобщения ребенка к познанию, чем игра.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Во-первых, игра выступает как самостоятельная творческая деятельность образования, воспитания, обучения, позволяющая детям приобрести знания, умения, навыки, развивать у них намеченные качества и способности (для этой цели используются игры дидактические, познавательные, интеллектуально-развивающие, подвижные, ролевые и др.)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Во-вторых, это форма общения взрослых и детей, способ воспитательного воздействия на личность и коллектив.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В-третьих – метод стимулирования интереса и творчества активности детей в других видах деятельности.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В-четвертых, игра - это способ создать эмоционально-эстетический фон жизнедеятельности  детского коллектива.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Ожидаемые результаты реализации программы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Общее оздоровление воспитанников, укрепление их здоровья;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Укрепление физических и психологических сил детей и подростков,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-Развитие творческих способностей;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Улучшение социально-психологического климата в лагере;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Снижение темп роста негативных социальных явлений среди детей;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Укрепление дружбы и сотрудничества между детьми разных возрастов и национальностей;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Формирование умений, навыков, приобретение жизненного опыта адекватного поведения в экстремальных ситуациях;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-Совершенствование материально-технической базы организации летнего отдыха и оздоровления детей;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Расширение знаний детей о деятельности Российского движения детей и молодёжи «Движение первых»;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</w:t>
      </w: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расширение информационного и творческого пространства личности детей, приобщение детей к проявлению гражданской позиции;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включение детей в коллективный процесс разработки новых форм и содержания мероприятий разной направленности;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</w:t>
      </w: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Применение комплексных педагогических технологий в сфере организации детского досуга, в т.ч. профилактических, спортивно-оздоровительных,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>, познавательных, художественных, творческих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Создание благоприятных условий для оздоровления детей через сотрудничество с  МЧС;</w:t>
      </w:r>
    </w:p>
    <w:p w:rsidR="009F470D" w:rsidRPr="00204FD1" w:rsidRDefault="009F470D" w:rsidP="00204FD1">
      <w:pPr>
        <w:spacing w:after="0" w:line="0" w:lineRule="atLeast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04FD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Сотрудничество с учреждениями дополнительного образования 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Corbel" w:hAnsi="Times New Roman" w:cs="Times New Roman"/>
          <w:color w:val="000000" w:themeColor="text1"/>
          <w:sz w:val="24"/>
          <w:szCs w:val="24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color w:val="000000" w:themeColor="text1"/>
        </w:rPr>
      </w:pPr>
      <w:r w:rsidRPr="00204FD1">
        <w:rPr>
          <w:b/>
          <w:bCs/>
          <w:color w:val="000000" w:themeColor="text1"/>
        </w:rPr>
        <w:t>Работа с родителями: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Работа с родителями — одно из важнейших направлений в каникулярный период.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 организационной программы в летний период образовательным учреждением. Поэтому необходим тесный контакт с родителями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color w:val="000000" w:themeColor="text1"/>
        </w:rPr>
        <w:t>Цель работы с родителями</w:t>
      </w:r>
      <w:r w:rsidRPr="00204FD1">
        <w:rPr>
          <w:rStyle w:val="apple-converted-space"/>
          <w:bCs/>
          <w:color w:val="000000" w:themeColor="text1"/>
        </w:rPr>
        <w:t> </w:t>
      </w:r>
      <w:r w:rsidRPr="00204FD1">
        <w:rPr>
          <w:color w:val="000000" w:themeColor="text1"/>
        </w:rPr>
        <w:t>— объяснить актуальность, важность проблемы воспитание безопасности детей, повысить образовательный уровень родителей по данной проблеме, обозначить круг правил, с которыми необходимо знакомить, прежде всего, в семье.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color w:val="000000" w:themeColor="text1"/>
        </w:rPr>
        <w:t>Этапы реализации программы: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Подготовительный этап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Этот этап характеризуется тем, что за 2 месяца до открытия  летней тематической площадки начинается подготовка к летнему сезону. Деятельностью этого этапа является: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>проведение совещаний при директоре и заместителе директора по воспитательной работе по подготовке школы-гимназии  к летнему сезону;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>издание приказа по школе о проведении летней кампании;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 xml:space="preserve">разработка программы деятельности летней тематической площадки для детей 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>подготовка методического материала;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>отбор кадров для работы на летней тематической  площадки;</w:t>
      </w:r>
    </w:p>
    <w:p w:rsidR="009F470D" w:rsidRPr="00204FD1" w:rsidRDefault="00204FD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9F470D" w:rsidRPr="00204FD1">
        <w:rPr>
          <w:color w:val="000000" w:themeColor="text1"/>
        </w:rPr>
        <w:t>составление необходимой документации для деятельности летней тематической  площадки (план-сетка, положение, должностные обязанности, инструкции т.д.)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Организационный этап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 xml:space="preserve">В организационном этапе основная роль отводится знакомству, выявлению и постановке целей индивидуально-личностного и коллективного развития, сплочению отрядов, формированию законов и условий совместной работы, подготовке к дальнейшей деятельности по программе. Этап проходит в течение 2 дней . В этот период принимаются законы совместной деятельности. 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Основной этап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 xml:space="preserve">Основной этап занимает большую часть времени. Именно на этом этапе реализуются все поставленные индивидуально-личностные и коллективные цели развития. Основным механизмом реализации деятельности на площадке являются тематические дни. Каждый день проходит ряд мероприятий в рамках тематики смены и дня. С целью достижения максимального результата в течение всего основного этапа коллективы участников программы живут активной внутренней жизнью: проводят отрядные и </w:t>
      </w:r>
      <w:proofErr w:type="spellStart"/>
      <w:r w:rsidRPr="00204FD1">
        <w:rPr>
          <w:color w:val="000000" w:themeColor="text1"/>
        </w:rPr>
        <w:t>межотрядные</w:t>
      </w:r>
      <w:proofErr w:type="spellEnd"/>
      <w:r w:rsidRPr="00204FD1">
        <w:rPr>
          <w:color w:val="000000" w:themeColor="text1"/>
        </w:rPr>
        <w:t xml:space="preserve"> коллективно-творческие дела (КТД).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  <w:u w:val="single"/>
        </w:rPr>
        <w:t>Итоговый этап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 итоговом этапе изучаются результаты прохождения программы участниками. Подводится итог совместной деятельности, оценивается работа всех отрядов. Основным событием итогового периода становится мероприятие, посвящённое закрытию площадки.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bCs/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bCs/>
          <w:color w:val="000000" w:themeColor="text1"/>
        </w:rPr>
      </w:pP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color w:val="000000" w:themeColor="text1"/>
        </w:rPr>
      </w:pPr>
      <w:r w:rsidRPr="00204FD1">
        <w:rPr>
          <w:b/>
          <w:bCs/>
          <w:color w:val="000000" w:themeColor="text1"/>
        </w:rPr>
        <w:t>Механизм достижения поставленных целей и задач</w:t>
      </w:r>
      <w:r w:rsidRPr="00204FD1">
        <w:rPr>
          <w:b/>
          <w:color w:val="000000" w:themeColor="text1"/>
        </w:rPr>
        <w:t>: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В основе системообразующей деятельности работы тематической площадки продолжают функционировать виды деятельности, через которые проходила образовательная и воспитательная система школы в течении учебного года: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-коллективно творческая деятельность, основанная на свободном самоопределении ребенка и обеспечивающая широкое поле для самореализации личности (конкурсы, игры, праздники);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-образовательная и общекультурная деятельность (исследовательская, минутки здоровья, интеллектуальные игры и конкурсы, публичные выступления)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-спортивная деятельность (спортивные соревнования, подвижные игры, эстафеты, развивающие походы);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-профилактическая деятельность (соревнования, профилактика вредных привычек,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профилактика ПДД, ЗОЖ, правил личной гигиены, правил безопасного образа жизни и т.п.).</w:t>
      </w:r>
    </w:p>
    <w:p w:rsidR="009F470D" w:rsidRPr="00204FD1" w:rsidRDefault="009F470D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-творческая деятельность (выставки, концерты, и т.п.)</w:t>
      </w: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F470D" w:rsidRPr="00204FD1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Система мотивации</w:t>
      </w:r>
    </w:p>
    <w:p w:rsidR="009F470D" w:rsidRDefault="009F470D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 Формировать положительную мотивацию на активный отдых у детей в летнем оздоровительном лагере можно через применение соревнований между детьми внутри отряда и между отрядами л. В течение всей смены стимулируется личностное развитие и рост каждого участника.</w:t>
      </w:r>
    </w:p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444"/>
        <w:gridCol w:w="1932"/>
        <w:gridCol w:w="4536"/>
        <w:gridCol w:w="2552"/>
      </w:tblGrid>
      <w:tr w:rsidR="009F470D" w:rsidRPr="00204FD1" w:rsidTr="009A555A">
        <w:tc>
          <w:tcPr>
            <w:tcW w:w="444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3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Вид стимулирования</w:t>
            </w:r>
          </w:p>
        </w:tc>
        <w:tc>
          <w:tcPr>
            <w:tcW w:w="4536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Функция</w:t>
            </w:r>
          </w:p>
        </w:tc>
        <w:tc>
          <w:tcPr>
            <w:tcW w:w="255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Содержание стимулирования</w:t>
            </w:r>
          </w:p>
        </w:tc>
      </w:tr>
      <w:tr w:rsidR="009F470D" w:rsidRPr="00204FD1" w:rsidTr="009A555A">
        <w:tc>
          <w:tcPr>
            <w:tcW w:w="444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Организационное стимулирование</w:t>
            </w:r>
          </w:p>
        </w:tc>
        <w:tc>
          <w:tcPr>
            <w:tcW w:w="4536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Организационное стимулирование 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</w:t>
            </w:r>
          </w:p>
        </w:tc>
        <w:tc>
          <w:tcPr>
            <w:tcW w:w="255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Самоуправление; участие ребенка в планировании, разработке и проведении мероприятий</w:t>
            </w:r>
          </w:p>
        </w:tc>
      </w:tr>
      <w:tr w:rsidR="009F470D" w:rsidRPr="00204FD1" w:rsidTr="009A555A">
        <w:tc>
          <w:tcPr>
            <w:tcW w:w="444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стимулирование и развитие 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рационализаторст</w:t>
            </w:r>
            <w:proofErr w:type="spellEnd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</w:p>
        </w:tc>
        <w:tc>
          <w:tcPr>
            <w:tcW w:w="4536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Творческое стимулирование и развитие рационализаторства - 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</w:t>
            </w:r>
          </w:p>
        </w:tc>
        <w:tc>
          <w:tcPr>
            <w:tcW w:w="255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Участие в работе творческих групп; участие в конкурсных программах индивидуального и коллективного характера.</w:t>
            </w:r>
          </w:p>
        </w:tc>
      </w:tr>
      <w:tr w:rsidR="009F470D" w:rsidRPr="00204FD1" w:rsidTr="009A555A">
        <w:tc>
          <w:tcPr>
            <w:tcW w:w="444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Моральное стимулирование</w:t>
            </w:r>
          </w:p>
        </w:tc>
        <w:tc>
          <w:tcPr>
            <w:tcW w:w="4536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Моральное стимулирование - это регулирование поведения ребенка на основе предметов и явлений, отражающих общественное признание, 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повышающих престиж ребенка</w:t>
            </w:r>
          </w:p>
        </w:tc>
        <w:tc>
          <w:tcPr>
            <w:tcW w:w="255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Вручение наград, дипломов за участие и победу в конкурсных мероприятиях; 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благодарности ребенку (родителям) за личные достижения, публичные поощрения отрядных и индивидуальных достижений; рост горизонтального и вертикального статуса ребенка; создание ситуации успеха ребенка</w:t>
            </w:r>
          </w:p>
        </w:tc>
      </w:tr>
      <w:tr w:rsidR="009F470D" w:rsidRPr="00204FD1" w:rsidTr="009A555A">
        <w:tc>
          <w:tcPr>
            <w:tcW w:w="444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3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Эмоциональное стимулирование</w:t>
            </w:r>
          </w:p>
        </w:tc>
        <w:tc>
          <w:tcPr>
            <w:tcW w:w="4536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Эмоциональное стимулирование 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 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</w:t>
            </w:r>
          </w:p>
        </w:tc>
        <w:tc>
          <w:tcPr>
            <w:tcW w:w="2552" w:type="dxa"/>
          </w:tcPr>
          <w:p w:rsidR="009F470D" w:rsidRPr="00204FD1" w:rsidRDefault="009F470D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Эмоции выполняют функции связи между действительностью и потребностями: -игра; -ритуалы и традиции отряда и лагеря.</w:t>
            </w:r>
          </w:p>
        </w:tc>
      </w:tr>
    </w:tbl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7B5D1F">
        <w:rPr>
          <w:rFonts w:ascii="Times New Roman" w:hAnsi="Times New Roman" w:cs="Times New Roman"/>
          <w:b/>
          <w:sz w:val="24"/>
        </w:rPr>
        <w:t xml:space="preserve">Система самоуправления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7B5D1F">
        <w:rPr>
          <w:rFonts w:ascii="Times New Roman" w:hAnsi="Times New Roman" w:cs="Times New Roman"/>
          <w:sz w:val="24"/>
        </w:rPr>
        <w:t xml:space="preserve">В основу детского самоуправления поставлен </w:t>
      </w:r>
      <w:proofErr w:type="spellStart"/>
      <w:r w:rsidRPr="007B5D1F">
        <w:rPr>
          <w:rFonts w:ascii="Times New Roman" w:hAnsi="Times New Roman" w:cs="Times New Roman"/>
          <w:sz w:val="24"/>
        </w:rPr>
        <w:t>деятельностноориентированный</w:t>
      </w:r>
      <w:proofErr w:type="spellEnd"/>
      <w:r w:rsidRPr="007B5D1F">
        <w:rPr>
          <w:rFonts w:ascii="Times New Roman" w:hAnsi="Times New Roman" w:cs="Times New Roman"/>
          <w:sz w:val="24"/>
        </w:rPr>
        <w:t xml:space="preserve"> подход, при котором вначале педагог определяет объём деятельности, который следует разделить с ребятами, и лишь затем формируется детское сообщество, способное реализовывать эту деятельность совместно со взрослыми.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Принципы детского самоуправления: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>- добровольность;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 - включённость в процесс самоуправления всех групп детей; - приоритет развивающего начала для ребёнка;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- повсеместное присутствие (участие ребёнка в принятии всех решений, касающихся его, с учётом степени его социализации в коллективе, возрастных и психологических возможностей);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- доверие (предоставление детям большей свободы действий, увеличение зоны их ответственности);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- открытость, честность взрослых в общении с детьми и недопущение использования детей в качестве инструмента достижения собственных целей; </w:t>
      </w:r>
    </w:p>
    <w:p w:rsid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B5D1F">
        <w:rPr>
          <w:rFonts w:ascii="Times New Roman" w:hAnsi="Times New Roman" w:cs="Times New Roman"/>
          <w:sz w:val="24"/>
        </w:rPr>
        <w:t xml:space="preserve">- ориентация на результат.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B5D1F">
        <w:rPr>
          <w:rFonts w:ascii="Times New Roman" w:hAnsi="Times New Roman" w:cs="Times New Roman"/>
          <w:sz w:val="24"/>
        </w:rPr>
        <w:t xml:space="preserve">Для решения задач, которые стоят перед ребятами, формируются </w:t>
      </w:r>
      <w:proofErr w:type="spellStart"/>
      <w:r w:rsidRPr="007B5D1F">
        <w:rPr>
          <w:rFonts w:ascii="Times New Roman" w:hAnsi="Times New Roman" w:cs="Times New Roman"/>
          <w:sz w:val="24"/>
        </w:rPr>
        <w:t>микрогруппы</w:t>
      </w:r>
      <w:proofErr w:type="spellEnd"/>
      <w:r w:rsidRPr="007B5D1F">
        <w:rPr>
          <w:rFonts w:ascii="Times New Roman" w:hAnsi="Times New Roman" w:cs="Times New Roman"/>
          <w:sz w:val="24"/>
        </w:rPr>
        <w:t xml:space="preserve"> по 3-5 человек. </w:t>
      </w:r>
    </w:p>
    <w:p w:rsidR="007B5D1F" w:rsidRPr="007B5D1F" w:rsidRDefault="007B5D1F" w:rsidP="007B5D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</w:t>
      </w:r>
      <w:r w:rsidRPr="007B5D1F">
        <w:rPr>
          <w:rFonts w:ascii="Times New Roman" w:hAnsi="Times New Roman" w:cs="Times New Roman"/>
          <w:sz w:val="24"/>
        </w:rPr>
        <w:t xml:space="preserve">В процессе смены педагогу важно координировать формирование </w:t>
      </w:r>
      <w:proofErr w:type="spellStart"/>
      <w:r w:rsidRPr="007B5D1F">
        <w:rPr>
          <w:rFonts w:ascii="Times New Roman" w:hAnsi="Times New Roman" w:cs="Times New Roman"/>
          <w:sz w:val="24"/>
        </w:rPr>
        <w:t>микрогрупп</w:t>
      </w:r>
      <w:proofErr w:type="spellEnd"/>
      <w:r w:rsidRPr="007B5D1F">
        <w:rPr>
          <w:rFonts w:ascii="Times New Roman" w:hAnsi="Times New Roman" w:cs="Times New Roman"/>
          <w:sz w:val="24"/>
        </w:rPr>
        <w:t xml:space="preserve"> таким образом, чтобы каждый ребёнок попробовал себя в разных ролях. Обязательным условием является неведение участников относительно ожидающих их событий: каждое утро, открывая новые страницы волшебной книги, ребята вместе со своим вожатым/учителем находят новые задания, подсказки и приглашение к продолжению путешествия в следующий тематический день</w:t>
      </w:r>
    </w:p>
    <w:p w:rsidR="007B5D1F" w:rsidRDefault="007B5D1F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 xml:space="preserve">Методическое обеспечение программы </w:t>
      </w: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          Выбор методов обучения по программе определяется возрастными особенностями детей, особенностями программы и тематики занятий и мероприятий. Важнейшим средством в работе с обучающимися является методика коллективной творческой деятельности. Методика социального проектирования, помогает детям соединить теоретические знания с их практическим применением. Социальное проектирование включает в себя ряд последовательных действий: осознание 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 Игровые технологии активизируют и инициируют деятельность обучающихся, составляют главную идею и основу, и основу эффективности результатов. 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</w:t>
      </w: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Условия реализации</w:t>
      </w:r>
    </w:p>
    <w:p w:rsidR="009F470D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Кадровое обеспечение</w:t>
      </w:r>
    </w:p>
    <w:p w:rsidR="006D0F22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    Важнейшим условием проведения летней тематической площадки является безопасность участников, поэтому кадровый состав должен иметь соответствующий педагогический и организаторский опыт. Правильное распределение функциональных обязанностей между субъектами управления образовательного учреждения</w:t>
      </w:r>
      <w:r w:rsidR="006D0F22" w:rsidRPr="00204FD1">
        <w:rPr>
          <w:rFonts w:ascii="Times New Roman" w:hAnsi="Times New Roman" w:cs="Times New Roman"/>
          <w:sz w:val="24"/>
          <w:szCs w:val="24"/>
        </w:rPr>
        <w:t xml:space="preserve"> позволяет организовать работу площадки </w:t>
      </w:r>
      <w:r w:rsidRPr="00204FD1">
        <w:rPr>
          <w:rFonts w:ascii="Times New Roman" w:hAnsi="Times New Roman" w:cs="Times New Roman"/>
          <w:sz w:val="24"/>
          <w:szCs w:val="24"/>
        </w:rPr>
        <w:t xml:space="preserve"> и устранить дублирование функций между педагогическими работника</w:t>
      </w:r>
      <w:r w:rsidR="006D0F22" w:rsidRPr="00204FD1">
        <w:rPr>
          <w:rFonts w:ascii="Times New Roman" w:hAnsi="Times New Roman" w:cs="Times New Roman"/>
          <w:sz w:val="24"/>
          <w:szCs w:val="24"/>
        </w:rPr>
        <w:t>ми. Назначение начальника площадки</w:t>
      </w:r>
      <w:r w:rsidRPr="00204FD1">
        <w:rPr>
          <w:rFonts w:ascii="Times New Roman" w:hAnsi="Times New Roman" w:cs="Times New Roman"/>
          <w:sz w:val="24"/>
          <w:szCs w:val="24"/>
        </w:rPr>
        <w:t>, воспитателей, осуществляет администра</w:t>
      </w:r>
      <w:r w:rsidR="006D0F22" w:rsidRPr="00204FD1">
        <w:rPr>
          <w:rFonts w:ascii="Times New Roman" w:hAnsi="Times New Roman" w:cs="Times New Roman"/>
          <w:sz w:val="24"/>
          <w:szCs w:val="24"/>
        </w:rPr>
        <w:t xml:space="preserve">ция учреждения. Начальник площадки </w:t>
      </w:r>
      <w:r w:rsidRPr="00204FD1">
        <w:rPr>
          <w:rFonts w:ascii="Times New Roman" w:hAnsi="Times New Roman" w:cs="Times New Roman"/>
          <w:sz w:val="24"/>
          <w:szCs w:val="24"/>
        </w:rPr>
        <w:t xml:space="preserve"> определяет функциональные обязанности персонал</w:t>
      </w:r>
      <w:r w:rsidR="006D0F22" w:rsidRPr="00204FD1">
        <w:rPr>
          <w:rFonts w:ascii="Times New Roman" w:hAnsi="Times New Roman" w:cs="Times New Roman"/>
          <w:sz w:val="24"/>
          <w:szCs w:val="24"/>
        </w:rPr>
        <w:t xml:space="preserve">а, руководит всей работой </w:t>
      </w:r>
      <w:r w:rsidRPr="00204FD1">
        <w:rPr>
          <w:rFonts w:ascii="Times New Roman" w:hAnsi="Times New Roman" w:cs="Times New Roman"/>
          <w:sz w:val="24"/>
          <w:szCs w:val="24"/>
        </w:rPr>
        <w:t xml:space="preserve"> и несет ответственность за состояние воспитательной, хозяйственной работы, соблюдение распорядка дня, трудового законодательства, обеспечение здоровья и жизни воспитанников, планирует, организует и контролирует все</w:t>
      </w:r>
      <w:r w:rsidR="006D0F22" w:rsidRPr="00204FD1">
        <w:rPr>
          <w:rFonts w:ascii="Times New Roman" w:hAnsi="Times New Roman" w:cs="Times New Roman"/>
          <w:sz w:val="24"/>
          <w:szCs w:val="24"/>
        </w:rPr>
        <w:t xml:space="preserve"> направления деятельности площадки</w:t>
      </w:r>
      <w:r w:rsidRPr="00204FD1">
        <w:rPr>
          <w:rFonts w:ascii="Times New Roman" w:hAnsi="Times New Roman" w:cs="Times New Roman"/>
          <w:sz w:val="24"/>
          <w:szCs w:val="24"/>
        </w:rPr>
        <w:t xml:space="preserve">, отвечает за качество и эффективность. </w:t>
      </w:r>
    </w:p>
    <w:p w:rsidR="006D0F22" w:rsidRPr="00204FD1" w:rsidRDefault="009F470D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Воспитатели организуют воспитательную работу, отвечают за жизнь и безопасность детей, следят за ис</w:t>
      </w:r>
      <w:r w:rsidR="006D0F22" w:rsidRPr="00204FD1">
        <w:rPr>
          <w:rFonts w:ascii="Times New Roman" w:hAnsi="Times New Roman" w:cs="Times New Roman"/>
          <w:sz w:val="24"/>
          <w:szCs w:val="24"/>
        </w:rPr>
        <w:t xml:space="preserve">полнением программы смены </w:t>
      </w:r>
      <w:r w:rsidRPr="00204FD1">
        <w:rPr>
          <w:rFonts w:ascii="Times New Roman" w:hAnsi="Times New Roman" w:cs="Times New Roman"/>
          <w:sz w:val="24"/>
          <w:szCs w:val="24"/>
        </w:rPr>
        <w:t xml:space="preserve">. Весь педагогический коллектив отвечает за соблюдение правил техники безопасности, выполнение мероприятий по охране жизни и </w:t>
      </w:r>
      <w:r w:rsidRPr="00204FD1">
        <w:rPr>
          <w:rFonts w:ascii="Times New Roman" w:hAnsi="Times New Roman" w:cs="Times New Roman"/>
          <w:sz w:val="24"/>
          <w:szCs w:val="24"/>
        </w:rPr>
        <w:lastRenderedPageBreak/>
        <w:t>здоровья воспитанников во время участия в соревнованиях, массовых праздниках и других мероприятиях.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34"/>
        <w:gridCol w:w="2551"/>
        <w:gridCol w:w="6379"/>
      </w:tblGrid>
      <w:tr w:rsidR="006D0F22" w:rsidRPr="00204FD1" w:rsidTr="007B5D1F">
        <w:tc>
          <w:tcPr>
            <w:tcW w:w="534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37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</w:t>
            </w:r>
          </w:p>
        </w:tc>
      </w:tr>
      <w:tr w:rsidR="006D0F22" w:rsidRPr="00204FD1" w:rsidTr="007B5D1F">
        <w:tc>
          <w:tcPr>
            <w:tcW w:w="534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Начальник летней тематической площадки</w:t>
            </w:r>
          </w:p>
        </w:tc>
        <w:tc>
          <w:tcPr>
            <w:tcW w:w="637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организует, координирует и контролирует работу сотрудников лагеря;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разрабатывает программу работы лагеря;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- обеспечивает безопасность жизни и здоровья детей и сотрудников лагеря;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- руководит работой педагогов и другого персонала.</w:t>
            </w:r>
          </w:p>
        </w:tc>
      </w:tr>
      <w:tr w:rsidR="006D0F22" w:rsidRPr="00204FD1" w:rsidTr="007B5D1F">
        <w:tc>
          <w:tcPr>
            <w:tcW w:w="534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637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реализацию плана работы, организует детей, ведет работу по сплочению коллектива, развивает их творческий потенциал;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продумывает активное участие детей во всех видах деятельности, помогает ребёнку достичь успеха;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безопасность детей на летней тематической площадке, на экскурсиях, мероприятиях;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несёт материальную ответственность за имущество,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- следит за дисциплиной, режимом дня, соблюдением личной гигиены;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- проводит инструктаж по ТБ, ПБ для детей под личную роспись;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- информирует детей и родителей о правилах, нормах и традициях  летней тематической площадки</w:t>
            </w:r>
          </w:p>
        </w:tc>
      </w:tr>
      <w:tr w:rsidR="006D0F22" w:rsidRPr="00204FD1" w:rsidTr="007B5D1F">
        <w:tc>
          <w:tcPr>
            <w:tcW w:w="534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Руководитель кружков</w:t>
            </w:r>
          </w:p>
        </w:tc>
        <w:tc>
          <w:tcPr>
            <w:tcW w:w="637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обеспечивают занятость детей в кружках; 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- проводят инструктажи по ТБ по началу занятий</w:t>
            </w:r>
          </w:p>
        </w:tc>
      </w:tr>
      <w:tr w:rsidR="006D0F22" w:rsidRPr="00204FD1" w:rsidTr="007B5D1F">
        <w:tc>
          <w:tcPr>
            <w:tcW w:w="534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637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подготовка лагерных мероприятий</w:t>
            </w:r>
          </w:p>
        </w:tc>
      </w:tr>
    </w:tbl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В лагере постоянно работает: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1. Технических работника по уборке помещений – 1.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2. Медицинская сестра – 1.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Социальное партнерство</w:t>
      </w:r>
      <w:r w:rsidRPr="00204FD1">
        <w:rPr>
          <w:rFonts w:ascii="Times New Roman" w:hAnsi="Times New Roman" w:cs="Times New Roman"/>
          <w:sz w:val="24"/>
          <w:szCs w:val="24"/>
        </w:rPr>
        <w:t xml:space="preserve">: привлечение ресурсов социума обеспечивает разнообразную качественную деятельность в лагере.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деятельность: библиотека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Профилактическая деятельность </w:t>
      </w: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ГИБДД </w:t>
      </w:r>
      <w:r w:rsidRPr="00204FD1">
        <w:rPr>
          <w:rFonts w:ascii="Times New Roman" w:hAnsi="Times New Roman" w:cs="Times New Roman"/>
          <w:sz w:val="24"/>
          <w:szCs w:val="24"/>
        </w:rPr>
        <w:sym w:font="Symbol" w:char="F02D"/>
      </w:r>
      <w:r w:rsidRPr="00204FD1">
        <w:rPr>
          <w:rFonts w:ascii="Times New Roman" w:hAnsi="Times New Roman" w:cs="Times New Roman"/>
          <w:sz w:val="24"/>
          <w:szCs w:val="24"/>
        </w:rPr>
        <w:t xml:space="preserve"> Пожарная часть</w:t>
      </w:r>
    </w:p>
    <w:p w:rsidR="003C4A21" w:rsidRDefault="003C4A2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b/>
          <w:bCs/>
          <w:color w:val="000000" w:themeColor="text1"/>
        </w:rPr>
      </w:pPr>
      <w:r w:rsidRPr="00204FD1">
        <w:rPr>
          <w:b/>
          <w:bCs/>
          <w:color w:val="000000" w:themeColor="text1"/>
        </w:rPr>
        <w:t>Организационно-методическое и материально-техническое обеспечение: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rStyle w:val="apple-converted-space"/>
          <w:bCs/>
          <w:color w:val="000000" w:themeColor="text1"/>
        </w:rPr>
        <w:t> </w:t>
      </w:r>
      <w:r w:rsidRPr="00204FD1">
        <w:rPr>
          <w:color w:val="000000" w:themeColor="text1"/>
        </w:rPr>
        <w:t>Для успешной реализации программы необходимо следующее обеспечение:</w:t>
      </w:r>
    </w:p>
    <w:tbl>
      <w:tblPr>
        <w:tblStyle w:val="a4"/>
        <w:tblW w:w="0" w:type="auto"/>
        <w:tblInd w:w="252" w:type="dxa"/>
        <w:tblLook w:val="04A0" w:firstRow="1" w:lastRow="0" w:firstColumn="1" w:lastColumn="0" w:noHBand="0" w:noVBand="1"/>
      </w:tblPr>
      <w:tblGrid>
        <w:gridCol w:w="1976"/>
        <w:gridCol w:w="1600"/>
        <w:gridCol w:w="3308"/>
        <w:gridCol w:w="2209"/>
      </w:tblGrid>
      <w:tr w:rsidR="006D0F22" w:rsidRPr="00204FD1" w:rsidTr="00204FD1">
        <w:tc>
          <w:tcPr>
            <w:tcW w:w="1976" w:type="dxa"/>
          </w:tcPr>
          <w:p w:rsidR="006D0F22" w:rsidRPr="00204FD1" w:rsidRDefault="006D0F22" w:rsidP="00204FD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Назначение помещений</w:t>
            </w:r>
          </w:p>
        </w:tc>
        <w:tc>
          <w:tcPr>
            <w:tcW w:w="1600" w:type="dxa"/>
          </w:tcPr>
          <w:p w:rsidR="006D0F22" w:rsidRPr="00204FD1" w:rsidRDefault="006D0F22" w:rsidP="00204FD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</w:t>
            </w:r>
          </w:p>
        </w:tc>
        <w:tc>
          <w:tcPr>
            <w:tcW w:w="3308" w:type="dxa"/>
          </w:tcPr>
          <w:p w:rsidR="006D0F22" w:rsidRPr="00204FD1" w:rsidRDefault="006D0F22" w:rsidP="00204FD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6D0F22" w:rsidRPr="00204FD1" w:rsidRDefault="006D0F22" w:rsidP="00204FD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</w:tr>
      <w:tr w:rsidR="006D0F22" w:rsidRPr="00204FD1" w:rsidTr="00204FD1">
        <w:tc>
          <w:tcPr>
            <w:tcW w:w="1976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Отрядные комнаты</w:t>
            </w:r>
          </w:p>
        </w:tc>
        <w:tc>
          <w:tcPr>
            <w:tcW w:w="1600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08" w:type="dxa"/>
          </w:tcPr>
          <w:p w:rsidR="006D0F22" w:rsidRPr="00204FD1" w:rsidRDefault="006D0F22" w:rsidP="00204FD1">
            <w:pPr>
              <w:pStyle w:val="TableParagraph"/>
              <w:tabs>
                <w:tab w:val="left" w:pos="2539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204FD1">
              <w:rPr>
                <w:color w:val="000000" w:themeColor="text1"/>
                <w:sz w:val="24"/>
                <w:szCs w:val="24"/>
              </w:rPr>
              <w:t>Наборы</w:t>
            </w:r>
            <w:r w:rsidRPr="00204FD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>развивающих</w:t>
            </w:r>
            <w:r w:rsidRPr="00204FD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>игр,</w:t>
            </w:r>
            <w:r w:rsidRPr="00204FD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>бумага</w:t>
            </w:r>
            <w:r w:rsidRPr="00204FD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>для</w:t>
            </w:r>
            <w:r w:rsidRPr="00204FD1">
              <w:rPr>
                <w:color w:val="000000" w:themeColor="text1"/>
                <w:spacing w:val="-57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 xml:space="preserve">рисования, краски, </w:t>
            </w:r>
            <w:r w:rsidRPr="00204FD1">
              <w:rPr>
                <w:color w:val="000000" w:themeColor="text1"/>
                <w:spacing w:val="-1"/>
                <w:sz w:val="24"/>
                <w:szCs w:val="24"/>
              </w:rPr>
              <w:t xml:space="preserve">фломастеры, </w:t>
            </w:r>
            <w:r w:rsidRPr="00204FD1">
              <w:rPr>
                <w:color w:val="000000" w:themeColor="text1"/>
                <w:sz w:val="24"/>
                <w:szCs w:val="24"/>
              </w:rPr>
              <w:t>карандаши,</w:t>
            </w:r>
            <w:r w:rsidRPr="00204FD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04FD1">
              <w:rPr>
                <w:color w:val="000000" w:themeColor="text1"/>
                <w:sz w:val="24"/>
                <w:szCs w:val="24"/>
              </w:rPr>
              <w:t>пазлы</w:t>
            </w:r>
            <w:proofErr w:type="spellEnd"/>
            <w:r w:rsidRPr="00204FD1">
              <w:rPr>
                <w:color w:val="000000" w:themeColor="text1"/>
                <w:sz w:val="24"/>
                <w:szCs w:val="24"/>
              </w:rPr>
              <w:t>,</w:t>
            </w:r>
            <w:r w:rsidRPr="00204FD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04FD1">
              <w:rPr>
                <w:color w:val="000000" w:themeColor="text1"/>
                <w:sz w:val="24"/>
                <w:szCs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Организация досуга, организация занятий по интересам</w:t>
            </w:r>
          </w:p>
        </w:tc>
      </w:tr>
      <w:tr w:rsidR="006D0F22" w:rsidRPr="00204FD1" w:rsidTr="00204FD1">
        <w:tc>
          <w:tcPr>
            <w:tcW w:w="1976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600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8" w:type="dxa"/>
          </w:tcPr>
          <w:p w:rsidR="006D0F22" w:rsidRPr="00204FD1" w:rsidRDefault="006D0F22" w:rsidP="00204FD1">
            <w:pPr>
              <w:pStyle w:val="TableParagraph"/>
              <w:tabs>
                <w:tab w:val="left" w:pos="2657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204FD1">
              <w:rPr>
                <w:color w:val="000000" w:themeColor="text1"/>
                <w:sz w:val="24"/>
                <w:szCs w:val="24"/>
              </w:rPr>
              <w:t>Специальный медицинский</w:t>
            </w:r>
          </w:p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инвентарь</w:t>
            </w:r>
            <w:r w:rsidRPr="00204FD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0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(весы,</w:t>
            </w:r>
            <w:r w:rsidRPr="00204FD1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04F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ростомер).</w:t>
            </w:r>
          </w:p>
        </w:tc>
        <w:tc>
          <w:tcPr>
            <w:tcW w:w="2209" w:type="dxa"/>
          </w:tcPr>
          <w:p w:rsidR="006D0F22" w:rsidRPr="00204FD1" w:rsidRDefault="006D0F22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Медицинский контроль лагерной смены</w:t>
            </w:r>
          </w:p>
        </w:tc>
      </w:tr>
    </w:tbl>
    <w:p w:rsidR="003C4A21" w:rsidRDefault="003C4A21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Кабинеты начальной школы, расположенные на 1 этаже.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lastRenderedPageBreak/>
        <w:t>-</w:t>
      </w:r>
      <w:r w:rsidRPr="00204FD1">
        <w:rPr>
          <w:rStyle w:val="apple-converted-space"/>
          <w:color w:val="000000" w:themeColor="text1"/>
        </w:rPr>
        <w:t> </w:t>
      </w:r>
      <w:r w:rsidRPr="00204FD1">
        <w:rPr>
          <w:color w:val="000000" w:themeColor="text1"/>
        </w:rPr>
        <w:t>Игровая комната.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Спортивный зал.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Спортивная площадка.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Актовый зал.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Библиотека.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методическая литература: (игры, конкурсы, сценарии, викторины, праздники).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</w:rPr>
        <w:t>Аппаратура: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Мультимедийная установка;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музыкальный центр;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цифровой фотоаппарат;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видеокамера;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компьютеры;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bCs/>
          <w:i/>
          <w:iCs/>
          <w:color w:val="000000" w:themeColor="text1"/>
        </w:rPr>
        <w:t>Спортивный инвентарь: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баскетбольные, футбольные, волейбольные мячи;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резиновые мячи разных размеров;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скакалки, гимнастические обручи;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-бадминтон.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Развивающие игры.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Настольные игры.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Канцелярские товары.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Бытовые предметы: столы и стулья в необходимом количестве.</w:t>
      </w:r>
    </w:p>
    <w:p w:rsidR="006D0F22" w:rsidRPr="00204FD1" w:rsidRDefault="006D0F22" w:rsidP="00204FD1">
      <w:pPr>
        <w:pStyle w:val="a3"/>
        <w:spacing w:before="0" w:beforeAutospacing="0" w:after="0" w:afterAutospacing="0" w:line="0" w:lineRule="atLeast"/>
        <w:ind w:right="-1"/>
        <w:jc w:val="both"/>
        <w:rPr>
          <w:color w:val="000000" w:themeColor="text1"/>
        </w:rPr>
      </w:pPr>
      <w:r w:rsidRPr="00204FD1">
        <w:rPr>
          <w:color w:val="000000" w:themeColor="text1"/>
        </w:rPr>
        <w:t>- Медицинская аптечка.</w:t>
      </w:r>
      <w:r w:rsidRPr="00204FD1">
        <w:rPr>
          <w:b/>
        </w:rPr>
        <w:t xml:space="preserve">                      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</w:rPr>
      </w:pPr>
      <w:r w:rsidRPr="00204FD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Факторы риска</w:t>
      </w:r>
      <w:r w:rsidRPr="00204FD1">
        <w:rPr>
          <w:rFonts w:ascii="Times New Roman" w:eastAsia="Times New Roman" w:hAnsi="Times New Roman" w:cs="Times New Roman"/>
          <w:b/>
          <w:color w:val="0000FF"/>
          <w:sz w:val="24"/>
          <w:szCs w:val="24"/>
          <w:shd w:val="clear" w:color="auto" w:fill="FFFFFF"/>
        </w:rPr>
        <w:t> </w:t>
      </w: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F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 </w:t>
      </w:r>
      <w:r w:rsidRPr="00204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программе</w:t>
      </w:r>
      <w:r w:rsidRPr="00204FD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  <w:r w:rsidRPr="00204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присутствуют следующие факторы риска для участников:</w:t>
      </w: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травмы;</w:t>
      </w: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неблагоприятные погодные условия;</w:t>
      </w: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4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низкая активность детей в реализации программы</w:t>
      </w:r>
    </w:p>
    <w:p w:rsidR="006D0F22" w:rsidRPr="00204FD1" w:rsidRDefault="006D0F22" w:rsidP="00204FD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7"/>
        <w:gridCol w:w="5769"/>
      </w:tblGrid>
      <w:tr w:rsidR="006D0F22" w:rsidRPr="00204FD1" w:rsidTr="009A555A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риска</w:t>
            </w:r>
          </w:p>
        </w:tc>
        <w:tc>
          <w:tcPr>
            <w:tcW w:w="576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профилактики</w:t>
            </w:r>
          </w:p>
        </w:tc>
      </w:tr>
      <w:tr w:rsidR="006D0F22" w:rsidRPr="00204FD1" w:rsidTr="009A555A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Травмы</w:t>
            </w:r>
          </w:p>
        </w:tc>
        <w:tc>
          <w:tcPr>
            <w:tcW w:w="576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 детьми инструктажей по предупреждению травматизма</w:t>
            </w:r>
          </w:p>
        </w:tc>
      </w:tr>
      <w:tr w:rsidR="006D0F22" w:rsidRPr="00204FD1" w:rsidTr="009A555A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576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6D0F22" w:rsidRPr="00204FD1" w:rsidTr="009A555A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активность детей в реализации программы</w:t>
            </w:r>
          </w:p>
        </w:tc>
        <w:tc>
          <w:tcPr>
            <w:tcW w:w="576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6D0F22" w:rsidRPr="00204FD1" w:rsidRDefault="006D0F22" w:rsidP="00204FD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 xml:space="preserve">Критерии и способы оценки качества реализации программы </w:t>
      </w:r>
    </w:p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Методы диагностики предполагаемых результатов В процессе реализации программы осуществляется мониторинг ее результативности, основанный на использовании различных диагностических методик. </w:t>
      </w:r>
    </w:p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Система контроля реализации программы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286"/>
      </w:tblGrid>
      <w:tr w:rsidR="00204FD1" w:rsidRPr="00204FD1" w:rsidTr="009A555A">
        <w:tc>
          <w:tcPr>
            <w:tcW w:w="534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2286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04FD1" w:rsidRPr="00204FD1" w:rsidTr="009A555A">
        <w:tc>
          <w:tcPr>
            <w:tcW w:w="534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(см Приложение2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программе)</w:t>
            </w:r>
          </w:p>
        </w:tc>
        <w:tc>
          <w:tcPr>
            <w:tcW w:w="2393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286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4FD1" w:rsidRPr="00204FD1" w:rsidTr="009A555A">
        <w:tc>
          <w:tcPr>
            <w:tcW w:w="534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лагеря (см Приложение 3)</w:t>
            </w:r>
          </w:p>
        </w:tc>
        <w:tc>
          <w:tcPr>
            <w:tcW w:w="2393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смены</w:t>
            </w:r>
          </w:p>
        </w:tc>
        <w:tc>
          <w:tcPr>
            <w:tcW w:w="2286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4FD1" w:rsidRPr="00204FD1" w:rsidTr="009A555A">
        <w:tc>
          <w:tcPr>
            <w:tcW w:w="534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1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Итоговая анкета (см Приложение 3)</w:t>
            </w:r>
          </w:p>
        </w:tc>
        <w:tc>
          <w:tcPr>
            <w:tcW w:w="2393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286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4FD1" w:rsidRPr="00204FD1" w:rsidTr="009A555A">
        <w:tc>
          <w:tcPr>
            <w:tcW w:w="534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204FD1" w:rsidRPr="00204FD1" w:rsidRDefault="00204FD1" w:rsidP="00204FD1">
            <w:pPr>
              <w:spacing w:line="0" w:lineRule="atLeast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Тесты на выявление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идерских качеств (см Приложение2</w:t>
            </w: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программе)</w:t>
            </w:r>
          </w:p>
        </w:tc>
        <w:tc>
          <w:tcPr>
            <w:tcW w:w="2393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286" w:type="dxa"/>
          </w:tcPr>
          <w:p w:rsidR="00204FD1" w:rsidRPr="00204FD1" w:rsidRDefault="00204FD1" w:rsidP="00204FD1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4FD1" w:rsidRPr="00204FD1" w:rsidRDefault="00204FD1" w:rsidP="00204FD1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литературы, информационные ресурсы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1. А. В.Волохов, В. Н.Кочергин, И. И.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. Система самоуправления в детских общественных объединениях. Нижний Новгород, 2010.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2. Игротека. Лидер ХХ1 века. /Сост. Л. А.Побережная. Н. Новгород, изд-во технологии», 2006.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3. «Пути развития системы детского отдыха». Материалы НПК в рамках встречи руководителей и организаторов детского отдыха регионов Сибири и Дальнего Востока, ВДЦ «Океан». Владивосток, 2003.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4. «Обучение жизненно важным навыкам в школе» под редакцией Н.П. Майоровой. «Педагогика каникул» А.А. Маслов.- Омск, 2006.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5. «Здравствуй, лето!» С. В. Титов. – Волгоград, 2001.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6. «Ах, лето!» С. В. Савинова, В. А. Савинов. – Волгоград, 2003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7. Школа подготовки вожатых. А. А. Маслов. Омск, 2006.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8. Методические рекомендации, разработанные Федеральным государственным бюджетным учреждением «Российский детско-юношеский центр», Московским государственным педагогическим университетом. Общероссийской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общественногосударственной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детско-юношеской организацией «Российское движение школьников», размещенные на сайте Российского движения школьников </w:t>
      </w:r>
      <w:hyperlink r:id="rId8" w:history="1">
        <w:r w:rsidRPr="00204FD1">
          <w:rPr>
            <w:rStyle w:val="a7"/>
            <w:rFonts w:ascii="Times New Roman" w:hAnsi="Times New Roman" w:cs="Times New Roman"/>
            <w:sz w:val="24"/>
            <w:szCs w:val="24"/>
          </w:rPr>
          <w:t>https://xn--d1axz.xn--p1ai</w:t>
        </w:r>
      </w:hyperlink>
      <w:r w:rsidRPr="00204FD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9. Алексеев А.Ю. // Методические рекомендации по военно-патриотическому направлению деятельности Российского движения школьников. Москва, 2016.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10. Арсеньева Т. Н.,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Х. Т., Коршунов А. В.,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Менников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В. Е. // Методические рекомендации по направлению деятельности «Гражданская активность». Москва, 2016.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Суховершина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Ю.В., Пушкарева Т.В., Коршунов А.В. // Методические рекомендации по направлению деятельности «Личностное развитие»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12. «Популяризация профессий». Москва, 2016.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Морозюк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Леванова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Е.А., Коршунов А.В. // Методические рекомендации по направлению деятельности «Личностное развитие»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14. «Популяризация здорового образа жизни». Москва, 2016. </w:t>
      </w:r>
    </w:p>
    <w:p w:rsidR="006D0F22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15. Лопатина И.А., Сахарова Т.Н., Уманская Е.Г. // Методические рекомендации по направлению «Личностное развитие» «Творческое развитие». Москва, 2016.</w:t>
      </w:r>
    </w:p>
    <w:p w:rsidR="009F470D" w:rsidRPr="00204FD1" w:rsidRDefault="006D0F22" w:rsidP="00204FD1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 xml:space="preserve"> 16. Плешаков В.А. // Методические рекомендации по информационно- </w:t>
      </w:r>
      <w:proofErr w:type="spellStart"/>
      <w:r w:rsidRPr="00204FD1">
        <w:rPr>
          <w:rFonts w:ascii="Times New Roman" w:hAnsi="Times New Roman" w:cs="Times New Roman"/>
          <w:sz w:val="24"/>
          <w:szCs w:val="24"/>
        </w:rPr>
        <w:t>медийному</w:t>
      </w:r>
      <w:proofErr w:type="spellEnd"/>
      <w:r w:rsidRPr="00204FD1">
        <w:rPr>
          <w:rFonts w:ascii="Times New Roman" w:hAnsi="Times New Roman" w:cs="Times New Roman"/>
          <w:sz w:val="24"/>
          <w:szCs w:val="24"/>
        </w:rPr>
        <w:t xml:space="preserve"> направлению деятельности Российского движения школьников. Москва, 2016</w:t>
      </w:r>
    </w:p>
    <w:p w:rsidR="00204FD1" w:rsidRDefault="00204FD1" w:rsidP="00204FD1">
      <w:pPr>
        <w:ind w:right="-1"/>
      </w:pPr>
    </w:p>
    <w:p w:rsidR="003C4A21" w:rsidRDefault="003C4A21" w:rsidP="00204FD1">
      <w:pPr>
        <w:ind w:right="-1"/>
      </w:pPr>
    </w:p>
    <w:p w:rsidR="003C4A21" w:rsidRDefault="003C4A21" w:rsidP="00204FD1">
      <w:pPr>
        <w:ind w:right="-1"/>
      </w:pPr>
    </w:p>
    <w:p w:rsidR="003C4A21" w:rsidRDefault="003C4A21" w:rsidP="00204FD1">
      <w:pPr>
        <w:ind w:right="-1"/>
      </w:pPr>
    </w:p>
    <w:p w:rsidR="00204FD1" w:rsidRPr="003C4A21" w:rsidRDefault="00204FD1" w:rsidP="003C4A21">
      <w:pPr>
        <w:ind w:right="-1"/>
        <w:jc w:val="right"/>
        <w:rPr>
          <w:rFonts w:ascii="Times New Roman" w:hAnsi="Times New Roman" w:cs="Times New Roman"/>
          <w:sz w:val="24"/>
        </w:rPr>
      </w:pPr>
      <w:r w:rsidRPr="00204FD1">
        <w:rPr>
          <w:rFonts w:ascii="Times New Roman" w:hAnsi="Times New Roman" w:cs="Times New Roman"/>
          <w:sz w:val="24"/>
        </w:rPr>
        <w:lastRenderedPageBreak/>
        <w:t xml:space="preserve">Приложение 1 </w:t>
      </w:r>
    </w:p>
    <w:p w:rsidR="00204FD1" w:rsidRDefault="00204FD1" w:rsidP="00204FD1">
      <w:pPr>
        <w:ind w:right="-1"/>
      </w:pPr>
    </w:p>
    <w:tbl>
      <w:tblPr>
        <w:tblpPr w:leftFromText="180" w:rightFromText="180" w:vertAnchor="text" w:horzAnchor="margin" w:tblpXSpec="center" w:tblpY="-67"/>
        <w:tblW w:w="106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3078"/>
        <w:gridCol w:w="3010"/>
      </w:tblGrid>
      <w:tr w:rsidR="00B614D5" w:rsidRPr="00B9608F" w:rsidTr="00134E3B">
        <w:trPr>
          <w:trHeight w:val="247"/>
        </w:trPr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tabs>
                <w:tab w:val="right" w:pos="5028"/>
              </w:tabs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  <w:r w:rsidRPr="00B9608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Рассмотрено:</w:t>
            </w:r>
            <w:r w:rsidRPr="00B9608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</w:pPr>
            <w:r w:rsidRPr="00B9608F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Утверждено:</w:t>
            </w:r>
          </w:p>
        </w:tc>
      </w:tr>
      <w:tr w:rsidR="00B614D5" w:rsidRPr="00B9608F" w:rsidTr="00134E3B">
        <w:trPr>
          <w:trHeight w:val="260"/>
        </w:trPr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на педагогическом совете</w:t>
            </w:r>
          </w:p>
        </w:tc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Директор МБОУ «НШГ»</w:t>
            </w:r>
          </w:p>
        </w:tc>
      </w:tr>
      <w:tr w:rsidR="00B614D5" w:rsidRPr="00B9608F" w:rsidTr="00134E3B">
        <w:trPr>
          <w:trHeight w:val="507"/>
        </w:trPr>
        <w:tc>
          <w:tcPr>
            <w:tcW w:w="45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</w:rPr>
              <w:t xml:space="preserve">Протокол   №____   </w:t>
            </w:r>
          </w:p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</w:rPr>
              <w:t xml:space="preserve">От_____    </w:t>
            </w:r>
          </w:p>
        </w:tc>
        <w:tc>
          <w:tcPr>
            <w:tcW w:w="3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</w:rPr>
            </w:pPr>
          </w:p>
        </w:tc>
        <w:tc>
          <w:tcPr>
            <w:tcW w:w="30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________   </w:t>
            </w:r>
            <w:proofErr w:type="spellStart"/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Слепушко</w:t>
            </w:r>
            <w:proofErr w:type="spellEnd"/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Е.Н.</w:t>
            </w:r>
          </w:p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Приказ № ____   </w:t>
            </w:r>
          </w:p>
          <w:p w:rsidR="00B614D5" w:rsidRPr="00B9608F" w:rsidRDefault="00B614D5" w:rsidP="00134E3B">
            <w:pPr>
              <w:suppressAutoHyphens/>
              <w:autoSpaceDN w:val="0"/>
              <w:spacing w:after="0" w:line="240" w:lineRule="auto"/>
              <w:ind w:right="-1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B9608F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от ______   </w:t>
            </w:r>
          </w:p>
        </w:tc>
      </w:tr>
    </w:tbl>
    <w:p w:rsidR="00B614D5" w:rsidRDefault="00B614D5" w:rsidP="00B614D5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204FD1">
        <w:rPr>
          <w:rFonts w:ascii="Times New Roman" w:hAnsi="Times New Roman" w:cs="Times New Roman"/>
          <w:b/>
          <w:color w:val="000000" w:themeColor="text1"/>
          <w:sz w:val="28"/>
        </w:rPr>
        <w:t xml:space="preserve">План работы                                                                                                                              летней тематической площадки </w:t>
      </w:r>
    </w:p>
    <w:p w:rsidR="00B614D5" w:rsidRPr="00204FD1" w:rsidRDefault="00B614D5" w:rsidP="00B614D5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>«Мы за здоровый образ жизни»</w:t>
      </w:r>
    </w:p>
    <w:p w:rsidR="00B614D5" w:rsidRPr="00204FD1" w:rsidRDefault="00B614D5" w:rsidP="00B614D5">
      <w:pPr>
        <w:spacing w:after="0" w:line="0" w:lineRule="atLeast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4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МБОУ «</w:t>
      </w:r>
      <w:proofErr w:type="spellStart"/>
      <w:r w:rsidRPr="00204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Нижнегорская</w:t>
      </w:r>
      <w:proofErr w:type="spellEnd"/>
      <w:r w:rsidRPr="00204F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школа-гимназия»</w:t>
      </w:r>
    </w:p>
    <w:p w:rsidR="00B614D5" w:rsidRPr="00A93570" w:rsidRDefault="00B614D5" w:rsidP="00B614D5"/>
    <w:p w:rsidR="00B614D5" w:rsidRPr="00F779BC" w:rsidRDefault="00B614D5" w:rsidP="00B614D5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hAnsi="Times New Roman" w:cs="Times New Roman"/>
          <w:sz w:val="24"/>
          <w:szCs w:val="24"/>
        </w:rPr>
        <w:t>28 мая  «</w:t>
      </w:r>
      <w:r w:rsidRPr="00F779B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День знакомства»   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Утр. гимнастика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«Проба пера» 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Инструктаж по ТБ(поведение в лагере, безопасное пребывание в лагере, режим дня, сан и гигиен требования, питьевой режим). 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Тренировочная пожарная эвакуация из здания по сигналу.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Линейка, посвященная открытию лагеря </w:t>
            </w:r>
          </w:p>
        </w:tc>
      </w:tr>
      <w:tr w:rsidR="00B614D5" w:rsidRPr="00F779BC" w:rsidTr="00134E3B">
        <w:trPr>
          <w:trHeight w:val="2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«Лабиринты творчества».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pStyle w:val="1"/>
        <w:shd w:val="clear" w:color="auto" w:fill="FFFFFF"/>
        <w:spacing w:before="234" w:after="117" w:line="337" w:lineRule="atLeast"/>
        <w:ind w:right="-1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F779B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29 мая </w:t>
      </w:r>
      <w:r w:rsidRPr="00F779BC">
        <w:rPr>
          <w:rFonts w:ascii="Times New Roman" w:eastAsia="Times New Roman" w:hAnsi="Times New Roman" w:cs="Times New Roman"/>
          <w:b w:val="0"/>
          <w:iCs/>
          <w:color w:val="auto"/>
          <w:sz w:val="24"/>
          <w:szCs w:val="24"/>
        </w:rPr>
        <w:t>«</w:t>
      </w:r>
      <w:r w:rsidRPr="00F779BC">
        <w:rPr>
          <w:rFonts w:ascii="Times New Roman" w:hAnsi="Times New Roman" w:cs="Times New Roman"/>
          <w:b w:val="0"/>
          <w:color w:val="auto"/>
          <w:sz w:val="24"/>
          <w:szCs w:val="24"/>
        </w:rPr>
        <w:t>80-летие Победы»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08.30 -09.15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-викторина «80 лет Победы»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09.15-09.30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Перерыв.  Оздоровительные процедуры.</w:t>
            </w:r>
          </w:p>
        </w:tc>
      </w:tr>
      <w:tr w:rsidR="00B614D5" w:rsidRPr="00F779BC" w:rsidTr="00134E3B">
        <w:trPr>
          <w:trHeight w:val="2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5E1EF3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="005E1EF3" w:rsidRPr="00F779BC">
              <w:rPr>
                <w:rFonts w:ascii="Times New Roman" w:hAnsi="Times New Roman" w:cs="Times New Roman"/>
                <w:sz w:val="24"/>
                <w:szCs w:val="24"/>
              </w:rPr>
              <w:t>«Лабиринты творчества».</w:t>
            </w:r>
          </w:p>
        </w:tc>
      </w:tr>
      <w:tr w:rsidR="00B614D5" w:rsidRPr="00F779BC" w:rsidTr="00134E3B">
        <w:trPr>
          <w:trHeight w:val="1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D58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стихотворений и песен на военную тематику.</w:t>
            </w:r>
          </w:p>
        </w:tc>
      </w:tr>
      <w:tr w:rsidR="00B614D5" w:rsidRPr="00F779BC" w:rsidTr="00134E3B">
        <w:trPr>
          <w:trHeight w:val="5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Минутка здоровья «О пользе и вреде солнца», «Солнечный ожог. Первая помощь при солнечном ожоге»</w:t>
            </w:r>
          </w:p>
        </w:tc>
      </w:tr>
      <w:tr w:rsidR="00B614D5" w:rsidRPr="00F779BC" w:rsidTr="00134E3B">
        <w:trPr>
          <w:trHeight w:val="29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1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30 мая</w:t>
      </w:r>
      <w:proofErr w:type="gramStart"/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</w:t>
      </w:r>
      <w:r w:rsidRPr="00F779B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779BC">
        <w:rPr>
          <w:rFonts w:ascii="Times New Roman" w:hAnsi="Times New Roman" w:cs="Times New Roman"/>
          <w:sz w:val="24"/>
          <w:szCs w:val="24"/>
        </w:rPr>
        <w:t>Здоровье-наше богатство»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</w:p>
        </w:tc>
      </w:tr>
      <w:tr w:rsidR="00B614D5" w:rsidRPr="00F779BC" w:rsidTr="00982EF7">
        <w:trPr>
          <w:trHeight w:val="33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614D5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08.30 -10.00</w:t>
            </w:r>
            <w:r w:rsidR="00B614D5"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2EF7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Экскурсия Владимирский парк. ЭКСК «Центр Притяжения»</w:t>
            </w:r>
          </w:p>
        </w:tc>
      </w:tr>
      <w:tr w:rsidR="00982EF7" w:rsidRPr="00F779BC" w:rsidTr="00982EF7">
        <w:trPr>
          <w:trHeight w:val="208"/>
        </w:trPr>
        <w:tc>
          <w:tcPr>
            <w:tcW w:w="18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EF7" w:rsidRPr="00F779BC" w:rsidRDefault="00982EF7" w:rsidP="00982EF7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10.10 -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2EF7" w:rsidRPr="00F779BC" w:rsidRDefault="00982EF7" w:rsidP="0030269F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</w:t>
            </w:r>
          </w:p>
        </w:tc>
      </w:tr>
      <w:tr w:rsidR="00982EF7" w:rsidRPr="00F779BC" w:rsidTr="00982EF7">
        <w:trPr>
          <w:trHeight w:val="2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Pr="0082522A" w:rsidRDefault="0082522A" w:rsidP="0082522A">
            <w:pPr>
              <w:pStyle w:val="1"/>
              <w:shd w:val="clear" w:color="auto" w:fill="FFFFFF"/>
              <w:spacing w:before="0" w:after="48"/>
              <w:outlineLvl w:val="0"/>
              <w:rPr>
                <w:rFonts w:ascii="Times New Roman" w:hAnsi="Times New Roman" w:cs="Times New Roman"/>
                <w:b w:val="0"/>
                <w:color w:val="222222"/>
              </w:rPr>
            </w:pPr>
            <w:r w:rsidRPr="0082522A">
              <w:rPr>
                <w:rFonts w:ascii="Times New Roman" w:hAnsi="Times New Roman" w:cs="Times New Roman"/>
                <w:b w:val="0"/>
                <w:color w:val="222222"/>
                <w:sz w:val="24"/>
              </w:rPr>
              <w:t>Игра-путешествие «Маршрутами здоровья»</w:t>
            </w:r>
          </w:p>
        </w:tc>
      </w:tr>
      <w:tr w:rsidR="00982EF7" w:rsidRPr="00F779BC" w:rsidTr="00134E3B">
        <w:trPr>
          <w:trHeight w:val="26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82EF7">
              <w:rPr>
                <w:rFonts w:ascii="Times New Roman" w:hAnsi="Times New Roman" w:cs="Times New Roman"/>
                <w:sz w:val="24"/>
                <w:szCs w:val="28"/>
              </w:rPr>
              <w:t>Минутка безопасности «Внимание! Подозрительный предмет»</w:t>
            </w:r>
          </w:p>
        </w:tc>
      </w:tr>
      <w:tr w:rsidR="00982EF7" w:rsidRPr="00F779BC" w:rsidTr="00134E3B">
        <w:trPr>
          <w:trHeight w:val="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EF7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</w:t>
            </w:r>
          </w:p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982EF7" w:rsidRPr="00F779BC" w:rsidTr="00134E3B">
        <w:trPr>
          <w:trHeight w:val="1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7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2июня    «</w:t>
      </w:r>
      <w:r w:rsidRPr="00F779BC">
        <w:rPr>
          <w:rFonts w:ascii="Times New Roman" w:hAnsi="Times New Roman" w:cs="Times New Roman"/>
          <w:sz w:val="24"/>
          <w:szCs w:val="24"/>
        </w:rPr>
        <w:t>День защиты детей»</w:t>
      </w: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1041F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Игра по станциям «Мы вместе!»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Оздоровительные процедуры.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Экскурсия в парк «Звезда»</w:t>
            </w:r>
          </w:p>
        </w:tc>
      </w:tr>
      <w:tr w:rsidR="00B614D5" w:rsidRPr="00F779BC" w:rsidTr="00134E3B">
        <w:trPr>
          <w:trHeight w:val="29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«Лабиринты творчества»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 июня   </w:t>
      </w:r>
      <w:r w:rsidRPr="00F779BC">
        <w:rPr>
          <w:rFonts w:ascii="Times New Roman" w:hAnsi="Times New Roman" w:cs="Times New Roman"/>
          <w:sz w:val="24"/>
          <w:szCs w:val="24"/>
        </w:rPr>
        <w:t>«Моя родина – Крым»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1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</w:tr>
      <w:tr w:rsidR="00B614D5" w:rsidRPr="00F779BC" w:rsidTr="00134E3B">
        <w:trPr>
          <w:trHeight w:val="23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«Что ты знаешь о Крыме»</w:t>
            </w:r>
          </w:p>
        </w:tc>
      </w:tr>
      <w:tr w:rsidR="00B614D5" w:rsidRPr="00F779BC" w:rsidTr="00134E3B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F7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82EF7">
              <w:rPr>
                <w:rFonts w:ascii="Times New Roman" w:hAnsi="Times New Roman" w:cs="Times New Roman"/>
                <w:sz w:val="24"/>
              </w:rPr>
              <w:t>Мастер-класс «Оказание первой помощи»</w:t>
            </w:r>
            <w:r w:rsidRPr="00431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14D5" w:rsidRPr="00F779BC" w:rsidRDefault="00982EF7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82EF7">
              <w:rPr>
                <w:rFonts w:ascii="Times New Roman" w:hAnsi="Times New Roman" w:cs="Times New Roman"/>
                <w:sz w:val="24"/>
                <w:szCs w:val="28"/>
              </w:rPr>
              <w:t>Минутка безопасности «Спички детям не игрушка!»</w:t>
            </w:r>
          </w:p>
        </w:tc>
      </w:tr>
      <w:tr w:rsidR="00B614D5" w:rsidRPr="00F779BC" w:rsidTr="00134E3B">
        <w:trPr>
          <w:trHeight w:val="3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игры».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4 июня  «День русского языка»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КВН по сказкам А.С.Пушкина</w:t>
            </w:r>
          </w:p>
        </w:tc>
      </w:tr>
      <w:tr w:rsidR="00B614D5" w:rsidRPr="00F779BC" w:rsidTr="00134E3B">
        <w:trPr>
          <w:trHeight w:val="35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Минутка здоровья «Нет вредным привычкам»</w:t>
            </w:r>
          </w:p>
        </w:tc>
      </w:tr>
      <w:tr w:rsidR="00B614D5" w:rsidRPr="00F779BC" w:rsidTr="00134E3B">
        <w:trPr>
          <w:trHeight w:val="2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«Лабиринты творчества»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5 июня        Артеку 100лет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Презентация «Здравствуй, Артек»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09.30-11.10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Экскурсия в усадьбу «Шатилова»</w:t>
            </w:r>
          </w:p>
        </w:tc>
      </w:tr>
      <w:tr w:rsidR="00B614D5" w:rsidRPr="00F779BC" w:rsidTr="00134E3B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11.10- 11.20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Минутка здоровья «Полезные продукты питания», «Витамины на грядке»</w:t>
            </w:r>
          </w:p>
        </w:tc>
      </w:tr>
      <w:tr w:rsidR="00B614D5" w:rsidRPr="00F779BC" w:rsidTr="00134E3B">
        <w:trPr>
          <w:trHeight w:val="31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игры».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10 июня   «</w:t>
      </w:r>
      <w:r w:rsidRPr="00F779BC">
        <w:rPr>
          <w:rFonts w:ascii="Times New Roman" w:hAnsi="Times New Roman" w:cs="Times New Roman"/>
          <w:sz w:val="24"/>
          <w:szCs w:val="24"/>
        </w:rPr>
        <w:t>День памяти и скорби»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rPr>
          <w:trHeight w:val="3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пожарную часть</w:t>
            </w:r>
          </w:p>
        </w:tc>
      </w:tr>
      <w:tr w:rsidR="00B614D5" w:rsidRPr="00F779BC" w:rsidTr="00134E3B">
        <w:trPr>
          <w:trHeight w:val="2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11.05-11.50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игры».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11 июня  «День России»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 «Государственные символы России»</w:t>
            </w:r>
          </w:p>
        </w:tc>
      </w:tr>
      <w:tr w:rsidR="00B614D5" w:rsidRPr="00F779BC" w:rsidTr="00134E3B">
        <w:trPr>
          <w:trHeight w:val="3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Минутка здоровья «Гигиена полости рта»</w:t>
            </w:r>
            <w:r w:rsidR="00982E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2EF7" w:rsidRPr="00982E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2EF7" w:rsidRPr="00982EF7">
              <w:rPr>
                <w:rFonts w:ascii="Times New Roman" w:hAnsi="Times New Roman" w:cs="Times New Roman"/>
                <w:sz w:val="24"/>
                <w:szCs w:val="28"/>
              </w:rPr>
              <w:t>«Глаза-твои главные помощники»</w:t>
            </w:r>
          </w:p>
        </w:tc>
      </w:tr>
      <w:tr w:rsidR="00B614D5" w:rsidRPr="00F779BC" w:rsidTr="00134E3B">
        <w:trPr>
          <w:trHeight w:val="31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«Лабиринты творчества»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B614D5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16  июня</w:t>
      </w:r>
      <w:r w:rsidRPr="00F779B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>«Движение первых»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«Лабиринты творчества»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Проект «Путешествие в Страну Первых»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Путешествие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страну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дорожных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знаков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». Конкурс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рисунков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B614D5" w:rsidRPr="00F779BC" w:rsidTr="00134E3B">
        <w:trPr>
          <w:trHeight w:val="32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11.00-11.20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</w:t>
            </w:r>
            <w:r w:rsidR="00982EF7" w:rsidRPr="00982EF7">
              <w:rPr>
                <w:rFonts w:ascii="Times New Roman" w:hAnsi="Times New Roman" w:cs="Times New Roman"/>
                <w:sz w:val="24"/>
                <w:szCs w:val="28"/>
              </w:rPr>
              <w:t>«Я пешеход»</w:t>
            </w:r>
            <w:r w:rsidR="00982EF7" w:rsidRPr="00982EF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«Правила поведения в общественных местах».</w:t>
            </w:r>
          </w:p>
        </w:tc>
      </w:tr>
      <w:tr w:rsidR="00B614D5" w:rsidRPr="00F779BC" w:rsidTr="00134E3B">
        <w:trPr>
          <w:trHeight w:val="30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11.20-11.50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B614D5" w:rsidRPr="00F779BC" w:rsidRDefault="00B614D5" w:rsidP="00B614D5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779BC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17 июня </w:t>
      </w:r>
      <w:r w:rsidRPr="00F779BC">
        <w:rPr>
          <w:rFonts w:ascii="Times New Roman" w:hAnsi="Times New Roman" w:cs="Times New Roman"/>
          <w:sz w:val="24"/>
          <w:szCs w:val="24"/>
        </w:rPr>
        <w:t>«Расстаются друзья»</w:t>
      </w:r>
    </w:p>
    <w:p w:rsidR="00B614D5" w:rsidRPr="00F779BC" w:rsidRDefault="00B614D5" w:rsidP="00B614D5">
      <w:pPr>
        <w:shd w:val="clear" w:color="auto" w:fill="FFFFFF"/>
        <w:tabs>
          <w:tab w:val="left" w:pos="303"/>
          <w:tab w:val="right" w:pos="935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Работа в отряде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08.00 –08.15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08.15 – 08.30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Утр</w:t>
            </w:r>
            <w:proofErr w:type="gram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. гимнастика</w:t>
            </w:r>
            <w:proofErr w:type="gram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08.30 – 09.15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tabs>
                <w:tab w:val="left" w:pos="201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  <w:p w:rsidR="00B614D5" w:rsidRPr="00F779BC" w:rsidRDefault="00B614D5" w:rsidP="00134E3B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09.15 – 09.30</w:t>
            </w:r>
          </w:p>
        </w:tc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Перерыв.  Оздоровительные процедуры. 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09.30-10.15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Бумастер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10.15 – 11.10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Дискотека 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лета». 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Минутка безопасности «Безопасные каникулы» </w:t>
            </w:r>
            <w:r w:rsidRPr="00F779BC">
              <w:rPr>
                <w:rStyle w:val="oypena"/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F779B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Правила поведения на занятиях в бассейне.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9BC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 в плавательном бассейне. Специальные плавательные упражнения для изучения кроля на груди, спине»</w:t>
            </w:r>
          </w:p>
        </w:tc>
      </w:tr>
      <w:tr w:rsidR="00B614D5" w:rsidRPr="00F779BC" w:rsidTr="00134E3B">
        <w:trPr>
          <w:trHeight w:val="2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11.10-11.50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Реализация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образовательной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программы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</w:t>
            </w: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«Спортивные игры».</w:t>
            </w:r>
          </w:p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Игры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свежем</w:t>
            </w:r>
            <w:proofErr w:type="spellEnd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779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воздухе</w:t>
            </w:r>
            <w:proofErr w:type="spellEnd"/>
          </w:p>
        </w:tc>
      </w:tr>
      <w:tr w:rsidR="00B614D5" w:rsidRPr="00F779BC" w:rsidTr="00134E3B">
        <w:trPr>
          <w:trHeight w:val="35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left="176"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D5" w:rsidRPr="00F779BC" w:rsidRDefault="00B614D5" w:rsidP="00134E3B">
            <w:pPr>
              <w:spacing w:line="0" w:lineRule="atLeast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79BC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</w:tr>
    </w:tbl>
    <w:p w:rsidR="00B614D5" w:rsidRPr="00F779BC" w:rsidRDefault="00B614D5" w:rsidP="00B614D5">
      <w:pPr>
        <w:rPr>
          <w:rFonts w:ascii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ind w:right="-1"/>
      </w:pPr>
    </w:p>
    <w:p w:rsidR="00204FD1" w:rsidRPr="00204FD1" w:rsidRDefault="00204FD1" w:rsidP="003C4A21">
      <w:pPr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Приложение 2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ab/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«Лидер ли я?»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Cs/>
          <w:sz w:val="24"/>
          <w:szCs w:val="24"/>
        </w:rPr>
        <w:t>Инструкция к тесту: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 «Внимательно прочтите каждое из десяти суждений и выберите наиболее подходящий для вас ответ в буквенной форме. Работая с опросником, помните, что нет ни плохих, ни хороших ответов. Немаловажным фактором является и то, что в своих ответах надо стремиться к объективности и записывать тот ответ, который первым приходит в голов».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Cs/>
          <w:sz w:val="24"/>
          <w:szCs w:val="24"/>
        </w:rPr>
        <w:t>Тестовый материал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1.Что для вас важнее в игре?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Победа.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Развлечение.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2.Что вы предпочитаете в общем разговоре?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Проявлять инициативу, предлагать что-либо.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Слушать и критиковать то, что предлагают другие.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3.Способны ли вы выдерживать критику, не ввязываться в частные споры, не оправдываться?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4.Нравится ли вам, когда вас хвалят прилюдно?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5.Отстаиваете ли вы свое мнение, если обстоятельства (мнение большинства) против вас?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6.В компании, в общем деле вы всегда выступаете заводилой, придумываете что-либо такое, что интересно другим?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7.Умете ли вы скрывать свое настроение от окружающих?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8.Всегда ли вы немедленно и безропотно делаете то, что вам говорят старшие?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9.Удается ли вам в разговоре, дискуссии, убедить, привлечь на свою сторону тех, кто раньше был с вами не согласен?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В)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10.Нравится ли вам учить (поучать, воспитывать, обучать, давать советы) других?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А) Да.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Б) Нет.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Cs/>
          <w:sz w:val="24"/>
          <w:szCs w:val="24"/>
        </w:rPr>
        <w:t>Обработка и интерпретация результатов теста: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Подсчитать общее количество “А” и “B” ответов.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Высокий уровень лидерства - А = 7-10 баллов.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Средний уровень лидерства - А = 4-6 баллов.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Низкий уровень лидерства - А = 1-3 балла.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Преобладание ответов “B” свидетельствует об очень низком или деструктивном лидерстве.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Вопросы  для обсуждения: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1.Довольны ли вы полученным результатом?</w:t>
      </w:r>
    </w:p>
    <w:p w:rsidR="00204FD1" w:rsidRPr="00204FD1" w:rsidRDefault="00204FD1" w:rsidP="00204FD1">
      <w:pPr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2.Узнали ли для себя что – то новое?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FD1">
        <w:rPr>
          <w:rFonts w:ascii="Times New Roman" w:hAnsi="Times New Roman" w:cs="Times New Roman"/>
          <w:b/>
          <w:sz w:val="24"/>
          <w:szCs w:val="24"/>
        </w:rPr>
        <w:t>Выбрать фигуру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На доске или на листе нарисовать следующие фигуры</w:t>
      </w:r>
    </w:p>
    <w:p w:rsidR="00204FD1" w:rsidRPr="00204FD1" w:rsidRDefault="00D46097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35" style="position:absolute;left:0;text-align:left;flip:y;z-index:251660288" from="235.35pt,4.8pt" to="262.35pt,31.8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299.25pt;margin-top:11.45pt;width:41.25pt;height:36pt;z-index:251661312"/>
        </w:pict>
      </w:r>
    </w:p>
    <w:p w:rsidR="00204FD1" w:rsidRPr="00204FD1" w:rsidRDefault="00D46097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7" type="#_x0000_t5" style="position:absolute;left:0;text-align:left;margin-left:44.25pt;margin-top:4.65pt;width:45pt;height:18pt;z-index:25166233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0" style="position:absolute;left:0;text-align:left;flip:x;z-index:251665408" from="245.7pt,12.3pt" to="281.7pt,48.3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39" style="position:absolute;left:0;text-align:left;flip:y;z-index:251664384" from="235.35pt,12.3pt" to="280.35pt,15.7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038" style="position:absolute;left:0;text-align:left;margin-left:391.5pt;margin-top:0;width:36pt;height:36pt;z-index:251663360"/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3" editas="canvas" style="width:45pt;height:18pt;mso-position-horizontal-relative:char;mso-position-vertical-relative:line" coordorigin="3029,10521" coordsize="666,2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3029;top:10521;width:666;height:27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1" editas="canvas" style="width:54pt;height:36pt;mso-position-horizontal-relative:char;mso-position-vertical-relative:line" coordorigin="3696,13326" coordsize="800,540">
            <o:lock v:ext="edit" aspectratio="t"/>
            <v:shape id="_x0000_s1032" type="#_x0000_t75" style="position:absolute;left:3696;top:13326;width:800;height:54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8" editas="canvas" style="width:63pt;height:45pt;mso-position-horizontal-relative:char;mso-position-vertical-relative:line" coordorigin="4095,12966" coordsize="934,675">
            <o:lock v:ext="edit" aspectratio="t"/>
            <v:shape id="_x0000_s1029" type="#_x0000_t75" style="position:absolute;left:4095;top:12966;width:934;height:675" o:preferrelative="f">
              <v:fill o:detectmouseclick="t"/>
              <v:path o:extrusionok="t" o:connecttype="none"/>
              <o:lock v:ext="edit" text="t"/>
            </v:shape>
            <v:shape id="_x0000_s1030" type="#_x0000_t109" style="position:absolute;left:4095;top:12966;width:745;height:371"/>
            <w10:anchorlock/>
          </v:group>
        </w:pic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26" editas="canvas" style="width:55.35pt;height:45pt;mso-position-horizontal-relative:char;mso-position-vertical-relative:line" coordorigin="4076,7971" coordsize="820,675">
            <o:lock v:ext="edit" aspectratio="t"/>
            <v:shape id="_x0000_s1027" type="#_x0000_t75" style="position:absolute;left:4076;top:7971;width:820;height:675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i/>
          <w:sz w:val="24"/>
          <w:szCs w:val="24"/>
        </w:rPr>
        <w:t>Задание:</w:t>
      </w:r>
      <w:r w:rsidRPr="00204FD1">
        <w:rPr>
          <w:rFonts w:ascii="Times New Roman" w:hAnsi="Times New Roman" w:cs="Times New Roman"/>
          <w:sz w:val="24"/>
          <w:szCs w:val="24"/>
        </w:rPr>
        <w:t xml:space="preserve"> долго не раздумывая, выбрать одну из фигур, которая наиболее привлекает его внимание. Выбранную фигуру нужно нарисовать на заранее приготовленном для ребят листочке бумаги.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4FD1">
        <w:rPr>
          <w:rFonts w:ascii="Times New Roman" w:hAnsi="Times New Roman" w:cs="Times New Roman"/>
          <w:i/>
          <w:sz w:val="24"/>
          <w:szCs w:val="24"/>
        </w:rPr>
        <w:t>Объяснение выбора: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Квадрат – исполнитель, трудяга, настойчивый;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Круг – неплохие психологи;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Прямоугольник – ещё не определившиеся;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Молния – выдвиженцы, идейные, инициативные, «огонь» и «пламя»;</w:t>
      </w:r>
    </w:p>
    <w:p w:rsidR="00204FD1" w:rsidRPr="00204FD1" w:rsidRDefault="00204FD1" w:rsidP="00204FD1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4FD1">
        <w:rPr>
          <w:rFonts w:ascii="Times New Roman" w:hAnsi="Times New Roman" w:cs="Times New Roman"/>
          <w:sz w:val="24"/>
          <w:szCs w:val="24"/>
        </w:rPr>
        <w:t>Треугольник – деятельные лидеры.</w:t>
      </w:r>
    </w:p>
    <w:p w:rsidR="003C4A21" w:rsidRDefault="003C4A21" w:rsidP="00204FD1">
      <w:pPr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204FD1" w:rsidRPr="00204FD1" w:rsidRDefault="00204FD1" w:rsidP="003C4A21">
      <w:pPr>
        <w:ind w:right="-1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Приложение 3</w:t>
      </w:r>
    </w:p>
    <w:p w:rsidR="00204FD1" w:rsidRPr="00204FD1" w:rsidRDefault="00204FD1" w:rsidP="00204FD1">
      <w:pPr>
        <w:ind w:right="-1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Анкеты на открытие и  закрытие тематической площадки 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Дорогой друг! 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Мы предлагаем тебе ответить на вопросы анкеты.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204FD1">
        <w:rPr>
          <w:rFonts w:ascii="Times New Roman" w:hAnsi="Times New Roman" w:cs="Times New Roman"/>
          <w:b/>
          <w:bCs/>
          <w:sz w:val="24"/>
          <w:szCs w:val="24"/>
        </w:rPr>
        <w:t>.Чего</w:t>
      </w:r>
      <w:proofErr w:type="spellEnd"/>
      <w:r w:rsidRPr="00204FD1">
        <w:rPr>
          <w:rFonts w:ascii="Times New Roman" w:hAnsi="Times New Roman" w:cs="Times New Roman"/>
          <w:b/>
          <w:bCs/>
          <w:sz w:val="24"/>
          <w:szCs w:val="24"/>
        </w:rPr>
        <w:t xml:space="preserve"> больше ты ждешь от пребывания на тематической площадке? </w:t>
      </w:r>
      <w:proofErr w:type="gramStart"/>
      <w:r w:rsidRPr="00204FD1">
        <w:rPr>
          <w:rFonts w:ascii="Times New Roman" w:hAnsi="Times New Roman" w:cs="Times New Roman"/>
          <w:bCs/>
          <w:sz w:val="24"/>
          <w:szCs w:val="24"/>
        </w:rPr>
        <w:t>( выбери</w:t>
      </w:r>
      <w:proofErr w:type="gramEnd"/>
      <w:r w:rsidRPr="00204FD1">
        <w:rPr>
          <w:rFonts w:ascii="Times New Roman" w:hAnsi="Times New Roman" w:cs="Times New Roman"/>
          <w:bCs/>
          <w:sz w:val="24"/>
          <w:szCs w:val="24"/>
        </w:rPr>
        <w:t xml:space="preserve"> не более 3-х ответов и обведи кружочком соответствующие номера) 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40"/>
        <w:gridCol w:w="2318"/>
        <w:gridCol w:w="2332"/>
      </w:tblGrid>
      <w:tr w:rsidR="00204FD1" w:rsidRPr="00204FD1" w:rsidTr="00204FD1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204FD1" w:rsidRPr="00204FD1" w:rsidRDefault="00204FD1" w:rsidP="00204FD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FD1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V. Как ты оцениваешь свое здоровье (обведи цифру соответствующую ответу)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    Познакомиться с новыми людьми, вступить с ними в разговор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2.    Найти интересное для себя дело без помощи других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3.    Организовать других ребят для выполнения какого-либо дела, занятия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4.    Справится с возникающими в жизни сложностями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5.    Довести задуманное дело до конца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6.    Прийти другим на помощь в случае необходимости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7.    Отказаться от удовольствия, если это приносит вред моему здоровью и волнует моих родителей и близких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8.    Выступить с каким-либо предложением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9.    Самостоятельно решать вопрос, актуальный для класса, школы, организации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1. Да, довольно часто                      2.Да, но редко                       3. Не могу вспомнить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X. Место, в котором ты живешь (адрес)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 “ДОПИШИ ПРЕДЛОЖЕНИЕ”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1.    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2.    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 потому что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3.    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4.    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5.    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6.    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7.    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8.    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</w:p>
    <w:p w:rsidR="00204FD1" w:rsidRPr="00204FD1" w:rsidRDefault="00204FD1" w:rsidP="00204FD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204FD1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204FD1" w:rsidRPr="003C4A21" w:rsidRDefault="00204FD1" w:rsidP="003C4A2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  <w:r w:rsidRPr="00204FD1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204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204FD1" w:rsidRPr="00204FD1" w:rsidRDefault="00204FD1" w:rsidP="00204FD1">
      <w:pPr>
        <w:spacing w:after="0" w:line="0" w:lineRule="atLeast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FD1" w:rsidRPr="00204FD1" w:rsidRDefault="00204FD1" w:rsidP="00204FD1">
      <w:pPr>
        <w:spacing w:after="0" w:line="0" w:lineRule="atLeast"/>
        <w:ind w:right="-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4FD1" w:rsidRPr="00204FD1" w:rsidRDefault="00204FD1" w:rsidP="00204FD1">
      <w:pPr>
        <w:tabs>
          <w:tab w:val="left" w:pos="2077"/>
        </w:tabs>
        <w:ind w:right="-1"/>
      </w:pPr>
    </w:p>
    <w:sectPr w:rsidR="00204FD1" w:rsidRPr="00204FD1" w:rsidSect="00204FD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44" w:rsidRDefault="00D81C44" w:rsidP="00204FD1">
      <w:pPr>
        <w:spacing w:after="0" w:line="240" w:lineRule="auto"/>
      </w:pPr>
      <w:r>
        <w:separator/>
      </w:r>
    </w:p>
  </w:endnote>
  <w:endnote w:type="continuationSeparator" w:id="0">
    <w:p w:rsidR="00D81C44" w:rsidRDefault="00D81C44" w:rsidP="00204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2516"/>
      <w:docPartObj>
        <w:docPartGallery w:val="Page Numbers (Bottom of Page)"/>
        <w:docPartUnique/>
      </w:docPartObj>
    </w:sdtPr>
    <w:sdtEndPr/>
    <w:sdtContent>
      <w:p w:rsidR="00204FD1" w:rsidRDefault="005E1EF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097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04FD1" w:rsidRDefault="00204FD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44" w:rsidRDefault="00D81C44" w:rsidP="00204FD1">
      <w:pPr>
        <w:spacing w:after="0" w:line="240" w:lineRule="auto"/>
      </w:pPr>
      <w:r>
        <w:separator/>
      </w:r>
    </w:p>
  </w:footnote>
  <w:footnote w:type="continuationSeparator" w:id="0">
    <w:p w:rsidR="00D81C44" w:rsidRDefault="00D81C44" w:rsidP="00204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66FF7"/>
    <w:multiLevelType w:val="multilevel"/>
    <w:tmpl w:val="519AF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30244E"/>
    <w:multiLevelType w:val="multilevel"/>
    <w:tmpl w:val="D4D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470D"/>
    <w:rsid w:val="000625A1"/>
    <w:rsid w:val="000C0089"/>
    <w:rsid w:val="00204FD1"/>
    <w:rsid w:val="00223220"/>
    <w:rsid w:val="00275BCB"/>
    <w:rsid w:val="00302A01"/>
    <w:rsid w:val="00325503"/>
    <w:rsid w:val="003C4A21"/>
    <w:rsid w:val="00437170"/>
    <w:rsid w:val="005E1EF3"/>
    <w:rsid w:val="006D0F22"/>
    <w:rsid w:val="00737485"/>
    <w:rsid w:val="00756500"/>
    <w:rsid w:val="007B5D1F"/>
    <w:rsid w:val="007B655F"/>
    <w:rsid w:val="0082522A"/>
    <w:rsid w:val="008E4893"/>
    <w:rsid w:val="00982EF7"/>
    <w:rsid w:val="009836D0"/>
    <w:rsid w:val="009A555A"/>
    <w:rsid w:val="009D3996"/>
    <w:rsid w:val="009F470D"/>
    <w:rsid w:val="00B614D5"/>
    <w:rsid w:val="00BA3158"/>
    <w:rsid w:val="00CF48C9"/>
    <w:rsid w:val="00D46097"/>
    <w:rsid w:val="00D81C44"/>
    <w:rsid w:val="00E31C35"/>
    <w:rsid w:val="00E3790B"/>
    <w:rsid w:val="00F834F7"/>
    <w:rsid w:val="00FC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271C3D02-D284-418D-9A28-9246C091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70D"/>
  </w:style>
  <w:style w:type="paragraph" w:styleId="1">
    <w:name w:val="heading 1"/>
    <w:basedOn w:val="a"/>
    <w:next w:val="a"/>
    <w:link w:val="10"/>
    <w:uiPriority w:val="9"/>
    <w:qFormat/>
    <w:rsid w:val="00204F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F4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link w:val="2"/>
    <w:rsid w:val="009F47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5"/>
    <w:rsid w:val="009F470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9F470D"/>
    <w:pPr>
      <w:suppressAutoHyphens/>
      <w:autoSpaceDN w:val="0"/>
      <w:spacing w:after="0"/>
      <w:textAlignment w:val="baseline"/>
    </w:pPr>
    <w:rPr>
      <w:rFonts w:ascii="Times New Roman" w:eastAsia="SimSun" w:hAnsi="Times New Roman" w:cs="Times New Roman"/>
      <w:kern w:val="3"/>
      <w:sz w:val="24"/>
    </w:rPr>
  </w:style>
  <w:style w:type="character" w:customStyle="1" w:styleId="apple-converted-space">
    <w:name w:val="apple-converted-space"/>
    <w:basedOn w:val="a0"/>
    <w:rsid w:val="009F470D"/>
  </w:style>
  <w:style w:type="character" w:styleId="a6">
    <w:name w:val="Emphasis"/>
    <w:basedOn w:val="a0"/>
    <w:uiPriority w:val="20"/>
    <w:qFormat/>
    <w:rsid w:val="009F470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6D0F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7">
    <w:name w:val="Hyperlink"/>
    <w:basedOn w:val="a0"/>
    <w:uiPriority w:val="99"/>
    <w:unhideWhenUsed/>
    <w:rsid w:val="006D0F2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04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04FD1"/>
    <w:rPr>
      <w:b/>
      <w:bCs/>
    </w:rPr>
  </w:style>
  <w:style w:type="character" w:customStyle="1" w:styleId="oypena">
    <w:name w:val="oypena"/>
    <w:basedOn w:val="a0"/>
    <w:rsid w:val="00204FD1"/>
  </w:style>
  <w:style w:type="paragraph" w:customStyle="1" w:styleId="c8">
    <w:name w:val="c8"/>
    <w:basedOn w:val="a"/>
    <w:rsid w:val="00204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4FD1"/>
  </w:style>
  <w:style w:type="paragraph" w:styleId="a9">
    <w:name w:val="header"/>
    <w:basedOn w:val="a"/>
    <w:link w:val="aa"/>
    <w:uiPriority w:val="99"/>
    <w:semiHidden/>
    <w:unhideWhenUsed/>
    <w:rsid w:val="0020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04FD1"/>
  </w:style>
  <w:style w:type="paragraph" w:styleId="ab">
    <w:name w:val="footer"/>
    <w:basedOn w:val="a"/>
    <w:link w:val="ac"/>
    <w:uiPriority w:val="99"/>
    <w:unhideWhenUsed/>
    <w:rsid w:val="00204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04FD1"/>
  </w:style>
  <w:style w:type="paragraph" w:styleId="ad">
    <w:name w:val="Balloon Text"/>
    <w:basedOn w:val="a"/>
    <w:link w:val="ae"/>
    <w:uiPriority w:val="99"/>
    <w:semiHidden/>
    <w:unhideWhenUsed/>
    <w:rsid w:val="005E1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E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xz.xn--p1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CD22-80E7-40F3-868C-FD625C68D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22</Pages>
  <Words>7696</Words>
  <Characters>43872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11</cp:lastModifiedBy>
  <cp:revision>16</cp:revision>
  <cp:lastPrinted>2025-05-26T10:45:00Z</cp:lastPrinted>
  <dcterms:created xsi:type="dcterms:W3CDTF">2025-05-18T08:38:00Z</dcterms:created>
  <dcterms:modified xsi:type="dcterms:W3CDTF">2025-06-03T05:48:00Z</dcterms:modified>
</cp:coreProperties>
</file>