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 БЮДЖЕТНОЕ  ОБЩЕОБРАЗОВАТЕЛЬНОЕ УЧРЕЖДЕНИЕ</w:t>
      </w:r>
      <w:r>
        <w:rPr>
          <w:rFonts w:ascii="Times New Roman" w:hAnsi="Times New Roman" w:cs="Times New Roman"/>
          <w:b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«НИЖНЕГОРСКАЯ ШКОЛА-ГИМНАЗИЯ» </w:t>
      </w:r>
      <w:r>
        <w:rPr>
          <w:rFonts w:ascii="Times New Roman" w:hAnsi="Times New Roman" w:cs="Times New Roman"/>
          <w:b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НИЖНЕГОРСКОГО  РАЙОНА  РЕСПУБЛИКИ  КРЫМ</w:t>
      </w:r>
      <w:r>
        <w:rPr>
          <w:rFonts w:ascii="Times New Roman" w:hAnsi="Times New Roman" w:cs="Times New Roman"/>
          <w:b/>
        </w:rPr>
      </w:r>
    </w:p>
    <w:p>
      <w:pPr>
        <w:contextualSpacing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      «УТВЕРЖДАЮ»</w:t>
      </w:r>
      <w:r>
        <w:rPr>
          <w:rFonts w:ascii="Times New Roman" w:hAnsi="Times New Roman" w:cs="Times New Roman"/>
          <w:b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МБОУ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«Нижнегорская ШГ»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Нижнегорского района РК                                                                                                                                                                               ________________ </w:t>
      </w:r>
      <w:r>
        <w:rPr>
          <w:rFonts w:ascii="Times New Roman" w:hAnsi="Times New Roman" w:cs="Times New Roman"/>
          <w:b/>
        </w:rPr>
        <w:t xml:space="preserve">Пацай</w:t>
      </w:r>
      <w:r>
        <w:rPr>
          <w:rFonts w:ascii="Times New Roman" w:hAnsi="Times New Roman" w:cs="Times New Roman"/>
          <w:b/>
        </w:rPr>
        <w:t xml:space="preserve"> С.С.                                                                                                                                                      «____»_______________ 20____г.</w:t>
      </w:r>
      <w:r>
        <w:rPr>
          <w:rFonts w:ascii="Times New Roman" w:hAnsi="Times New Roman" w:cs="Times New Roman"/>
          <w:b/>
        </w:rPr>
      </w:r>
    </w:p>
    <w:p>
      <w:pPr>
        <w:contextualSpacing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</w:rPr>
        <w:t xml:space="preserve"> А С П И С А Н И Е   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ffffff" w:themeColor="background1"/>
        </w:rPr>
        <w:t xml:space="preserve">олиолпмироишгргнпгнпш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логопедических занятий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  <w:color w:val="ffffff" w:themeColor="background1"/>
        </w:rPr>
        <w:t xml:space="preserve">……………………………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на 2023-2024</w:t>
      </w:r>
      <w:r>
        <w:rPr>
          <w:rFonts w:ascii="Times New Roman" w:hAnsi="Times New Roman" w:cs="Times New Roman"/>
          <w:b/>
        </w:rPr>
        <w:t xml:space="preserve"> учебный год</w:t>
      </w:r>
      <w:r>
        <w:rPr>
          <w:rFonts w:ascii="Times New Roman" w:hAnsi="Times New Roman" w:cs="Times New Roman"/>
          <w:b/>
        </w:rPr>
      </w:r>
    </w:p>
    <w:p>
      <w:pPr>
        <w:contextualSpacing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учитель – логопед</w:t>
      </w:r>
      <w:r>
        <w:rPr>
          <w:rFonts w:ascii="Times New Roman" w:hAnsi="Times New Roman" w:cs="Times New Roman"/>
          <w:b/>
        </w:rPr>
        <w:t xml:space="preserve"> Щедрина Екатерина Андреевна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</w:r>
    </w:p>
    <w:tbl>
      <w:tblPr>
        <w:tblStyle w:val="621"/>
        <w:tblW w:w="11105" w:type="dxa"/>
        <w:tblInd w:w="-1026" w:type="dxa"/>
        <w:tblLook w:val="04A0" w:firstRow="1" w:lastRow="0" w:firstColumn="1" w:lastColumn="0" w:noHBand="0" w:noVBand="1"/>
      </w:tblPr>
      <w:tblGrid>
        <w:gridCol w:w="2229"/>
        <w:gridCol w:w="1782"/>
        <w:gridCol w:w="1518"/>
        <w:gridCol w:w="3559"/>
        <w:gridCol w:w="10"/>
        <w:gridCol w:w="2007"/>
      </w:tblGrid>
      <w:tr>
        <w:tblPrEx/>
        <w:trPr>
          <w:trHeight w:val="259"/>
        </w:trPr>
        <w:tc>
          <w:tcPr>
            <w:tcW w:w="22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недели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7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gridSpan w:val="2"/>
            <w:tcW w:w="35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Логоп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.з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аключ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2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НВОНР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ФФНР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10-20 – 11-05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Егиазарян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3ур.)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13-1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4-А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обусловленная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языковым анализом и синтезом.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8-30 – 9-15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Дуплий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9-25 – 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10-20 – 11-05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обусловленная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языковым анализом и синтезом.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12-30 – 13-1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13-25  – 14-1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3-А +3-Б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13-25 – 14-1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Дуплий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Егиазарян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10-20 – 11-0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11-25 – 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ФФНР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tabs>
                <w:tab w:val="left" w:pos="166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tabs>
                <w:tab w:val="left" w:pos="16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13-25 – 14-1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ОНР 3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9-25 – 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(ОНР 3 уровня)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10-20 – 11-0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5-й 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обусловленная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языковым анализом и синтезом.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12-30 – 13-1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28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41FE1-0349-4AEC-A025-CDB8FE4F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Аноним</cp:lastModifiedBy>
  <cp:revision>23</cp:revision>
  <dcterms:created xsi:type="dcterms:W3CDTF">2021-10-05T17:53:00Z</dcterms:created>
  <dcterms:modified xsi:type="dcterms:W3CDTF">2024-12-16T22:24:52Z</dcterms:modified>
</cp:coreProperties>
</file>