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81"/>
        <w:ind w:left="0"/>
        <w:jc w:val="both"/>
        <w:spacing w:after="0" w:line="240" w:lineRule="auto"/>
        <w:tabs>
          <w:tab w:val="left" w:pos="709" w:leader="none"/>
          <w:tab w:val="left" w:pos="851" w:leader="none"/>
        </w:tabs>
        <w:rPr>
          <w:rFonts w:ascii="Times New Roman" w:hAnsi="Times New Roman" w:cs="Times New Roman"/>
          <w:sz w:val="24"/>
          <w:szCs w:val="24"/>
        </w:rPr>
      </w:pPr>
      <w:r/>
      <w:bookmarkStart w:id="0" w:name="_Hlk183776760"/>
      <w:r/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812"/>
        <w:keepNext/>
        <w:spacing w:after="0" w:line="240" w:lineRule="auto"/>
        <w:widowControl w:val="off"/>
        <w:tabs>
          <w:tab w:val="left" w:pos="0" w:leader="none"/>
          <w:tab w:val="left" w:pos="1418" w:leader="none"/>
        </w:tabs>
        <w:rPr>
          <w:rFonts w:ascii="Times New Roman" w:hAnsi="Times New Roman" w:eastAsia="DejaVu Sans" w:cs="Times New Roman"/>
          <w:sz w:val="24"/>
          <w:szCs w:val="24"/>
          <w:lang w:eastAsia="zh-CN" w:bidi="hi-IN"/>
        </w:rPr>
        <w:outlineLvl w:val="0"/>
      </w:pPr>
      <w:r>
        <w:rPr>
          <w:rFonts w:ascii="Times New Roman" w:hAnsi="Times New Roman" w:eastAsia="DejaVu Sans" w:cs="Times New Roman"/>
          <w:sz w:val="24"/>
          <w:szCs w:val="24"/>
          <w:lang w:eastAsia="zh-CN" w:bidi="hi-IN"/>
        </w:rPr>
        <w:t xml:space="preserve">Приложение </w:t>
      </w:r>
      <w:r>
        <w:rPr>
          <w:rFonts w:ascii="Times New Roman" w:hAnsi="Times New Roman" w:eastAsia="DejaVu Sans" w:cs="Times New Roman"/>
          <w:sz w:val="24"/>
          <w:szCs w:val="24"/>
          <w:lang w:eastAsia="zh-CN" w:bidi="hi-IN"/>
        </w:rPr>
        <w:t xml:space="preserve">3</w:t>
      </w:r>
      <w:r>
        <w:rPr>
          <w:rFonts w:ascii="Times New Roman" w:hAnsi="Times New Roman" w:eastAsia="DejaVu Sans" w:cs="Times New Roman"/>
          <w:sz w:val="24"/>
          <w:szCs w:val="24"/>
          <w:lang w:eastAsia="zh-CN" w:bidi="hi-IN"/>
        </w:rPr>
      </w:r>
    </w:p>
    <w:p>
      <w:pPr>
        <w:ind w:firstLine="5812"/>
        <w:keepNext/>
        <w:spacing w:after="0" w:line="240" w:lineRule="auto"/>
        <w:widowControl w:val="off"/>
        <w:tabs>
          <w:tab w:val="left" w:pos="0" w:leader="none"/>
          <w:tab w:val="left" w:pos="1418" w:leader="none"/>
        </w:tabs>
        <w:rPr>
          <w:rFonts w:ascii="Times New Roman" w:hAnsi="Times New Roman" w:eastAsia="DejaVu Sans" w:cs="Times New Roman"/>
          <w:sz w:val="16"/>
          <w:szCs w:val="16"/>
          <w:lang w:eastAsia="zh-CN" w:bidi="hi-IN"/>
        </w:rPr>
        <w:outlineLvl w:val="0"/>
      </w:pPr>
      <w:r>
        <w:rPr>
          <w:rFonts w:ascii="Times New Roman" w:hAnsi="Times New Roman" w:eastAsia="DejaVu Sans" w:cs="Times New Roman"/>
          <w:sz w:val="16"/>
          <w:szCs w:val="16"/>
          <w:lang w:eastAsia="zh-CN" w:bidi="hi-IN"/>
        </w:rPr>
        <w:t xml:space="preserve">к организационно-технологической модели </w:t>
      </w:r>
      <w:r>
        <w:rPr>
          <w:rFonts w:ascii="Times New Roman" w:hAnsi="Times New Roman" w:eastAsia="DejaVu Sans" w:cs="Times New Roman"/>
          <w:sz w:val="16"/>
          <w:szCs w:val="16"/>
          <w:lang w:eastAsia="zh-CN" w:bidi="hi-IN"/>
        </w:rPr>
      </w:r>
    </w:p>
    <w:p>
      <w:pPr>
        <w:ind w:firstLine="5812"/>
        <w:keepNext/>
        <w:spacing w:after="0" w:line="240" w:lineRule="auto"/>
        <w:widowControl w:val="off"/>
        <w:tabs>
          <w:tab w:val="left" w:pos="0" w:leader="none"/>
          <w:tab w:val="left" w:pos="1418" w:leader="none"/>
        </w:tabs>
        <w:rPr>
          <w:rFonts w:ascii="Times New Roman" w:hAnsi="Times New Roman" w:eastAsia="DejaVu Sans" w:cs="Times New Roman"/>
          <w:sz w:val="16"/>
          <w:szCs w:val="16"/>
          <w:lang w:eastAsia="zh-CN" w:bidi="hi-IN"/>
        </w:rPr>
        <w:outlineLvl w:val="0"/>
      </w:pPr>
      <w:r>
        <w:rPr>
          <w:rFonts w:ascii="Times New Roman" w:hAnsi="Times New Roman" w:eastAsia="DejaVu Sans" w:cs="Times New Roman"/>
          <w:bCs/>
          <w:sz w:val="16"/>
          <w:szCs w:val="16"/>
          <w:lang w:eastAsia="zh-CN" w:bidi="hi-IN"/>
        </w:rPr>
        <w:t xml:space="preserve">проведения школьного этапа всероссийской</w:t>
      </w:r>
      <w:r>
        <w:rPr>
          <w:rFonts w:ascii="Times New Roman" w:hAnsi="Times New Roman" w:eastAsia="DejaVu Sans" w:cs="Times New Roman"/>
          <w:sz w:val="16"/>
          <w:szCs w:val="16"/>
          <w:lang w:eastAsia="zh-CN" w:bidi="hi-IN"/>
        </w:rPr>
      </w:r>
    </w:p>
    <w:p>
      <w:pPr>
        <w:ind w:firstLine="5812"/>
        <w:keepNext/>
        <w:spacing w:after="0" w:line="240" w:lineRule="auto"/>
        <w:widowControl w:val="off"/>
        <w:tabs>
          <w:tab w:val="left" w:pos="0" w:leader="none"/>
          <w:tab w:val="left" w:pos="1418" w:leader="none"/>
        </w:tabs>
        <w:rPr>
          <w:rFonts w:ascii="Times New Roman" w:hAnsi="Times New Roman" w:eastAsia="DejaVu Sans" w:cs="Times New Roman"/>
          <w:bCs/>
          <w:sz w:val="16"/>
          <w:szCs w:val="16"/>
          <w:lang w:eastAsia="zh-CN" w:bidi="hi-IN"/>
        </w:rPr>
        <w:outlineLvl w:val="0"/>
      </w:pPr>
      <w:r>
        <w:rPr>
          <w:rFonts w:ascii="Times New Roman" w:hAnsi="Times New Roman" w:eastAsia="DejaVu Sans" w:cs="Times New Roman"/>
          <w:bCs/>
          <w:sz w:val="16"/>
          <w:szCs w:val="16"/>
          <w:lang w:eastAsia="zh-CN" w:bidi="hi-IN"/>
        </w:rPr>
        <w:t xml:space="preserve">олимпиады школьников в Нижнегорском районе в </w:t>
      </w:r>
      <w:r>
        <w:rPr>
          <w:rFonts w:ascii="Times New Roman" w:hAnsi="Times New Roman" w:eastAsia="DejaVu Sans" w:cs="Times New Roman"/>
          <w:bCs/>
          <w:sz w:val="16"/>
          <w:szCs w:val="16"/>
          <w:lang w:eastAsia="zh-CN" w:bidi="hi-IN"/>
        </w:rPr>
      </w:r>
    </w:p>
    <w:p>
      <w:pPr>
        <w:pStyle w:val="717"/>
        <w:ind w:firstLine="5812"/>
        <w:jc w:val="left"/>
        <w:spacing w:before="0" w:after="0" w:line="240" w:lineRule="auto"/>
        <w:shd w:val="clear" w:color="auto" w:fill="auto"/>
        <w:rPr>
          <w:b w:val="0"/>
          <w:sz w:val="28"/>
          <w:szCs w:val="28"/>
        </w:rPr>
      </w:pPr>
      <w:r>
        <w:rPr>
          <w:rFonts w:eastAsia="DejaVu Sans"/>
          <w:b w:val="0"/>
          <w:sz w:val="16"/>
          <w:szCs w:val="16"/>
          <w:lang w:eastAsia="zh-CN" w:bidi="hi-IN"/>
        </w:rPr>
        <w:t xml:space="preserve">202</w:t>
      </w:r>
      <w:r>
        <w:rPr>
          <w:rFonts w:eastAsia="DejaVu Sans"/>
          <w:b w:val="0"/>
          <w:sz w:val="16"/>
          <w:szCs w:val="16"/>
          <w:lang w:eastAsia="zh-CN" w:bidi="hi-IN"/>
        </w:rPr>
        <w:t xml:space="preserve">4</w:t>
      </w:r>
      <w:r>
        <w:rPr>
          <w:rFonts w:eastAsia="DejaVu Sans"/>
          <w:b w:val="0"/>
          <w:sz w:val="16"/>
          <w:szCs w:val="16"/>
          <w:lang w:eastAsia="zh-CN" w:bidi="hi-IN"/>
        </w:rPr>
        <w:t xml:space="preserve">/202</w:t>
      </w:r>
      <w:r>
        <w:rPr>
          <w:rFonts w:eastAsia="DejaVu Sans"/>
          <w:b w:val="0"/>
          <w:sz w:val="16"/>
          <w:szCs w:val="16"/>
          <w:lang w:eastAsia="zh-CN" w:bidi="hi-IN"/>
        </w:rPr>
        <w:t xml:space="preserve">5</w:t>
      </w:r>
      <w:r>
        <w:rPr>
          <w:rFonts w:eastAsia="DejaVu Sans"/>
          <w:b w:val="0"/>
          <w:sz w:val="16"/>
          <w:szCs w:val="16"/>
          <w:lang w:eastAsia="zh-CN" w:bidi="hi-IN"/>
        </w:rPr>
        <w:t xml:space="preserve"> учебном году</w:t>
      </w:r>
      <w:r>
        <w:rPr>
          <w:b w:val="0"/>
          <w:sz w:val="28"/>
          <w:szCs w:val="28"/>
        </w:rPr>
      </w:r>
    </w:p>
    <w:p>
      <w:pPr>
        <w:pStyle w:val="717"/>
        <w:spacing w:before="0" w:after="0" w:line="240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7"/>
        <w:spacing w:before="0" w:after="0" w:line="240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  <w:t xml:space="preserve">АКТ</w:t>
      </w:r>
      <w:r>
        <w:rPr>
          <w:sz w:val="28"/>
          <w:szCs w:val="28"/>
        </w:rPr>
      </w:r>
    </w:p>
    <w:p>
      <w:pPr>
        <w:pStyle w:val="717"/>
        <w:spacing w:before="0" w:after="0" w:line="240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  <w:t xml:space="preserve">об удалении участника школьного этапа</w:t>
      </w:r>
      <w:r>
        <w:rPr>
          <w:sz w:val="28"/>
          <w:szCs w:val="28"/>
        </w:rPr>
      </w:r>
    </w:p>
    <w:p>
      <w:pPr>
        <w:pStyle w:val="717"/>
        <w:spacing w:before="0" w:after="0" w:line="240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сероссийской олимпиады школьников</w:t>
      </w:r>
      <w:r>
        <w:rPr>
          <w:sz w:val="28"/>
          <w:szCs w:val="28"/>
        </w:rPr>
      </w:r>
    </w:p>
    <w:p>
      <w:pPr>
        <w:pStyle w:val="717"/>
        <w:spacing w:before="0" w:after="0" w:line="240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  <w:t xml:space="preserve">и аннулировании олимпиадной работы</w:t>
      </w:r>
      <w:r>
        <w:rPr>
          <w:sz w:val="28"/>
          <w:szCs w:val="28"/>
        </w:rPr>
      </w:r>
    </w:p>
    <w:p>
      <w:pPr>
        <w:pStyle w:val="717"/>
        <w:spacing w:before="0" w:after="0" w:line="240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5"/>
        <w:ind w:firstLine="567"/>
        <w:jc w:val="both"/>
        <w:spacing w:before="0" w:line="240" w:lineRule="auto"/>
        <w:shd w:val="clear" w:color="auto" w:fill="auto"/>
        <w:tabs>
          <w:tab w:val="left" w:pos="6823" w:leader="underscore"/>
        </w:tabs>
        <w:rPr>
          <w:sz w:val="28"/>
          <w:szCs w:val="28"/>
        </w:rPr>
      </w:pPr>
      <w:r>
        <w:rPr>
          <w:sz w:val="28"/>
          <w:szCs w:val="28"/>
        </w:rPr>
        <w:t xml:space="preserve">в п</w:t>
      </w:r>
      <w:r>
        <w:rPr>
          <w:sz w:val="28"/>
          <w:szCs w:val="28"/>
        </w:rPr>
        <w:t xml:space="preserve">ункт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 проведения школьного этапа всероссийской олимпиады школьни</w:t>
      </w:r>
      <w:r>
        <w:rPr>
          <w:sz w:val="28"/>
          <w:szCs w:val="28"/>
        </w:rPr>
        <w:t xml:space="preserve">ков</w:t>
      </w:r>
      <w:r>
        <w:rPr>
          <w:sz w:val="28"/>
          <w:szCs w:val="28"/>
        </w:rPr>
        <w:t xml:space="preserve"> _______________________________________________________________</w:t>
      </w:r>
      <w:r>
        <w:rPr>
          <w:sz w:val="28"/>
          <w:szCs w:val="28"/>
        </w:rPr>
        <w:t xml:space="preserve">______</w:t>
      </w:r>
      <w:r>
        <w:rPr>
          <w:sz w:val="28"/>
          <w:szCs w:val="28"/>
        </w:rPr>
      </w:r>
    </w:p>
    <w:p>
      <w:pPr>
        <w:pStyle w:val="715"/>
        <w:jc w:val="center"/>
        <w:spacing w:before="0" w:line="240" w:lineRule="auto"/>
        <w:shd w:val="clear" w:color="auto" w:fill="auto"/>
        <w:tabs>
          <w:tab w:val="left" w:pos="6823" w:leader="underscore"/>
        </w:tabs>
        <w:rPr>
          <w:sz w:val="20"/>
          <w:szCs w:val="20"/>
        </w:rPr>
      </w:pPr>
      <w:r>
        <w:rPr>
          <w:sz w:val="20"/>
          <w:szCs w:val="20"/>
        </w:rPr>
        <w:t xml:space="preserve">(указать общеобразовательн</w:t>
      </w:r>
      <w:r>
        <w:rPr>
          <w:sz w:val="20"/>
          <w:szCs w:val="20"/>
        </w:rPr>
        <w:t xml:space="preserve">ое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учреждение</w:t>
      </w:r>
      <w:r>
        <w:rPr>
          <w:sz w:val="20"/>
          <w:szCs w:val="20"/>
        </w:rPr>
        <w:t xml:space="preserve">)</w:t>
      </w:r>
      <w:r>
        <w:rPr>
          <w:sz w:val="20"/>
          <w:szCs w:val="20"/>
        </w:rPr>
      </w:r>
    </w:p>
    <w:p>
      <w:pPr>
        <w:pStyle w:val="715"/>
        <w:spacing w:before="0" w:line="240" w:lineRule="auto"/>
        <w:shd w:val="clear" w:color="auto" w:fill="auto"/>
        <w:tabs>
          <w:tab w:val="left" w:pos="6823" w:leader="underscor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5"/>
        <w:jc w:val="both"/>
        <w:spacing w:before="0" w:line="240" w:lineRule="auto"/>
        <w:shd w:val="clear" w:color="auto" w:fill="auto"/>
        <w:tabs>
          <w:tab w:val="left" w:pos="3226" w:leader="underscore"/>
        </w:tabs>
        <w:rPr>
          <w:sz w:val="28"/>
          <w:szCs w:val="28"/>
        </w:rPr>
      </w:pPr>
      <w:r>
        <w:rPr>
          <w:sz w:val="28"/>
          <w:szCs w:val="28"/>
        </w:rPr>
        <w:t xml:space="preserve">Дата проведения </w:t>
      </w:r>
      <w:r>
        <w:rPr>
          <w:sz w:val="28"/>
          <w:szCs w:val="28"/>
        </w:rPr>
        <w:tab/>
      </w:r>
      <w:r>
        <w:rPr>
          <w:sz w:val="28"/>
          <w:szCs w:val="28"/>
        </w:rPr>
      </w:r>
    </w:p>
    <w:p>
      <w:pPr>
        <w:pStyle w:val="715"/>
        <w:jc w:val="both"/>
        <w:spacing w:before="0" w:line="240" w:lineRule="auto"/>
        <w:shd w:val="clear" w:color="auto" w:fill="auto"/>
        <w:tabs>
          <w:tab w:val="left" w:pos="3226" w:leader="underscore"/>
        </w:tabs>
        <w:rPr>
          <w:sz w:val="28"/>
          <w:szCs w:val="28"/>
        </w:rPr>
      </w:pP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редмет</w:t>
      </w:r>
      <w:r>
        <w:rPr>
          <w:sz w:val="28"/>
          <w:szCs w:val="28"/>
        </w:rPr>
        <w:tab/>
      </w:r>
      <w:r>
        <w:rPr>
          <w:sz w:val="28"/>
          <w:szCs w:val="28"/>
        </w:rPr>
      </w:r>
    </w:p>
    <w:p>
      <w:pPr>
        <w:pStyle w:val="715"/>
        <w:jc w:val="both"/>
        <w:spacing w:before="0" w:line="240" w:lineRule="auto"/>
        <w:shd w:val="clear" w:color="auto" w:fill="auto"/>
        <w:tabs>
          <w:tab w:val="left" w:pos="3898" w:leader="underscore"/>
        </w:tabs>
        <w:rPr>
          <w:sz w:val="28"/>
          <w:szCs w:val="28"/>
        </w:rPr>
      </w:pPr>
      <w:r>
        <w:rPr>
          <w:sz w:val="28"/>
          <w:szCs w:val="28"/>
        </w:rPr>
        <w:t xml:space="preserve">Класс обучения</w:t>
      </w:r>
      <w:r>
        <w:rPr>
          <w:sz w:val="28"/>
          <w:szCs w:val="28"/>
        </w:rPr>
        <w:tab/>
      </w:r>
      <w:r>
        <w:rPr>
          <w:sz w:val="28"/>
          <w:szCs w:val="28"/>
        </w:rPr>
      </w:r>
    </w:p>
    <w:p>
      <w:pPr>
        <w:pStyle w:val="715"/>
        <w:ind w:firstLine="567"/>
        <w:jc w:val="both"/>
        <w:spacing w:before="0" w:line="240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5"/>
        <w:ind w:firstLine="567"/>
        <w:jc w:val="both"/>
        <w:spacing w:before="0" w:line="240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  <w:t xml:space="preserve">Причина удаления участника </w:t>
      </w:r>
      <w:r>
        <w:rPr>
          <w:sz w:val="28"/>
          <w:szCs w:val="28"/>
        </w:rPr>
        <w:t xml:space="preserve">с пункта проведения </w:t>
      </w:r>
      <w:r>
        <w:rPr>
          <w:sz w:val="28"/>
          <w:szCs w:val="28"/>
        </w:rPr>
        <w:t xml:space="preserve">школьного этапа всероссийской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олимпиады школьников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аннулировании олимпиадной работы </w:t>
      </w:r>
      <w:r>
        <w:rPr>
          <w:sz w:val="28"/>
          <w:szCs w:val="28"/>
        </w:rPr>
      </w:r>
    </w:p>
    <w:p>
      <w:pPr>
        <w:pStyle w:val="715"/>
        <w:jc w:val="both"/>
        <w:spacing w:before="0" w:line="240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  <w:t xml:space="preserve">________________</w:t>
      </w:r>
      <w:r>
        <w:rPr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</w:r>
    </w:p>
    <w:p>
      <w:pPr>
        <w:pStyle w:val="715"/>
        <w:jc w:val="both"/>
        <w:spacing w:before="0" w:line="240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5"/>
        <w:jc w:val="both"/>
        <w:spacing w:before="0" w:line="240" w:lineRule="auto"/>
        <w:shd w:val="clear" w:color="auto" w:fill="auto"/>
        <w:tabs>
          <w:tab w:val="left" w:pos="5645" w:leader="underscore"/>
          <w:tab w:val="left" w:pos="7272" w:leader="underscore"/>
        </w:tabs>
        <w:rPr>
          <w:sz w:val="28"/>
          <w:szCs w:val="28"/>
        </w:rPr>
      </w:pPr>
      <w:r>
        <w:rPr>
          <w:sz w:val="28"/>
          <w:szCs w:val="28"/>
        </w:rPr>
        <w:t xml:space="preserve">Органи</w:t>
      </w:r>
      <w:r>
        <w:rPr>
          <w:sz w:val="28"/>
          <w:szCs w:val="28"/>
        </w:rPr>
        <w:t xml:space="preserve">затор в аудитории _______________</w:t>
      </w: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/ ____________________/</w:t>
      </w:r>
      <w:r>
        <w:rPr>
          <w:sz w:val="28"/>
          <w:szCs w:val="28"/>
        </w:rPr>
      </w:r>
    </w:p>
    <w:p>
      <w:pPr>
        <w:pStyle w:val="715"/>
        <w:jc w:val="both"/>
        <w:spacing w:before="0" w:line="240" w:lineRule="auto"/>
        <w:shd w:val="clear" w:color="auto" w:fill="auto"/>
        <w:tabs>
          <w:tab w:val="left" w:pos="5645" w:leader="underscore"/>
          <w:tab w:val="left" w:pos="7272" w:leader="underscor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5"/>
        <w:jc w:val="both"/>
        <w:spacing w:before="0" w:line="240" w:lineRule="auto"/>
        <w:shd w:val="clear" w:color="auto" w:fill="auto"/>
        <w:tabs>
          <w:tab w:val="left" w:pos="5645" w:leader="underscore"/>
          <w:tab w:val="left" w:pos="7272" w:leader="underscor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5"/>
        <w:jc w:val="both"/>
        <w:spacing w:before="0" w:line="240" w:lineRule="auto"/>
        <w:shd w:val="clear" w:color="auto" w:fill="auto"/>
        <w:tabs>
          <w:tab w:val="left" w:pos="5645" w:leader="underscore"/>
          <w:tab w:val="left" w:pos="7272" w:leader="underscore"/>
        </w:tabs>
        <w:rPr>
          <w:sz w:val="28"/>
          <w:szCs w:val="28"/>
        </w:rPr>
      </w:pPr>
      <w:r>
        <w:rPr>
          <w:sz w:val="28"/>
          <w:szCs w:val="28"/>
        </w:rPr>
        <w:t xml:space="preserve">Член орг</w:t>
      </w:r>
      <w:r>
        <w:rPr>
          <w:sz w:val="28"/>
          <w:szCs w:val="28"/>
        </w:rPr>
        <w:t xml:space="preserve">анизационного </w:t>
      </w:r>
      <w:r>
        <w:rPr>
          <w:sz w:val="28"/>
          <w:szCs w:val="28"/>
        </w:rPr>
        <w:t xml:space="preserve">комитета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_</w:t>
      </w:r>
      <w:r>
        <w:rPr>
          <w:sz w:val="28"/>
          <w:szCs w:val="28"/>
        </w:rPr>
        <w:t xml:space="preserve">___________/ _______________/</w:t>
      </w:r>
      <w:r>
        <w:rPr>
          <w:sz w:val="28"/>
          <w:szCs w:val="28"/>
        </w:rPr>
      </w:r>
    </w:p>
    <w:p>
      <w:pPr>
        <w:pStyle w:val="715"/>
        <w:jc w:val="both"/>
        <w:spacing w:before="0" w:line="240" w:lineRule="auto"/>
        <w:shd w:val="clear" w:color="auto" w:fill="auto"/>
        <w:tabs>
          <w:tab w:val="left" w:pos="5645" w:leader="underscore"/>
          <w:tab w:val="left" w:pos="7272" w:leader="underscore"/>
        </w:tabs>
        <w:rPr>
          <w:sz w:val="28"/>
          <w:szCs w:val="28"/>
        </w:rPr>
        <w:sectPr>
          <w:footnotePr/>
          <w:endnotePr/>
          <w:type w:val="nextPage"/>
          <w:pgSz w:w="11900" w:h="16840" w:orient="portrait"/>
          <w:pgMar w:top="568" w:right="789" w:bottom="0" w:left="1339" w:header="0" w:footer="3" w:gutter="0"/>
          <w:cols w:num="1" w:sep="0" w:space="720" w:equalWidth="1"/>
          <w:docGrid w:linePitch="360"/>
        </w:sectPr>
      </w:pPr>
      <w:r>
        <w:rPr>
          <w:sz w:val="28"/>
          <w:szCs w:val="28"/>
        </w:rPr>
        <w:tab/>
      </w:r>
      <w:bookmarkEnd w:id="0"/>
      <w:r>
        <w:rPr>
          <w:sz w:val="28"/>
          <w:szCs w:val="28"/>
        </w:rPr>
      </w:r>
    </w:p>
    <w:p>
      <w:pPr>
        <w:pStyle w:val="6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sectPr>
      <w:footnotePr/>
      <w:endnotePr/>
      <w:type w:val="nextPage"/>
      <w:pgSz w:w="11904" w:h="16819" w:orient="portrait"/>
      <w:pgMar w:top="568" w:right="564" w:bottom="993" w:left="1134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jaVu Sans">
    <w:panose1 w:val="020B0603030804020204"/>
  </w:font>
  <w:font w:name="Wingdings">
    <w:panose1 w:val="05010000000000000000"/>
  </w:font>
  <w:font w:name="Symbol">
    <w:panose1 w:val="05010000000000000000"/>
  </w:font>
  <w:font w:name="Tahoma">
    <w:panose1 w:val="020B0604030504040204"/>
  </w:font>
  <w:font w:name="Courier New">
    <w:panose1 w:val="02070309020205020404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600" w:hanging="600"/>
      </w:pPr>
      <w:rPr>
        <w:rFonts w:hint="default"/>
      </w:rPr>
    </w:lvl>
    <w:lvl w:ilvl="1">
      <w:start w:val="20"/>
      <w:numFmt w:val="decimal"/>
      <w:isLgl w:val="false"/>
      <w:suff w:val="tab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isLgl w:val="false"/>
      <w:suff w:val="tab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 w:val="false"/>
      <w:suff w:val="tab"/>
      <w:lvlText w:val="%2.1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multiLevelType w:val="hybridMultilevel"/>
    <w:lvl w:ilvl="0">
      <w:start w:val="11"/>
      <w:numFmt w:val="decimal"/>
      <w:isLgl w:val="false"/>
      <w:suff w:val="tab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isLgl w:val="false"/>
      <w:suff w:val="tab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multiLevelType w:val="hybridMultilevel"/>
    <w:lvl w:ilvl="0">
      <w:start w:val="11"/>
      <w:numFmt w:val="decimal"/>
      <w:isLgl w:val="false"/>
      <w:suff w:val="tab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isLgl w:val="false"/>
      <w:suff w:val="tab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multiLevelType w:val="hybridMultilevel"/>
    <w:lvl w:ilvl="0">
      <w:start w:val="11"/>
      <w:numFmt w:val="decimal"/>
      <w:isLgl w:val="false"/>
      <w:suff w:val="tab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isLgl w:val="false"/>
      <w:suff w:val="tab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isLgl w:val="false"/>
      <w:suff w:val="tab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0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518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3"/>
      <w:numFmt w:val="decimal"/>
      <w:isLgl w:val="false"/>
      <w:suff w:val="tab"/>
      <w:lvlText w:val="%1.1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3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multiLevelType w:val="hybridMultilevel"/>
    <w:lvl w:ilvl="0">
      <w:start w:val="11"/>
      <w:numFmt w:val="decimal"/>
      <w:isLgl w:val="false"/>
      <w:suff w:val="tab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isLgl w:val="false"/>
      <w:suff w:val="tab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 w:val="false"/>
      <w:suff w:val="tab"/>
      <w:lvlText w:val="%2.1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isLgl w:val="false"/>
      <w:suff w:val="tab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518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36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18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036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51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036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-30356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-25176" w:hanging="1800"/>
      </w:pPr>
      <w:rPr>
        <w:rFonts w:hint="default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2">
    <w:multiLevelType w:val="hybridMultilevel"/>
    <w:lvl w:ilvl="0">
      <w:start w:val="11"/>
      <w:numFmt w:val="decimal"/>
      <w:isLgl w:val="false"/>
      <w:suff w:val="tab"/>
      <w:lvlText w:val="%1.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isLgl w:val="false"/>
      <w:suff w:val="tab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8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5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isLgl w:val="false"/>
      <w:suff w:val="tab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6">
    <w:multiLevelType w:val="hybridMultilevel"/>
    <w:lvl w:ilvl="0">
      <w:start w:val="4"/>
      <w:numFmt w:val="decimal"/>
      <w:isLgl w:val="false"/>
      <w:suff w:val="tab"/>
      <w:lvlText w:val="%1.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7"/>
  </w:num>
  <w:num w:numId="2">
    <w:abstractNumId w:val="10"/>
  </w:num>
  <w:num w:numId="3">
    <w:abstractNumId w:val="20"/>
  </w:num>
  <w:num w:numId="4">
    <w:abstractNumId w:val="24"/>
  </w:num>
  <w:num w:numId="5">
    <w:abstractNumId w:val="25"/>
  </w:num>
  <w:num w:numId="6">
    <w:abstractNumId w:val="2"/>
  </w:num>
  <w:num w:numId="7">
    <w:abstractNumId w:val="4"/>
  </w:num>
  <w:num w:numId="8">
    <w:abstractNumId w:val="13"/>
  </w:num>
  <w:num w:numId="9">
    <w:abstractNumId w:val="16"/>
  </w:num>
  <w:num w:numId="10">
    <w:abstractNumId w:val="12"/>
  </w:num>
  <w:num w:numId="11">
    <w:abstractNumId w:val="14"/>
  </w:num>
  <w:num w:numId="12">
    <w:abstractNumId w:val="26"/>
  </w:num>
  <w:num w:numId="13">
    <w:abstractNumId w:val="17"/>
  </w:num>
  <w:num w:numId="14">
    <w:abstractNumId w:val="23"/>
  </w:num>
  <w:num w:numId="15">
    <w:abstractNumId w:val="21"/>
  </w:num>
  <w:num w:numId="16">
    <w:abstractNumId w:val="0"/>
  </w:num>
  <w:num w:numId="17">
    <w:abstractNumId w:val="19"/>
  </w:num>
  <w:num w:numId="18">
    <w:abstractNumId w:val="3"/>
  </w:num>
  <w:num w:numId="19">
    <w:abstractNumId w:val="11"/>
  </w:num>
  <w:num w:numId="20">
    <w:abstractNumId w:val="8"/>
  </w:num>
  <w:num w:numId="21">
    <w:abstractNumId w:val="9"/>
  </w:num>
  <w:num w:numId="22">
    <w:abstractNumId w:val="18"/>
  </w:num>
  <w:num w:numId="23">
    <w:abstractNumId w:val="7"/>
  </w:num>
  <w:num w:numId="24">
    <w:abstractNumId w:val="22"/>
  </w:num>
  <w:num w:numId="25">
    <w:abstractNumId w:val="5"/>
  </w:num>
  <w:num w:numId="26">
    <w:abstractNumId w:val="6"/>
  </w:num>
  <w:num w:numId="27">
    <w:abstractNumId w:val="1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77"/>
    <w:link w:val="674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77"/>
    <w:link w:val="675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77"/>
    <w:link w:val="676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73"/>
    <w:next w:val="673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77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73"/>
    <w:next w:val="67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77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73"/>
    <w:next w:val="67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77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73"/>
    <w:next w:val="67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77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73"/>
    <w:next w:val="67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77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73"/>
    <w:next w:val="67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77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73"/>
    <w:next w:val="67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77"/>
    <w:link w:val="34"/>
    <w:uiPriority w:val="10"/>
    <w:rPr>
      <w:sz w:val="48"/>
      <w:szCs w:val="48"/>
    </w:rPr>
  </w:style>
  <w:style w:type="paragraph" w:styleId="36">
    <w:name w:val="Subtitle"/>
    <w:basedOn w:val="673"/>
    <w:next w:val="67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77"/>
    <w:link w:val="36"/>
    <w:uiPriority w:val="11"/>
    <w:rPr>
      <w:sz w:val="24"/>
      <w:szCs w:val="24"/>
    </w:rPr>
  </w:style>
  <w:style w:type="paragraph" w:styleId="38">
    <w:name w:val="Quote"/>
    <w:basedOn w:val="673"/>
    <w:next w:val="67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73"/>
    <w:next w:val="67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73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77"/>
    <w:link w:val="42"/>
    <w:uiPriority w:val="99"/>
  </w:style>
  <w:style w:type="paragraph" w:styleId="44">
    <w:name w:val="Footer"/>
    <w:basedOn w:val="673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77"/>
    <w:link w:val="44"/>
    <w:uiPriority w:val="99"/>
  </w:style>
  <w:style w:type="paragraph" w:styleId="46">
    <w:name w:val="Caption"/>
    <w:basedOn w:val="673"/>
    <w:next w:val="67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9">
    <w:name w:val="Table Grid Light"/>
    <w:basedOn w:val="67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7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7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7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77"/>
    <w:uiPriority w:val="99"/>
    <w:unhideWhenUsed/>
    <w:rPr>
      <w:vertAlign w:val="superscript"/>
    </w:rPr>
  </w:style>
  <w:style w:type="paragraph" w:styleId="178">
    <w:name w:val="endnote text"/>
    <w:basedOn w:val="67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77"/>
    <w:uiPriority w:val="99"/>
    <w:semiHidden/>
    <w:unhideWhenUsed/>
    <w:rPr>
      <w:vertAlign w:val="superscript"/>
    </w:rPr>
  </w:style>
  <w:style w:type="paragraph" w:styleId="181">
    <w:name w:val="toc 1"/>
    <w:basedOn w:val="673"/>
    <w:next w:val="67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73"/>
    <w:next w:val="67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73"/>
    <w:next w:val="67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73"/>
    <w:next w:val="67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73"/>
    <w:next w:val="67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73"/>
    <w:next w:val="67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73"/>
    <w:next w:val="67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73"/>
    <w:next w:val="67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73"/>
    <w:next w:val="67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73"/>
    <w:next w:val="673"/>
    <w:uiPriority w:val="99"/>
    <w:unhideWhenUsed/>
    <w:pPr>
      <w:spacing w:after="0" w:afterAutospacing="0"/>
    </w:pPr>
  </w:style>
  <w:style w:type="paragraph" w:styleId="673" w:default="1">
    <w:name w:val="Normal"/>
    <w:qFormat/>
  </w:style>
  <w:style w:type="paragraph" w:styleId="674">
    <w:name w:val="Heading 1"/>
    <w:basedOn w:val="673"/>
    <w:next w:val="673"/>
    <w:link w:val="694"/>
    <w:uiPriority w:val="9"/>
    <w:qFormat/>
    <w:pPr>
      <w:keepLines/>
      <w:keepNext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675">
    <w:name w:val="Heading 2"/>
    <w:basedOn w:val="673"/>
    <w:next w:val="673"/>
    <w:link w:val="695"/>
    <w:uiPriority w:val="9"/>
    <w:semiHidden/>
    <w:unhideWhenUsed/>
    <w:qFormat/>
    <w:pPr>
      <w:keepLines/>
      <w:keepNext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676">
    <w:name w:val="Heading 3"/>
    <w:basedOn w:val="673"/>
    <w:next w:val="673"/>
    <w:link w:val="688"/>
    <w:semiHidden/>
    <w:unhideWhenUsed/>
    <w:qFormat/>
    <w:pPr>
      <w:keepNext/>
      <w:spacing w:before="240" w:after="60" w:line="240" w:lineRule="auto"/>
      <w:tabs>
        <w:tab w:val="num" w:pos="0" w:leader="none"/>
      </w:tabs>
      <w:outlineLvl w:val="2"/>
    </w:pPr>
    <w:rPr>
      <w:rFonts w:ascii="Arial" w:hAnsi="Arial" w:eastAsia="Times New Roman" w:cs="Arial"/>
      <w:b/>
      <w:bCs/>
      <w:sz w:val="26"/>
      <w:szCs w:val="26"/>
      <w:lang w:eastAsia="ar-SA"/>
    </w:rPr>
  </w:style>
  <w:style w:type="character" w:styleId="677" w:default="1">
    <w:name w:val="Default Paragraph Font"/>
    <w:uiPriority w:val="1"/>
    <w:semiHidden/>
    <w:unhideWhenUsed/>
  </w:style>
  <w:style w:type="table" w:styleId="67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9" w:default="1">
    <w:name w:val="No List"/>
    <w:uiPriority w:val="99"/>
    <w:semiHidden/>
    <w:unhideWhenUsed/>
  </w:style>
  <w:style w:type="paragraph" w:styleId="680">
    <w:name w:val="Normal (Web)"/>
    <w:basedOn w:val="673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681">
    <w:name w:val="List Paragraph"/>
    <w:basedOn w:val="673"/>
    <w:uiPriority w:val="34"/>
    <w:qFormat/>
    <w:pPr>
      <w:contextualSpacing/>
      <w:ind w:left="720"/>
    </w:pPr>
  </w:style>
  <w:style w:type="table" w:styleId="682">
    <w:name w:val="Table Grid"/>
    <w:basedOn w:val="678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683">
    <w:name w:val="Hyperlink"/>
    <w:basedOn w:val="677"/>
    <w:uiPriority w:val="99"/>
    <w:semiHidden/>
    <w:unhideWhenUsed/>
    <w:rPr>
      <w:color w:val="0000ff"/>
      <w:u w:val="single"/>
    </w:rPr>
  </w:style>
  <w:style w:type="paragraph" w:styleId="684">
    <w:name w:val="No Spacing"/>
    <w:uiPriority w:val="1"/>
    <w:qFormat/>
    <w:pPr>
      <w:spacing w:after="0" w:line="240" w:lineRule="auto"/>
    </w:pPr>
    <w:rPr>
      <w:rFonts w:ascii="Calibri" w:hAnsi="Calibri" w:eastAsia="Calibri" w:cs="Times New Roman"/>
      <w:lang w:eastAsia="en-US"/>
    </w:rPr>
  </w:style>
  <w:style w:type="character" w:styleId="685">
    <w:name w:val="Emphasis"/>
    <w:basedOn w:val="677"/>
    <w:uiPriority w:val="20"/>
    <w:qFormat/>
    <w:rPr>
      <w:i/>
      <w:iCs/>
    </w:rPr>
  </w:style>
  <w:style w:type="character" w:styleId="686">
    <w:name w:val="Strong"/>
    <w:basedOn w:val="677"/>
    <w:uiPriority w:val="22"/>
    <w:qFormat/>
    <w:rPr>
      <w:b/>
      <w:bCs/>
    </w:rPr>
  </w:style>
  <w:style w:type="paragraph" w:styleId="687" w:customStyle="1">
    <w:name w:val="a"/>
    <w:basedOn w:val="67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688" w:customStyle="1">
    <w:name w:val="Заголовок 3 Знак"/>
    <w:basedOn w:val="677"/>
    <w:link w:val="676"/>
    <w:semiHidden/>
    <w:rPr>
      <w:rFonts w:ascii="Arial" w:hAnsi="Arial" w:eastAsia="Times New Roman" w:cs="Arial"/>
      <w:b/>
      <w:bCs/>
      <w:sz w:val="26"/>
      <w:szCs w:val="26"/>
      <w:lang w:eastAsia="ar-SA"/>
    </w:rPr>
  </w:style>
  <w:style w:type="paragraph" w:styleId="689">
    <w:name w:val="Body Text Indent"/>
    <w:basedOn w:val="673"/>
    <w:link w:val="690"/>
    <w:uiPriority w:val="99"/>
    <w:unhideWhenUsed/>
    <w:pPr>
      <w:ind w:left="283"/>
      <w:spacing w:after="12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690" w:customStyle="1">
    <w:name w:val="Основной текст с отступом Знак"/>
    <w:basedOn w:val="677"/>
    <w:link w:val="689"/>
    <w:uiPriority w:val="99"/>
    <w:rPr>
      <w:rFonts w:ascii="Times New Roman" w:hAnsi="Times New Roman" w:eastAsia="Times New Roman" w:cs="Times New Roman"/>
      <w:sz w:val="24"/>
      <w:szCs w:val="24"/>
    </w:rPr>
  </w:style>
  <w:style w:type="character" w:styleId="691" w:customStyle="1">
    <w:name w:val="Основной текст_"/>
    <w:basedOn w:val="677"/>
    <w:link w:val="692"/>
    <w:rPr>
      <w:rFonts w:ascii="Times New Roman" w:hAnsi="Times New Roman" w:eastAsia="Times New Roman" w:cs="Times New Roman"/>
      <w:sz w:val="26"/>
      <w:szCs w:val="26"/>
      <w:shd w:val="clear" w:color="auto" w:fill="ffffff"/>
    </w:rPr>
  </w:style>
  <w:style w:type="paragraph" w:styleId="692" w:customStyle="1">
    <w:name w:val="Основной текст2"/>
    <w:basedOn w:val="673"/>
    <w:link w:val="691"/>
    <w:pPr>
      <w:spacing w:after="1260" w:line="317" w:lineRule="exact"/>
      <w:shd w:val="clear" w:color="auto" w:fill="ffffff"/>
    </w:pPr>
    <w:rPr>
      <w:rFonts w:ascii="Times New Roman" w:hAnsi="Times New Roman" w:eastAsia="Times New Roman" w:cs="Times New Roman"/>
      <w:sz w:val="26"/>
      <w:szCs w:val="26"/>
    </w:rPr>
  </w:style>
  <w:style w:type="paragraph" w:styleId="693" w:customStyle="1">
    <w:name w:val="ConsPlusNonformat"/>
    <w:pPr>
      <w:spacing w:after="0" w:line="240" w:lineRule="auto"/>
    </w:pPr>
    <w:rPr>
      <w:rFonts w:ascii="Courier New" w:hAnsi="Courier New" w:eastAsia="Times New Roman" w:cs="Courier New"/>
      <w:sz w:val="20"/>
      <w:szCs w:val="20"/>
    </w:rPr>
  </w:style>
  <w:style w:type="character" w:styleId="694" w:customStyle="1">
    <w:name w:val="Заголовок 1 Знак"/>
    <w:basedOn w:val="677"/>
    <w:link w:val="674"/>
    <w:uiPriority w:val="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695" w:customStyle="1">
    <w:name w:val="Заголовок 2 Знак"/>
    <w:basedOn w:val="677"/>
    <w:link w:val="675"/>
    <w:uiPriority w:val="9"/>
    <w:semiHidden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696" w:customStyle="1">
    <w:name w:val="journal"/>
    <w:basedOn w:val="67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697" w:customStyle="1">
    <w:name w:val="author"/>
    <w:basedOn w:val="67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698" w:customStyle="1">
    <w:name w:val="Строгий1"/>
    <w:basedOn w:val="67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699" w:customStyle="1">
    <w:name w:val="red"/>
    <w:basedOn w:val="677"/>
  </w:style>
  <w:style w:type="character" w:styleId="700" w:customStyle="1">
    <w:name w:val="training-cloud-wrapper"/>
    <w:basedOn w:val="677"/>
  </w:style>
  <w:style w:type="character" w:styleId="701" w:customStyle="1">
    <w:name w:val="training-cloud-close"/>
    <w:basedOn w:val="677"/>
  </w:style>
  <w:style w:type="paragraph" w:styleId="702">
    <w:name w:val="Balloon Text"/>
    <w:basedOn w:val="673"/>
    <w:link w:val="703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703" w:customStyle="1">
    <w:name w:val="Текст выноски Знак"/>
    <w:basedOn w:val="677"/>
    <w:link w:val="702"/>
    <w:uiPriority w:val="99"/>
    <w:semiHidden/>
    <w:rPr>
      <w:rFonts w:ascii="Tahoma" w:hAnsi="Tahoma" w:cs="Tahoma"/>
      <w:sz w:val="16"/>
      <w:szCs w:val="16"/>
    </w:rPr>
  </w:style>
  <w:style w:type="paragraph" w:styleId="704" w:customStyle="1">
    <w:name w:val="ng-tns-c0-0"/>
    <w:basedOn w:val="67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705">
    <w:name w:val="Body Text"/>
    <w:basedOn w:val="673"/>
    <w:link w:val="706"/>
    <w:uiPriority w:val="99"/>
    <w:unhideWhenUsed/>
    <w:pPr>
      <w:spacing w:after="120"/>
    </w:pPr>
  </w:style>
  <w:style w:type="character" w:styleId="706" w:customStyle="1">
    <w:name w:val="Основной текст Знак"/>
    <w:basedOn w:val="677"/>
    <w:link w:val="705"/>
    <w:uiPriority w:val="99"/>
  </w:style>
  <w:style w:type="character" w:styleId="707" w:customStyle="1">
    <w:name w:val="apple-converted-space"/>
    <w:basedOn w:val="677"/>
  </w:style>
  <w:style w:type="character" w:styleId="708" w:customStyle="1">
    <w:name w:val="Заголовок №2_"/>
    <w:basedOn w:val="677"/>
    <w:link w:val="714"/>
    <w:rPr>
      <w:rFonts w:ascii="Times New Roman" w:hAnsi="Times New Roman" w:eastAsia="Times New Roman" w:cs="Times New Roman"/>
      <w:b/>
      <w:bCs/>
      <w:shd w:val="clear" w:color="auto" w:fill="ffffff"/>
    </w:rPr>
  </w:style>
  <w:style w:type="character" w:styleId="709" w:customStyle="1">
    <w:name w:val="Основной текст (2)_"/>
    <w:basedOn w:val="677"/>
    <w:link w:val="715"/>
    <w:rPr>
      <w:rFonts w:ascii="Times New Roman" w:hAnsi="Times New Roman" w:eastAsia="Times New Roman" w:cs="Times New Roman"/>
      <w:shd w:val="clear" w:color="auto" w:fill="ffffff"/>
    </w:rPr>
  </w:style>
  <w:style w:type="character" w:styleId="710" w:customStyle="1">
    <w:name w:val="Основной текст (2) + Полужирный"/>
    <w:basedOn w:val="709"/>
    <w:rPr>
      <w:rFonts w:ascii="Times New Roman" w:hAnsi="Times New Roman" w:eastAsia="Times New Roman" w:cs="Times New Roman"/>
      <w:b/>
      <w:bCs/>
      <w:color w:val="000000"/>
      <w:spacing w:val="0"/>
      <w:position w:val="0"/>
      <w:sz w:val="24"/>
      <w:szCs w:val="24"/>
      <w:shd w:val="clear" w:color="auto" w:fill="ffffff"/>
      <w:lang w:val="ru-RU" w:eastAsia="ru-RU" w:bidi="ru-RU"/>
    </w:rPr>
  </w:style>
  <w:style w:type="character" w:styleId="711" w:customStyle="1">
    <w:name w:val="Основной текст (3)_"/>
    <w:basedOn w:val="677"/>
    <w:link w:val="716"/>
    <w:rPr>
      <w:rFonts w:ascii="Times New Roman" w:hAnsi="Times New Roman" w:eastAsia="Times New Roman" w:cs="Times New Roman"/>
      <w:sz w:val="15"/>
      <w:szCs w:val="15"/>
      <w:shd w:val="clear" w:color="auto" w:fill="ffffff"/>
    </w:rPr>
  </w:style>
  <w:style w:type="character" w:styleId="712" w:customStyle="1">
    <w:name w:val="Основной текст (4)_"/>
    <w:basedOn w:val="677"/>
    <w:link w:val="717"/>
    <w:rPr>
      <w:rFonts w:ascii="Times New Roman" w:hAnsi="Times New Roman" w:eastAsia="Times New Roman" w:cs="Times New Roman"/>
      <w:b/>
      <w:bCs/>
      <w:shd w:val="clear" w:color="auto" w:fill="ffffff"/>
    </w:rPr>
  </w:style>
  <w:style w:type="character" w:styleId="713" w:customStyle="1">
    <w:name w:val="Основной текст (2) + Интервал 1 pt"/>
    <w:basedOn w:val="709"/>
    <w:rPr>
      <w:rFonts w:ascii="Times New Roman" w:hAnsi="Times New Roman" w:eastAsia="Times New Roman" w:cs="Times New Roman"/>
      <w:color w:val="000000"/>
      <w:spacing w:val="30"/>
      <w:position w:val="0"/>
      <w:sz w:val="24"/>
      <w:szCs w:val="24"/>
      <w:shd w:val="clear" w:color="auto" w:fill="ffffff"/>
      <w:lang w:val="ru-RU" w:eastAsia="ru-RU" w:bidi="ru-RU"/>
    </w:rPr>
  </w:style>
  <w:style w:type="paragraph" w:styleId="714" w:customStyle="1">
    <w:name w:val="Заголовок №2"/>
    <w:basedOn w:val="673"/>
    <w:link w:val="708"/>
    <w:pPr>
      <w:jc w:val="both"/>
      <w:spacing w:before="240" w:after="240" w:line="0" w:lineRule="atLeast"/>
      <w:shd w:val="clear" w:color="auto" w:fill="ffffff"/>
      <w:widowControl w:val="off"/>
      <w:outlineLvl w:val="1"/>
    </w:pPr>
    <w:rPr>
      <w:rFonts w:ascii="Times New Roman" w:hAnsi="Times New Roman" w:eastAsia="Times New Roman" w:cs="Times New Roman"/>
      <w:b/>
      <w:bCs/>
    </w:rPr>
  </w:style>
  <w:style w:type="paragraph" w:styleId="715" w:customStyle="1">
    <w:name w:val="Основной текст (2)"/>
    <w:basedOn w:val="673"/>
    <w:link w:val="709"/>
    <w:pPr>
      <w:spacing w:before="240" w:after="0" w:line="274" w:lineRule="exact"/>
      <w:shd w:val="clear" w:color="auto" w:fill="ffffff"/>
      <w:widowControl w:val="off"/>
    </w:pPr>
    <w:rPr>
      <w:rFonts w:ascii="Times New Roman" w:hAnsi="Times New Roman" w:eastAsia="Times New Roman" w:cs="Times New Roman"/>
    </w:rPr>
  </w:style>
  <w:style w:type="paragraph" w:styleId="716" w:customStyle="1">
    <w:name w:val="Основной текст (3)"/>
    <w:basedOn w:val="673"/>
    <w:link w:val="711"/>
    <w:pPr>
      <w:jc w:val="right"/>
      <w:spacing w:after="300" w:line="187" w:lineRule="exact"/>
      <w:shd w:val="clear" w:color="auto" w:fill="ffffff"/>
      <w:widowControl w:val="off"/>
    </w:pPr>
    <w:rPr>
      <w:rFonts w:ascii="Times New Roman" w:hAnsi="Times New Roman" w:eastAsia="Times New Roman" w:cs="Times New Roman"/>
      <w:sz w:val="15"/>
      <w:szCs w:val="15"/>
    </w:rPr>
  </w:style>
  <w:style w:type="paragraph" w:styleId="717" w:customStyle="1">
    <w:name w:val="Основной текст (4)"/>
    <w:basedOn w:val="673"/>
    <w:link w:val="712"/>
    <w:pPr>
      <w:jc w:val="center"/>
      <w:spacing w:before="300" w:after="300" w:line="0" w:lineRule="atLeast"/>
      <w:shd w:val="clear" w:color="auto" w:fill="ffffff"/>
      <w:widowControl w:val="off"/>
    </w:pPr>
    <w:rPr>
      <w:rFonts w:ascii="Times New Roman" w:hAnsi="Times New Roman" w:eastAsia="Times New Roman" w:cs="Times New Roman"/>
      <w:b/>
      <w:bCs/>
    </w:rPr>
  </w:style>
  <w:style w:type="paragraph" w:styleId="718" w:customStyle="1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7D89B1-346C-4CAF-A639-E3E359D16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r7-office/2024.3.2.622</Application>
  <Company>DNA Project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Аноним</cp:lastModifiedBy>
  <cp:revision>848</cp:revision>
  <dcterms:created xsi:type="dcterms:W3CDTF">2018-11-27T22:14:00Z</dcterms:created>
  <dcterms:modified xsi:type="dcterms:W3CDTF">2024-12-16T13:27:24Z</dcterms:modified>
</cp:coreProperties>
</file>