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AD" w:rsidRPr="009206AD" w:rsidRDefault="009206AD" w:rsidP="009206AD">
      <w:pPr>
        <w:spacing w:after="0"/>
        <w:ind w:left="4820" w:firstLine="35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206AD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9206AD" w:rsidRPr="009206AD" w:rsidRDefault="009206AD" w:rsidP="009206AD">
      <w:pPr>
        <w:spacing w:after="0"/>
        <w:ind w:left="482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9206AD">
        <w:rPr>
          <w:rFonts w:ascii="Times New Roman" w:hAnsi="Times New Roman" w:cs="Times New Roman"/>
          <w:sz w:val="24"/>
          <w:szCs w:val="24"/>
        </w:rPr>
        <w:t xml:space="preserve">Заведующий МБДОУ «Детский </w:t>
      </w:r>
    </w:p>
    <w:p w:rsidR="009206AD" w:rsidRPr="009206AD" w:rsidRDefault="009206AD" w:rsidP="009206AD">
      <w:pPr>
        <w:spacing w:after="0"/>
        <w:ind w:left="482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9206AD">
        <w:rPr>
          <w:rFonts w:ascii="Times New Roman" w:hAnsi="Times New Roman" w:cs="Times New Roman"/>
          <w:sz w:val="24"/>
          <w:szCs w:val="24"/>
        </w:rPr>
        <w:t xml:space="preserve">сад «Сказка» села Веселое» </w:t>
      </w:r>
    </w:p>
    <w:p w:rsidR="009206AD" w:rsidRPr="009206AD" w:rsidRDefault="009206AD" w:rsidP="009206AD">
      <w:pPr>
        <w:spacing w:after="0"/>
        <w:ind w:left="4820" w:firstLine="35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206AD">
        <w:rPr>
          <w:rFonts w:ascii="Times New Roman" w:hAnsi="Times New Roman" w:cs="Times New Roman"/>
          <w:sz w:val="24"/>
          <w:szCs w:val="24"/>
        </w:rPr>
        <w:t>городского округа Судак</w:t>
      </w:r>
    </w:p>
    <w:p w:rsidR="009206AD" w:rsidRPr="009206AD" w:rsidRDefault="009206AD" w:rsidP="009206AD">
      <w:pPr>
        <w:spacing w:after="0"/>
        <w:ind w:left="482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9206AD">
        <w:rPr>
          <w:rFonts w:ascii="Times New Roman" w:hAnsi="Times New Roman" w:cs="Times New Roman"/>
          <w:sz w:val="24"/>
          <w:szCs w:val="24"/>
          <w:u w:val="single"/>
        </w:rPr>
        <w:t xml:space="preserve">______________  </w:t>
      </w:r>
      <w:r w:rsidRPr="009206AD">
        <w:rPr>
          <w:rFonts w:ascii="Times New Roman" w:hAnsi="Times New Roman" w:cs="Times New Roman"/>
          <w:sz w:val="24"/>
          <w:szCs w:val="24"/>
        </w:rPr>
        <w:t>Авраменко</w:t>
      </w:r>
      <w:r w:rsidR="0053287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9206AD" w:rsidRPr="009206AD" w:rsidRDefault="009206AD" w:rsidP="009206AD">
      <w:pPr>
        <w:spacing w:after="0"/>
        <w:ind w:left="4820" w:firstLine="357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206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Приказ № </w:t>
      </w:r>
      <w:r w:rsidR="0053287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66 </w:t>
      </w:r>
      <w:r w:rsidRPr="009206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от «</w:t>
      </w:r>
      <w:r w:rsidR="0053287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25</w:t>
      </w:r>
      <w:r w:rsidRPr="009206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» августа 20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53287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9206A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г.</w:t>
      </w:r>
    </w:p>
    <w:p w:rsidR="009206AD" w:rsidRDefault="009206AD" w:rsidP="00607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7B69" w:rsidRPr="00607B69" w:rsidRDefault="00607B69" w:rsidP="00607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деятельности </w:t>
      </w:r>
      <w:r w:rsidR="00920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психолого-педагогического консилиума</w:t>
      </w:r>
    </w:p>
    <w:p w:rsidR="00607B69" w:rsidRPr="00777C2B" w:rsidRDefault="00607B69" w:rsidP="00607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МБДОУ «Детского сада «Сказка» села Веселое» городского округа Судак</w:t>
      </w:r>
    </w:p>
    <w:p w:rsidR="00607B69" w:rsidRPr="00607B69" w:rsidRDefault="00607B69" w:rsidP="00607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Целями деятельности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коллективная разработка и планирование комплексной системы, обеспечивающей оптимальные педагогические условия для детей: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нарушением речевого развития,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нарушением психофизиологического развития в соответствии с их возрастными и индивидуальными особенностями.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Задачи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своевременное выявление и комплексное обследование детей, имеющих отклонения в адаптации, развитии и поведении;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профилактика физических, интеллектуальных и эмоционально-личностных перегрузок воспитанников;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резервных возможностей развития детей;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характера, продолжительности и эффективности специальной (коррекционной) помощи исходя из имеющихся в данном образовательном учреждении возможностей;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программы коррекционных мероприятий с целью преодоления отклонений в развитии детей;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в ходе разрешения сложных или конфликтных педагогических ситуаций;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ведение документации, отражающей актуальное развитие ребенка, диагностику его состояния;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взаимодействия педагогов и специалистов учреждения, участвующих в деятельности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целостных представлений о причинах, характере, возможных трудностях ребенка.</w:t>
      </w:r>
    </w:p>
    <w:p w:rsidR="00607B69" w:rsidRPr="00607B69" w:rsidRDefault="00607B69" w:rsidP="00607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Контингент детей, представленных на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 психофизиологическими особенностями в развитии;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 психосоматическими нарушениями в развитии;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с речевыми нарушениями.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специалистов консилиума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Председатель: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хранение документации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плана работы на учебный год;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руководителя о необходимости заключения договоров и заявлений с родителями, предоставление необходимых материалов;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организация плановых и внеплановых заседаний консилиума;</w:t>
      </w:r>
    </w:p>
    <w:p w:rsid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информирование родителей о заключении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обсуждение рекомендаций консилиума.</w:t>
      </w:r>
    </w:p>
    <w:p w:rsidR="00532875" w:rsidRPr="00607B69" w:rsidRDefault="00532875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2. Секретарь: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бланков договоров, заявлений, карт для заполнения специалистами, родителями;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две недели, информирование специалистов консилиума о предстоящем заседании;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ведение документации консилиума (журналы, протоколы, карты сопровождения, заключения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Педагог-психолог: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необходимой диагностики;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материалов к консилиуму (представление);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на консилиуме необходимой информации ведущему специалисту;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стратегий сопровождения, планирование форм и направлений в работе.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</w:t>
      </w: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Воспитатель: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необходимой диагностики;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материалов к консилиуму (педагогическая характеристика);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разработке стратегий сопровождения, планирование форм и направлений в работе;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5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коррекционно-развивающая работа с ребенком, а также координация работы других специалистов;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позднее, чем за 3 дня до проведения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информации от специалистов о динамике развития ребенка за период, прошедший с момента последнего консилиума.</w:t>
      </w:r>
    </w:p>
    <w:p w:rsidR="00607B69" w:rsidRDefault="00607B69" w:rsidP="00607B69">
      <w:pPr>
        <w:shd w:val="clear" w:color="auto" w:fill="FFFFFF"/>
        <w:spacing w:after="0" w:line="240" w:lineRule="auto"/>
        <w:ind w:left="64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07B69" w:rsidRPr="00607B69" w:rsidRDefault="00607B69" w:rsidP="00607B69">
      <w:pPr>
        <w:shd w:val="clear" w:color="auto" w:fill="FFFFFF"/>
        <w:spacing w:after="0" w:line="240" w:lineRule="auto"/>
        <w:ind w:left="6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Обследование ребенка проводится каждым специалистом индивидуально с учетом реальной возрастной психофизиологической нагрузки на воспитанника.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Регламент работы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ППк</w:t>
      </w:r>
      <w:proofErr w:type="spellEnd"/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разработанному плану, составленному на учебный год.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не реже 1 раз в квартал: в кризисные периоды развития детей, на этапах их перехода с одной ступени образования на другую. Деятельность планового консилиума ориентировано на решение следующих задач: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путей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3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сопровождения детей;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согласованных решений по созданию оптимальных условий для развития и обучения детей;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динамическая оценка состояния ребенка, группы и коррекция ранее намеченной программы.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три этапа: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100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- подготовительный (сентябрь)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на плановом подготовительном заседании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оформляются бланки первичных документов.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консилиум направляются дети, имеющие сложные нарушения в речевом и психофизиологическом развитии. С родителями (законными представителями) подписывается</w:t>
      </w:r>
      <w:r w:rsidR="0053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договор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32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обследование и сопровождение ребенка и заполняется </w:t>
      </w: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заявление на согласие. 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ДОУ информирует родителей воспитанника об условиях его обследования и сопровождения. В случае несогласия договор не подписывается, оформляется отказ.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консилиуме выступают все специалисты по каждому из воспитанников, обозначив индивидуальные трудности детей и предложив свои рекомендации по проведению дальнейшей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развивающей работы.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обсуждения и анализа представленной информации </w:t>
      </w: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заполняется коллегиальное заключение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содержит обобщенную характеристику структуры нарушения развития ребенка (без указанного диагноза) с общими рекомендациями.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Затем разрабатывается индивидуальная программа развития 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ребенка в соответствии с возможностями ДОУ. Индивидуальный программа развития предполагает совместное определение содержания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развивающей работы с учетом индивидуальных особенностей развития каждого ребенка, основных ее целей и направлений.</w:t>
      </w:r>
    </w:p>
    <w:p w:rsidR="00607B69" w:rsidRPr="00607B69" w:rsidRDefault="00607B69" w:rsidP="00607B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Также оформляются: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Журнал записи детей на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который в последующем вносятся Ф.И.О., дата рождения детей, направленных на консилиум, повод обращения и инициатор;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Журнал регистрации заключений и рекомендаций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специалистов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заполняется на каждом </w:t>
      </w:r>
      <w:proofErr w:type="gram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заседании;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Журнал сведений о динамике развития воспитанников,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заполняется ведущим специалистом не позднее чем за три дня до повторного заседания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Протокол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оформляется секретарем консилиума не позднее чем через 3 дня после его проведения и подписывается председателем и всеми членами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Председатель и члены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за конфиденциальность информации о ребенке, полученной в процессе работы консилиума.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ДОУ оптимальных условий, адекватных индивидуальным особенностям воспитанника или же при необходимости более углубленной диагностики, специалисты консилиума ДОУ рекомендуют родителям (законным представителям) обратиться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психолого</w:t>
      </w:r>
      <w:proofErr w:type="spellEnd"/>
      <w:r w:rsidRPr="00607B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– педагогическую комиссию (ППК</w:t>
      </w:r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Коллегиальное заключение консилиума доводится до сведения родителей (законных представителей) на индивидуальных консультациях в доступной для понимания форме. Только после этого осуществляется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развивающая работа с детьми.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100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- промежуточный (ноябрь, февраль)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плановом заседании обсуждаются представленные специалистами результаты обследования детей, имеющих отклонения в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психоречевом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развитии.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 проводится третье плановое заседание, на котором специалисты анализируют динамику состояния ребенка на основании результатов промежуточного обследования. Все данные фиксируются в журнале сведений о динамике развития воспитанников. Для детей с низким показателем изменяются и дополняются рекомендации программы индивидуального развития.</w:t>
      </w:r>
    </w:p>
    <w:p w:rsidR="00607B69" w:rsidRPr="00607B69" w:rsidRDefault="00607B69" w:rsidP="00607B69">
      <w:pPr>
        <w:shd w:val="clear" w:color="auto" w:fill="FFFFFF"/>
        <w:spacing w:after="0" w:line="240" w:lineRule="auto"/>
        <w:ind w:left="1005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607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– итоговый (апрель-май)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– мае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анализирует результаты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развивающего обучения каждого ребенка на основании динамического наблюдения и принимает решение о его дальнейшем обучении. Изменение типа образовательного учреждения осуществляется при наличии письменного согласия на это родителей (законных представителей). В случае перевода ребенка в другую образовательную систему оформляется выписка из карты развития, которая выдается родителям (законным представителям) по запросу из образовательного учреждения, в котором будет обучаться (воспитываться) ребенок.</w:t>
      </w:r>
    </w:p>
    <w:p w:rsidR="00607B69" w:rsidRPr="00607B69" w:rsidRDefault="00607B69" w:rsidP="00607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проводятся внеплановые заседания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запросам специалистов, организующих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развивающее обучение с детьми, а также по запросам родителей (законных представителей) воспитанников. Поводом для внепланового </w:t>
      </w:r>
      <w:proofErr w:type="spellStart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607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отрицательная динамика обучения и развития ребенка.</w:t>
      </w:r>
    </w:p>
    <w:p w:rsidR="00607B69" w:rsidRPr="00607B69" w:rsidRDefault="00607B69" w:rsidP="00607B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B6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  <w:bookmarkStart w:id="0" w:name="_GoBack"/>
      <w:bookmarkEnd w:id="0"/>
    </w:p>
    <w:sectPr w:rsidR="00607B69" w:rsidRPr="00607B69" w:rsidSect="00070CE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F22" w:rsidRDefault="001F3F22" w:rsidP="00C242BC">
      <w:pPr>
        <w:spacing w:after="0" w:line="240" w:lineRule="auto"/>
      </w:pPr>
      <w:r>
        <w:separator/>
      </w:r>
    </w:p>
  </w:endnote>
  <w:endnote w:type="continuationSeparator" w:id="0">
    <w:p w:rsidR="001F3F22" w:rsidRDefault="001F3F22" w:rsidP="00C2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1843"/>
      <w:docPartObj>
        <w:docPartGallery w:val="Page Numbers (Bottom of Page)"/>
        <w:docPartUnique/>
      </w:docPartObj>
    </w:sdtPr>
    <w:sdtContent>
      <w:p w:rsidR="00C242BC" w:rsidRDefault="001128B0">
        <w:pPr>
          <w:pStyle w:val="aa"/>
        </w:pPr>
        <w:fldSimple w:instr=" PAGE   \* MERGEFORMAT ">
          <w:r w:rsidR="00141BE8">
            <w:rPr>
              <w:noProof/>
            </w:rPr>
            <w:t>1</w:t>
          </w:r>
        </w:fldSimple>
      </w:p>
    </w:sdtContent>
  </w:sdt>
  <w:p w:rsidR="00C242BC" w:rsidRDefault="00C242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F22" w:rsidRDefault="001F3F22" w:rsidP="00C242BC">
      <w:pPr>
        <w:spacing w:after="0" w:line="240" w:lineRule="auto"/>
      </w:pPr>
      <w:r>
        <w:separator/>
      </w:r>
    </w:p>
  </w:footnote>
  <w:footnote w:type="continuationSeparator" w:id="0">
    <w:p w:rsidR="001F3F22" w:rsidRDefault="001F3F22" w:rsidP="00C2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B69"/>
    <w:rsid w:val="00070CEA"/>
    <w:rsid w:val="001128B0"/>
    <w:rsid w:val="00141BE8"/>
    <w:rsid w:val="001F3F22"/>
    <w:rsid w:val="00532875"/>
    <w:rsid w:val="00607B69"/>
    <w:rsid w:val="00777C2B"/>
    <w:rsid w:val="00877472"/>
    <w:rsid w:val="009206AD"/>
    <w:rsid w:val="00A97F83"/>
    <w:rsid w:val="00C242BC"/>
    <w:rsid w:val="00E503B5"/>
    <w:rsid w:val="00EA03AA"/>
    <w:rsid w:val="00F1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7B69"/>
    <w:rPr>
      <w:b/>
      <w:bCs/>
    </w:rPr>
  </w:style>
  <w:style w:type="character" w:styleId="a5">
    <w:name w:val="Emphasis"/>
    <w:basedOn w:val="a0"/>
    <w:uiPriority w:val="20"/>
    <w:qFormat/>
    <w:rsid w:val="00607B6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7C2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2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42BC"/>
  </w:style>
  <w:style w:type="paragraph" w:styleId="aa">
    <w:name w:val="footer"/>
    <w:basedOn w:val="a"/>
    <w:link w:val="ab"/>
    <w:uiPriority w:val="99"/>
    <w:unhideWhenUsed/>
    <w:rsid w:val="00C2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4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2022-02-17T11:28:00Z</cp:lastPrinted>
  <dcterms:created xsi:type="dcterms:W3CDTF">2022-10-04T08:27:00Z</dcterms:created>
  <dcterms:modified xsi:type="dcterms:W3CDTF">2022-10-04T08:27:00Z</dcterms:modified>
</cp:coreProperties>
</file>