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342" w:before="0" w:after="257"/>
        <w:ind w:left="0" w:right="2100" w:hanging="0"/>
        <w:rPr>
          <w:rFonts w:ascii="Times New Roman" w:hAnsi="Times New Roman" w:eastAsia="Calibri" w:cs="Times New Roman"/>
          <w:b/>
          <w:b/>
          <w:color w:val="00000A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spacing w:lineRule="exact" w:line="342" w:before="0" w:after="257"/>
        <w:ind w:left="0" w:right="2100"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2743200</wp:posOffset>
            </wp:positionH>
            <wp:positionV relativeFrom="paragraph">
              <wp:posOffset>215900</wp:posOffset>
            </wp:positionV>
            <wp:extent cx="521970" cy="71564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b/>
          <w:color w:val="00000A"/>
          <w:lang w:eastAsia="en-US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00000A"/>
          <w:lang w:eastAsia="en-US" w:bidi="ar-SA"/>
        </w:rPr>
        <w:t xml:space="preserve">                                                                            </w:t>
      </w:r>
    </w:p>
    <w:p>
      <w:pPr>
        <w:pStyle w:val="Normal"/>
        <w:shd w:val="clear" w:color="auto" w:fill="FFFFFF"/>
        <w:spacing w:lineRule="exact" w:line="342" w:before="0" w:after="257"/>
        <w:ind w:left="0" w:right="2100" w:hanging="0"/>
        <w:jc w:val="both"/>
        <w:rPr>
          <w:rFonts w:ascii="Times New Roman" w:hAnsi="Times New Roman" w:eastAsia="Calibri" w:cs="Times New Roman"/>
          <w:b/>
          <w:b/>
          <w:color w:val="00000A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en-US" w:bidi="ar-SA"/>
        </w:rPr>
        <w:t xml:space="preserve">   </w:t>
      </w:r>
    </w:p>
    <w:p>
      <w:pPr>
        <w:pStyle w:val="Normal"/>
        <w:shd w:val="clear" w:color="auto" w:fill="FFFFFF"/>
        <w:spacing w:lineRule="atLeast" w:line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en-US" w:bidi="ar-SA"/>
        </w:rPr>
        <w:t>РЕСПУБЛИКА КРЫМ</w:t>
      </w:r>
    </w:p>
    <w:p>
      <w:pPr>
        <w:pStyle w:val="Normal"/>
        <w:shd w:val="clear" w:color="auto" w:fill="FFFFFF"/>
        <w:spacing w:lineRule="atLeast" w:line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en-US" w:bidi="ar-SA"/>
        </w:rPr>
        <w:t>АДМИНИСТРАЦИЯ БЕЛОГОРСКОГО РАЙОНА</w:t>
      </w:r>
    </w:p>
    <w:p>
      <w:pPr>
        <w:pStyle w:val="Normal"/>
        <w:shd w:val="clear" w:color="auto" w:fill="FFFFFF"/>
        <w:spacing w:lineRule="atLeast" w:line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en-US" w:bidi="ar-SA"/>
        </w:rPr>
        <w:t xml:space="preserve">УПРАВЛЕНИЕ ОБРАЗОВАНИЯ, МОЛОДЕЖИ И СПОРТА </w:t>
      </w:r>
    </w:p>
    <w:p>
      <w:pPr>
        <w:pStyle w:val="Normal"/>
        <w:shd w:val="clear" w:color="auto" w:fill="FFFFFF"/>
        <w:spacing w:lineRule="atLeast" w:line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en-US" w:bidi="ar-SA"/>
        </w:rPr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lineRule="atLeast" w:line="240"/>
        <w:jc w:val="center"/>
        <w:rPr>
          <w:rFonts w:ascii="Times New Roman" w:hAnsi="Times New Roman" w:eastAsia="Calibri" w:cs="Times New Roman"/>
          <w:b/>
          <w:b/>
          <w:color w:val="00000A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en-US" w:bidi="ar-SA"/>
        </w:rPr>
        <w:t>ПРИКАЗ</w:t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Calibri" w:cs="Times New Roman"/>
          <w:b/>
          <w:b/>
          <w:color w:val="00000A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spacing w:lineRule="atLeast" w:line="240"/>
        <w:rPr/>
      </w:pPr>
      <w:r>
        <w:rPr>
          <w:rFonts w:eastAsia="Calibri" w:cs="Times New Roman" w:ascii="Times New Roman" w:hAnsi="Times New Roman"/>
          <w:color w:val="00000A"/>
          <w:lang w:eastAsia="en-US" w:bidi="ar-SA"/>
        </w:rPr>
        <w:t xml:space="preserve"> </w:t>
      </w:r>
      <w:r>
        <w:rPr>
          <w:rFonts w:eastAsia="Calibri" w:cs="Times New Roman" w:ascii="Times New Roman" w:hAnsi="Times New Roman"/>
          <w:color w:val="00000A"/>
          <w:lang w:eastAsia="en-US" w:bidi="ar-SA"/>
        </w:rPr>
        <w:tab/>
        <w:t>30.09. 2024 г.</w:t>
        <w:tab/>
        <w:tab/>
        <w:tab/>
        <w:tab/>
        <w:tab/>
        <w:t xml:space="preserve">                                      № 426 </w:t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Calibri" w:cs="Times New Roman"/>
          <w:b/>
          <w:b/>
          <w:color w:val="00000A"/>
          <w:lang w:eastAsia="en-US" w:bidi="ar-SA"/>
        </w:rPr>
      </w:pPr>
      <w:r>
        <w:rPr>
          <w:rFonts w:eastAsia="Calibri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Times New Roman" w:cs="Times New Roman"/>
          <w:b/>
          <w:b/>
          <w:i/>
          <w:i/>
          <w:iCs/>
        </w:rPr>
      </w:pPr>
      <w:r>
        <w:rPr>
          <w:rFonts w:eastAsia="Times New Roman" w:cs="Times New Roman" w:ascii="Times New Roman" w:hAnsi="Times New Roman"/>
          <w:b/>
          <w:i/>
          <w:iCs/>
        </w:rPr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О внесении изменений в приказ </w:t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  <w:iCs/>
        </w:rPr>
        <w:t>№</w:t>
      </w:r>
      <w:r>
        <w:rPr>
          <w:rFonts w:eastAsia="Times New Roman" w:cs="Times New Roman" w:ascii="Times New Roman" w:hAnsi="Times New Roman"/>
          <w:i/>
          <w:iCs/>
        </w:rPr>
        <w:t>351 от 20.09.2021г</w:t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управления образования,</w:t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молодежи и спорта</w:t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>администрации Белогорского района</w:t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</w:rPr>
        <w:t xml:space="preserve">Республики Крым </w:t>
      </w:r>
    </w:p>
    <w:p>
      <w:pPr>
        <w:pStyle w:val="Normal"/>
        <w:shd w:val="clear" w:color="auto" w:fill="FFFFFF"/>
        <w:spacing w:lineRule="atLeast" w:line="240"/>
        <w:rPr>
          <w:rFonts w:eastAsia="Times New Roman" w:cs="Times New Roman"/>
          <w:b/>
          <w:b/>
          <w:i/>
          <w:i/>
          <w:iCs/>
        </w:rPr>
      </w:pPr>
      <w:r>
        <w:rPr>
          <w:rFonts w:eastAsia="Times New Roman" w:cs="Times New Roman"/>
          <w:b/>
          <w:i/>
          <w:iCs/>
        </w:rPr>
      </w:r>
    </w:p>
    <w:p>
      <w:pPr>
        <w:pStyle w:val="Normal"/>
        <w:shd w:val="clear" w:color="auto" w:fill="FFFFFF"/>
        <w:spacing w:lineRule="atLeast" w:line="240"/>
        <w:jc w:val="both"/>
        <w:rPr>
          <w:rFonts w:ascii="Times New Roman" w:hAnsi="Times New Roman" w:eastAsia="Times New Roman" w:cs="Times New Roman"/>
          <w:b/>
          <w:b/>
          <w:i/>
          <w:i/>
          <w:iCs/>
        </w:rPr>
      </w:pPr>
      <w:r>
        <w:rPr>
          <w:rFonts w:eastAsia="Times New Roman" w:cs="Times New Roman" w:ascii="Times New Roman" w:hAnsi="Times New Roman"/>
          <w:b/>
          <w:i/>
          <w:iCs/>
        </w:rPr>
      </w:r>
    </w:p>
    <w:p>
      <w:pPr>
        <w:pStyle w:val="Normal"/>
        <w:shd w:val="clear" w:color="auto" w:fill="FFFFFF"/>
        <w:spacing w:before="0" w:after="512"/>
        <w:ind w:left="0" w:right="0"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В соответствии с Законом Российской Федерации от 29.12.2012 № 273-ФЗ                                  «Об образовании в Российской Федерации», СанПиН 2.3/2.4.3590-20 «Санитарно-эпидемиологические требования к организации общественного питания населения», методическими рекомендациями от 18.05.2020 МР 2.4.0180-20 «Родительский контроль за организацией горячего питания детей в общеобразовательных организациях», на основании приказа Министерства образования, науки и молодёжи Республики Крым                                              от 21.08.2024 г. № 1291 «О внесении изменений в приказ Министерства образования, науки и молодежи Республики Крым» от 31.08.2021 №1371, с целью совершенствования организации питания обучающихся в муниципальных общеобразовательных учреждениях Белогорского района Республики Крым,</w:t>
      </w:r>
    </w:p>
    <w:p>
      <w:pPr>
        <w:pStyle w:val="Normal"/>
        <w:shd w:val="clear" w:color="auto" w:fill="FFFFFF"/>
        <w:spacing w:lineRule="exact" w:line="280" w:before="0" w:after="101"/>
        <w:ind w:left="0" w:right="0" w:firstLine="284"/>
        <w:jc w:val="both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bCs/>
        </w:rPr>
        <w:t xml:space="preserve">ПРИКАЗЫВАЮ:  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ab/>
        <w:t>Внести в приказ управления образования, молодежи и спорта администрации Белогорского района Республики Крым от 20.09.2021 №351 «О создании муниципального совета родительского контроля за организацией питания обучающихся в общеобразовательных учреждениях Белогорского района Республики Крым» следующие изменения: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- в названии приказа слово «общеобразовательных» заменить словом «образовательных»;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- в пункте 4 приказа, слова и цифры «до 20 сентября 2021 года» заменить словами и цифрами «до 1 октября 2024 года»;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- приложения 1 и 2 к приказу изложить в новой редакции (прилагаются).</w:t>
      </w:r>
    </w:p>
    <w:p>
      <w:pPr>
        <w:pStyle w:val="Normal"/>
        <w:shd w:val="clear" w:color="auto" w:fill="FFFFFF"/>
        <w:tabs>
          <w:tab w:val="left" w:pos="567" w:leader="none"/>
          <w:tab w:val="left" w:pos="993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left" w:pos="567" w:leader="none"/>
          <w:tab w:val="left" w:pos="993" w:leader="none"/>
        </w:tabs>
        <w:spacing w:lineRule="exact" w:line="34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left" w:pos="567" w:leader="none"/>
          <w:tab w:val="left" w:pos="993" w:leader="none"/>
        </w:tabs>
        <w:spacing w:lineRule="exact" w:line="34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left" w:pos="567" w:leader="none"/>
          <w:tab w:val="left" w:pos="993" w:leader="none"/>
        </w:tabs>
        <w:spacing w:lineRule="exact" w:line="34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left" w:pos="567" w:leader="none"/>
          <w:tab w:val="left" w:pos="993" w:leader="none"/>
        </w:tabs>
        <w:spacing w:lineRule="exact" w:line="34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left" w:pos="567" w:leader="none"/>
          <w:tab w:val="left" w:pos="993" w:leader="none"/>
        </w:tabs>
        <w:spacing w:lineRule="exact" w:line="34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left" w:pos="567" w:leader="none"/>
          <w:tab w:val="left" w:pos="993" w:leader="none"/>
        </w:tabs>
        <w:spacing w:lineRule="exact" w:line="34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left" w:pos="567" w:leader="none"/>
          <w:tab w:val="left" w:pos="993" w:leader="none"/>
        </w:tabs>
        <w:spacing w:lineRule="exact" w:line="34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left" w:pos="567" w:leader="none"/>
          <w:tab w:val="left" w:pos="993" w:leader="none"/>
        </w:tabs>
        <w:spacing w:lineRule="exact" w:line="34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atLeast" w:line="240"/>
        <w:ind w:left="-284" w:right="0" w:hanging="0"/>
        <w:jc w:val="both"/>
        <w:rPr>
          <w:rFonts w:ascii="Times New Roman" w:hAnsi="Times New Roman" w:eastAsia="Times New Roman" w:cs="Times New Roman"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color w:val="00000A"/>
          <w:lang w:eastAsia="en-US" w:bidi="ar-SA"/>
        </w:rPr>
        <w:t>Начальник управления образования</w:t>
        <w:tab/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lang w:eastAsia="en-US" w:bidi="ar-SA"/>
        </w:rPr>
        <w:t xml:space="preserve">молодежи и спорта администрации </w:t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lang w:eastAsia="en-US" w:bidi="ar-SA"/>
        </w:rPr>
        <w:t>Белогорского района                                                                                       Е.В.Рябченко</w:t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lang w:eastAsia="en-US" w:bidi="ar-SA"/>
        </w:rPr>
        <w:t xml:space="preserve">                                           </w:t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color w:val="00000A"/>
          <w:lang w:eastAsia="en-US" w:bidi="ar-SA"/>
        </w:rPr>
        <w:t xml:space="preserve">                                                         </w:t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color w:val="00000A"/>
          <w:lang w:eastAsia="en-US"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fill="FFFFFF" w:val="clear"/>
        <w:jc w:val="both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</w:rPr>
        <w:t>Кулик Н.Е.</w:t>
      </w:r>
    </w:p>
    <w:p>
      <w:pPr>
        <w:pStyle w:val="Normal"/>
        <w:shd w:fill="FFFFFF" w:val="clear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_________________</w:t>
      </w:r>
    </w:p>
    <w:p>
      <w:pPr>
        <w:pStyle w:val="Normal"/>
        <w:shd w:fill="FFFFFF" w:val="clear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«____»_______2024г.</w:t>
      </w:r>
    </w:p>
    <w:p>
      <w:pPr>
        <w:pStyle w:val="15"/>
        <w:jc w:val="both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  <w:t xml:space="preserve">                         </w:t>
      </w:r>
      <w:r>
        <w:rPr>
          <w:rFonts w:eastAsia="Times New Roman" w:cs="Times New Roman" w:ascii="Times New Roman" w:hAnsi="Times New Roman"/>
          <w:b/>
          <w:color w:val="00000A"/>
          <w:lang w:eastAsia="en-US" w:bidi="ar-SA"/>
        </w:rPr>
        <w:tab/>
        <w:t xml:space="preserve">       </w:t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lang w:bidi="ar-SA"/>
        </w:rPr>
      </w:pPr>
      <w:r>
        <w:rPr>
          <w:rFonts w:eastAsia="Times New Roman" w:cs="Times New Roman" w:ascii="Times New Roman" w:hAnsi="Times New Roman"/>
          <w:b/>
          <w:color w:val="00000A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firstLine="567"/>
        <w:jc w:val="both"/>
        <w:rPr>
          <w:rFonts w:ascii="Times New Roman" w:hAnsi="Times New Roman" w:eastAsia="Times New Roman" w:cs="Times New Roman"/>
          <w:b/>
          <w:b/>
          <w:color w:val="00000A"/>
          <w:lang w:bidi="ar-SA"/>
        </w:rPr>
      </w:pPr>
      <w:r>
        <w:rPr>
          <w:rFonts w:eastAsia="Times New Roman" w:cs="Times New Roman" w:ascii="Times New Roman" w:hAnsi="Times New Roman"/>
          <w:b/>
          <w:color w:val="00000A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  <w:t xml:space="preserve">         </w:t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shd w:val="clear" w:color="auto" w:fill="FFFFFF"/>
        <w:tabs>
          <w:tab w:val="left" w:pos="284" w:leader="none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701" w:leader="none"/>
          <w:tab w:val="left" w:pos="2044" w:leader="none"/>
        </w:tabs>
        <w:ind w:left="-284" w:right="0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bidi="ar-SA"/>
        </w:rPr>
      </w:r>
    </w:p>
    <w:p>
      <w:pPr>
        <w:pStyle w:val="Normal"/>
        <w:rPr/>
      </w:pPr>
      <w:r>
        <w:rPr/>
        <w:t xml:space="preserve">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tLeast" w:line="240"/>
        <w:ind w:left="6095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Приложение № 1</w:t>
      </w:r>
    </w:p>
    <w:p>
      <w:pPr>
        <w:pStyle w:val="Normal"/>
        <w:shd w:val="clear" w:color="auto" w:fill="FFFFFF"/>
        <w:spacing w:lineRule="atLeast" w:line="240"/>
        <w:ind w:left="6096" w:right="0" w:hang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к приказу управления образования, молодежи и спорта администрации Белогорского района Республики Крым</w:t>
      </w:r>
    </w:p>
    <w:p>
      <w:pPr>
        <w:pStyle w:val="Normal"/>
        <w:shd w:val="clear" w:color="auto" w:fill="FFFFFF"/>
        <w:spacing w:lineRule="atLeast" w:line="240"/>
        <w:ind w:left="6096" w:right="0" w:hang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от 30.09.2024 г   № 426</w:t>
      </w:r>
    </w:p>
    <w:p>
      <w:pPr>
        <w:pStyle w:val="Normal"/>
        <w:shd w:val="clear" w:color="auto" w:fill="FFFFFF"/>
        <w:spacing w:lineRule="atLeast" w:line="240"/>
        <w:ind w:left="6096" w:right="0" w:hanging="1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</w:t>
      </w:r>
    </w:p>
    <w:p>
      <w:pPr>
        <w:pStyle w:val="Normal"/>
        <w:shd w:val="clear" w:color="auto" w:fill="FFFFFF"/>
        <w:spacing w:lineRule="exact" w:line="252"/>
        <w:ind w:left="4820" w:right="-23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820" w:right="-2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17"/>
        <w:ind w:left="0" w:right="180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  <w:szCs w:val="28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</w:t>
      </w:r>
      <w:bookmarkStart w:id="0" w:name="bookmark1"/>
      <w:bookmarkEnd w:id="0"/>
      <w:r>
        <w:rPr>
          <w:rFonts w:eastAsia="Times New Roman" w:cs="Times New Roman" w:ascii="Times New Roman" w:hAnsi="Times New Roman"/>
          <w:b/>
          <w:bCs/>
        </w:rPr>
        <w:t>Положение</w:t>
      </w:r>
    </w:p>
    <w:p>
      <w:pPr>
        <w:pStyle w:val="Normal"/>
        <w:shd w:val="clear" w:color="auto" w:fill="FFFFFF"/>
        <w:spacing w:lineRule="exact" w:line="31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о муниципальном совете родительского контроля за организацией питания обучающихся в образовательных учреждениях Белогорского района Республики Крым, подведомственных управлению образования, молодежи и спорта администрации Белогорского района Республики Крым</w:t>
      </w:r>
    </w:p>
    <w:p>
      <w:pPr>
        <w:pStyle w:val="Normal"/>
        <w:keepNext/>
        <w:keepLines/>
        <w:numPr>
          <w:ilvl w:val="0"/>
          <w:numId w:val="1"/>
        </w:numPr>
        <w:shd w:val="clear" w:color="auto" w:fill="FFFFFF"/>
        <w:tabs>
          <w:tab w:val="left" w:pos="567" w:leader="none"/>
          <w:tab w:val="left" w:pos="4267" w:leader="none"/>
        </w:tabs>
        <w:spacing w:lineRule="exact" w:line="320"/>
        <w:ind w:left="3540" w:right="0" w:hanging="360"/>
        <w:jc w:val="both"/>
        <w:outlineLvl w:val="1"/>
        <w:rPr>
          <w:rFonts w:ascii="Times New Roman" w:hAnsi="Times New Roman" w:eastAsia="Times New Roman" w:cs="Times New Roman"/>
          <w:b/>
          <w:b/>
          <w:bCs/>
          <w:szCs w:val="28"/>
        </w:rPr>
      </w:pPr>
      <w:bookmarkStart w:id="1" w:name="bookmark2"/>
      <w:bookmarkEnd w:id="1"/>
      <w:r>
        <w:rPr>
          <w:rFonts w:eastAsia="Times New Roman" w:cs="Times New Roman" w:ascii="Times New Roman" w:hAnsi="Times New Roman"/>
          <w:b/>
          <w:bCs/>
        </w:rPr>
        <w:t>Общие положения</w:t>
      </w:r>
    </w:p>
    <w:p>
      <w:pPr>
        <w:pStyle w:val="Normal"/>
        <w:shd w:val="clear" w:color="auto" w:fill="FFFFFF"/>
        <w:tabs>
          <w:tab w:val="left" w:pos="567" w:leader="none"/>
          <w:tab w:val="left" w:pos="887" w:leader="none"/>
        </w:tabs>
        <w:spacing w:lineRule="exact" w:line="3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ab/>
        <w:t xml:space="preserve">1.1. </w:t>
      </w:r>
      <w:r>
        <w:rPr>
          <w:rFonts w:eastAsia="Times New Roman" w:cs="Times New Roman" w:ascii="Times New Roman" w:hAnsi="Times New Roman"/>
        </w:rPr>
        <w:t>Настоящее Положение о муниципальном совете родительского контроля за организацией питания обучающихся в образовательных учреждениях Белогорского района Республики Крым на 2024/2025 учебный год, подведомственных управлению образования, молодежи и спорта администрации Белогорского района Республики Крым (далее - муниципальный совет), разработано на основании:</w:t>
      </w:r>
    </w:p>
    <w:p>
      <w:pPr>
        <w:pStyle w:val="Normal"/>
        <w:shd w:val="clear" w:color="auto" w:fill="FFFFFF"/>
        <w:tabs>
          <w:tab w:val="left" w:pos="567" w:leader="none"/>
          <w:tab w:val="left" w:pos="887" w:leader="none"/>
        </w:tabs>
        <w:spacing w:lineRule="exact" w:line="3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ab/>
        <w:t xml:space="preserve">  - Федерального закона от 29.12.2012 № 273-Ф3 «Об образовании в Российской Федерации»;</w:t>
      </w:r>
    </w:p>
    <w:p>
      <w:pPr>
        <w:pStyle w:val="Normal"/>
        <w:shd w:val="clear" w:color="auto" w:fill="FFFFFF"/>
        <w:tabs>
          <w:tab w:val="left" w:pos="0" w:leader="none"/>
          <w:tab w:val="left" w:pos="284" w:leader="none"/>
        </w:tabs>
        <w:spacing w:lineRule="exact" w:line="32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ab/>
        <w:tab/>
        <w:t>- СанПиН 2.3/2.4.3590-20 «Санитарно-эпидемиологические требования к организации       общественного питания населения», утвержденные постановлением Главного государственного санитарного врача Российской Федерации от 27.10.2020 №32;</w:t>
      </w:r>
    </w:p>
    <w:p>
      <w:pPr>
        <w:pStyle w:val="Normal"/>
        <w:shd w:val="clear" w:color="auto" w:fill="FFFFFF"/>
        <w:tabs>
          <w:tab w:val="left" w:pos="0" w:leader="none"/>
          <w:tab w:val="left" w:pos="284" w:leader="none"/>
        </w:tabs>
        <w:spacing w:lineRule="exact" w:line="3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ab/>
        <w:tab/>
        <w:t>- Методических рекомендаций от 18.05.2020 МР 2.4.0180-20 «Родительский контроль за организацией горячего питания детей в общеобразовательных организациях»;</w:t>
      </w:r>
    </w:p>
    <w:p>
      <w:pPr>
        <w:pStyle w:val="Normal"/>
        <w:shd w:val="clear" w:color="auto" w:fill="FFFFFF"/>
        <w:tabs>
          <w:tab w:val="left" w:pos="0" w:leader="none"/>
          <w:tab w:val="left" w:pos="284" w:leader="none"/>
        </w:tabs>
        <w:spacing w:lineRule="exact" w:line="3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>- письма Министерства просвещения Российской Федерации от 26.11.2021 №АБ-2133/10 «О направлении методических рекомендаций»;</w:t>
      </w:r>
    </w:p>
    <w:p>
      <w:pPr>
        <w:pStyle w:val="Normal"/>
        <w:shd w:val="clear" w:color="auto" w:fill="FFFFFF"/>
        <w:tabs>
          <w:tab w:val="left" w:pos="0" w:leader="none"/>
          <w:tab w:val="left" w:pos="284" w:leader="none"/>
        </w:tabs>
        <w:spacing w:lineRule="exact" w:line="32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</w:rPr>
        <w:tab/>
        <w:tab/>
        <w:t>- приложения 5 к протоколу заседания Оперативного штаба Министерства просвещения Российской Федерации по организации горячего питания от 23.04.2021 № ГД-34/01пр.</w:t>
      </w:r>
    </w:p>
    <w:p>
      <w:pPr>
        <w:pStyle w:val="Normal"/>
        <w:shd w:val="clear" w:color="auto" w:fill="FFFFFF"/>
        <w:tabs>
          <w:tab w:val="left" w:pos="567" w:leader="none"/>
          <w:tab w:val="left" w:pos="887" w:leader="none"/>
        </w:tabs>
        <w:spacing w:lineRule="exact" w:line="320"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b/>
        </w:rPr>
        <w:tab/>
        <w:t xml:space="preserve">1.2. </w:t>
      </w:r>
      <w:r>
        <w:rPr>
          <w:rFonts w:eastAsia="Times New Roman" w:cs="Times New Roman" w:ascii="Times New Roman" w:hAnsi="Times New Roman"/>
        </w:rPr>
        <w:t>Муниципальный совет является постоянным действующим органом самоуправления для рассмотрения основных вопросов, связанных с организацией и качеством питания в образовательных организациях.</w:t>
      </w:r>
    </w:p>
    <w:p>
      <w:pPr>
        <w:pStyle w:val="Normal"/>
        <w:shd w:val="clear" w:color="auto" w:fill="FFFFFF"/>
        <w:tabs>
          <w:tab w:val="left" w:pos="567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b/>
        </w:rPr>
        <w:tab/>
        <w:t>1.3.</w:t>
      </w:r>
      <w:r>
        <w:rPr>
          <w:rFonts w:eastAsia="Times New Roman" w:cs="Times New Roman" w:ascii="Times New Roman" w:hAnsi="Times New Roman"/>
        </w:rPr>
        <w:t xml:space="preserve"> Муниципальный </w:t>
      </w:r>
      <w:r>
        <w:rPr>
          <w:rFonts w:eastAsia="Times New Roman" w:cs="Times New Roman" w:ascii="Times New Roman" w:hAnsi="Times New Roman"/>
          <w:color w:val="00000A"/>
        </w:rPr>
        <w:t>совет осуществляет свою деятельность в соответствии с законами и иными нормативными актами Российской Федерации, Республики Крым.</w:t>
      </w:r>
    </w:p>
    <w:p>
      <w:pPr>
        <w:pStyle w:val="Normal"/>
        <w:shd w:val="clear" w:color="auto" w:fill="FFFFFF"/>
        <w:tabs>
          <w:tab w:val="left" w:pos="567" w:leader="none"/>
        </w:tabs>
        <w:spacing w:lineRule="exact" w:line="3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A"/>
        </w:rPr>
        <w:tab/>
        <w:t>1.4.</w:t>
      </w:r>
      <w:r>
        <w:rPr>
          <w:rFonts w:eastAsia="Times New Roman" w:cs="Times New Roman" w:ascii="Times New Roman" w:hAnsi="Times New Roman"/>
          <w:color w:val="00000A"/>
        </w:rPr>
        <w:t xml:space="preserve"> В состав муниципального совета входят представители муниципального казённого учреждения «Центр по обеспечению деятельности образовательных учреждений Белогорского района Республики Крым», члены родительских комитетов муниципальных бюджетных образовательных учреждений.</w:t>
      </w:r>
    </w:p>
    <w:p>
      <w:pPr>
        <w:pStyle w:val="Normal"/>
        <w:shd w:val="clear" w:color="auto" w:fill="FFFFFF"/>
        <w:tabs>
          <w:tab w:val="left" w:pos="567" w:leader="none"/>
          <w:tab w:val="left" w:pos="724" w:leader="none"/>
        </w:tabs>
        <w:spacing w:lineRule="exact" w:line="320" w:before="0" w:after="30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</w:rPr>
        <w:tab/>
        <w:t>1.5.</w:t>
      </w:r>
      <w:r>
        <w:rPr>
          <w:rFonts w:eastAsia="Times New Roman" w:cs="Times New Roman" w:ascii="Times New Roman" w:hAnsi="Times New Roman"/>
          <w:color w:val="00000A"/>
        </w:rPr>
        <w:t>Деятельность членов муниципального совета основывается на принципах добровольности участия в его работе, коллегиальности принятия решений, гласности.</w:t>
      </w:r>
    </w:p>
    <w:p>
      <w:pPr>
        <w:pStyle w:val="ListParagraph"/>
        <w:keepNext/>
        <w:keepLines/>
        <w:numPr>
          <w:ilvl w:val="0"/>
          <w:numId w:val="1"/>
        </w:numPr>
        <w:shd w:fill="FFFFFF" w:val="clear"/>
        <w:tabs>
          <w:tab w:val="left" w:pos="567" w:leader="none"/>
          <w:tab w:val="left" w:pos="2573" w:leader="none"/>
        </w:tabs>
        <w:spacing w:lineRule="exact" w:line="320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A"/>
          <w:szCs w:val="28"/>
        </w:rPr>
      </w:pPr>
      <w:bookmarkStart w:id="2" w:name="bookmark3"/>
      <w:bookmarkEnd w:id="2"/>
      <w:r>
        <w:rPr>
          <w:rFonts w:eastAsia="Times New Roman" w:cs="Times New Roman" w:ascii="Times New Roman" w:hAnsi="Times New Roman"/>
          <w:b/>
          <w:bCs/>
          <w:color w:val="00000A"/>
        </w:rPr>
        <w:t>Цели и задачи муниципального совета</w:t>
      </w:r>
    </w:p>
    <w:p>
      <w:pPr>
        <w:pStyle w:val="Normal"/>
        <w:shd w:val="clear" w:color="auto" w:fill="FFFFFF"/>
        <w:tabs>
          <w:tab w:val="left" w:pos="567" w:leader="none"/>
          <w:tab w:val="left" w:pos="709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</w:rPr>
        <w:tab/>
        <w:t xml:space="preserve">2.1. </w:t>
      </w:r>
      <w:r>
        <w:rPr>
          <w:rFonts w:eastAsia="Times New Roman" w:cs="Times New Roman" w:ascii="Times New Roman" w:hAnsi="Times New Roman"/>
          <w:color w:val="00000A"/>
        </w:rPr>
        <w:t>Цели муниципального совета:</w:t>
      </w:r>
    </w:p>
    <w:p>
      <w:pPr>
        <w:pStyle w:val="Normal"/>
        <w:shd w:val="clear" w:color="auto" w:fill="FFFFFF"/>
        <w:tabs>
          <w:tab w:val="left" w:pos="142" w:leader="none"/>
          <w:tab w:val="left" w:pos="1178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 xml:space="preserve">       - оказание практической помощи работникам образовательных организаций в осуществлении административно-общественного контроля организации и качества питания;</w:t>
      </w:r>
    </w:p>
    <w:p>
      <w:pPr>
        <w:pStyle w:val="Normal"/>
        <w:shd w:val="clear" w:color="auto" w:fill="FFFFFF"/>
        <w:tabs>
          <w:tab w:val="left" w:pos="142" w:leader="none"/>
          <w:tab w:val="left" w:pos="1178" w:leader="none"/>
        </w:tabs>
        <w:spacing w:lineRule="exact" w:line="3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A"/>
        </w:rPr>
        <w:tab/>
        <w:t xml:space="preserve">      - обеспечение приоритетности защиты жизни и здоровья детей;</w:t>
      </w:r>
    </w:p>
    <w:p>
      <w:pPr>
        <w:pStyle w:val="Normal"/>
        <w:shd w:val="clear" w:color="auto" w:fill="FFFFFF"/>
        <w:tabs>
          <w:tab w:val="left" w:pos="142" w:leader="none"/>
          <w:tab w:val="left" w:pos="709" w:leader="none"/>
          <w:tab w:val="left" w:pos="1151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ab/>
        <w:tab/>
        <w:t xml:space="preserve"> - мониторинг соответствия энергетической ценности и химического состава рационов физиологическим потребностям и энергетическим затратам;</w:t>
      </w:r>
    </w:p>
    <w:p>
      <w:pPr>
        <w:pStyle w:val="Normal"/>
        <w:shd w:val="clear" w:color="auto" w:fill="FFFFFF"/>
        <w:tabs>
          <w:tab w:val="left" w:pos="142" w:leader="none"/>
          <w:tab w:val="left" w:pos="709" w:leader="none"/>
          <w:tab w:val="left" w:pos="1151" w:leader="none"/>
        </w:tabs>
        <w:spacing w:lineRule="exact" w:line="317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>-обеспечение максимального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 пищевых продуктов, обогащенных витаминами, пищевыми волокнами и биологически активными веществами;</w:t>
      </w:r>
    </w:p>
    <w:p>
      <w:pPr>
        <w:pStyle w:val="Normal"/>
        <w:shd w:val="clear" w:color="auto" w:fill="FFFFFF"/>
        <w:tabs>
          <w:tab w:val="left" w:pos="142" w:leader="none"/>
          <w:tab w:val="left" w:pos="709" w:leader="none"/>
          <w:tab w:val="left" w:pos="851" w:leader="none"/>
        </w:tabs>
        <w:spacing w:lineRule="exact" w:line="317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>-обеспечение соблюдения санитарно-эпидемиологических норм и правил на всех этапах обработки пищевых продуктов (готовых блюд);</w:t>
      </w:r>
    </w:p>
    <w:p>
      <w:pPr>
        <w:pStyle w:val="Normal"/>
        <w:shd w:val="clear" w:color="auto" w:fill="FFFFFF"/>
        <w:tabs>
          <w:tab w:val="left" w:pos="142" w:leader="none"/>
          <w:tab w:val="left" w:pos="709" w:leader="none"/>
          <w:tab w:val="left" w:pos="851" w:leader="none"/>
          <w:tab w:val="left" w:pos="1201" w:leader="none"/>
        </w:tabs>
        <w:spacing w:lineRule="exact" w:line="317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>-исключение использования фальсифицированных продуктов, применение технологической и кулинарной обработки продуктов, обеспечивающих сохранность их исходной пищевой ценности.</w:t>
      </w:r>
    </w:p>
    <w:p>
      <w:pPr>
        <w:pStyle w:val="Normal"/>
        <w:shd w:val="clear" w:color="auto" w:fill="FFFFFF"/>
        <w:tabs>
          <w:tab w:val="left" w:pos="567" w:leader="none"/>
          <w:tab w:val="left" w:pos="709" w:leader="none"/>
          <w:tab w:val="left" w:pos="805" w:leader="none"/>
          <w:tab w:val="left" w:pos="851" w:leader="none"/>
          <w:tab w:val="left" w:pos="1098" w:leader="none"/>
        </w:tabs>
        <w:spacing w:lineRule="exact" w:line="317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</w:rPr>
        <w:tab/>
        <w:tab/>
        <w:t xml:space="preserve">2.2. </w:t>
      </w:r>
      <w:r>
        <w:rPr>
          <w:rFonts w:eastAsia="Times New Roman" w:cs="Times New Roman" w:ascii="Times New Roman" w:hAnsi="Times New Roman"/>
          <w:color w:val="00000A"/>
        </w:rPr>
        <w:t>Основные задачи муниципального совета:</w:t>
      </w:r>
    </w:p>
    <w:p>
      <w:pPr>
        <w:pStyle w:val="Normal"/>
        <w:shd w:val="clear" w:color="auto" w:fill="FFFFFF"/>
        <w:tabs>
          <w:tab w:val="left" w:pos="142" w:leader="none"/>
          <w:tab w:val="left" w:pos="709" w:leader="none"/>
          <w:tab w:val="left" w:pos="851" w:leader="none"/>
          <w:tab w:val="left" w:pos="1307" w:leader="none"/>
        </w:tabs>
        <w:spacing w:lineRule="exact" w:line="317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>-контроль за исполнением нормативных правовых актов по организации питания в образовательных учреждениях;</w:t>
      </w:r>
    </w:p>
    <w:p>
      <w:pPr>
        <w:pStyle w:val="Normal"/>
        <w:shd w:val="clear" w:color="auto" w:fill="FFFFFF"/>
        <w:tabs>
          <w:tab w:val="left" w:pos="142" w:leader="none"/>
          <w:tab w:val="left" w:pos="709" w:leader="none"/>
          <w:tab w:val="left" w:pos="851" w:leader="none"/>
          <w:tab w:val="left" w:pos="1201" w:leader="none"/>
        </w:tabs>
        <w:spacing w:lineRule="exact" w:line="31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>-контроль организации питания в образовательных учреждениях Белогорского района Республики Крым;</w:t>
      </w:r>
    </w:p>
    <w:p>
      <w:pPr>
        <w:pStyle w:val="Normal"/>
        <w:shd w:val="clear" w:color="auto" w:fill="FFFFFF"/>
        <w:tabs>
          <w:tab w:val="left" w:pos="142" w:leader="none"/>
          <w:tab w:val="left" w:pos="709" w:leader="none"/>
          <w:tab w:val="left" w:pos="851" w:leader="none"/>
        </w:tabs>
        <w:spacing w:lineRule="exact" w:line="317" w:before="0" w:after="297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>-контроль за работой организаторов питания по оказанию соответствующих услуг.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tabs>
          <w:tab w:val="left" w:pos="567" w:leader="none"/>
          <w:tab w:val="left" w:pos="1187" w:leader="none"/>
        </w:tabs>
        <w:spacing w:lineRule="exact" w:line="320"/>
        <w:ind w:left="0" w:right="-23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00000A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A"/>
        </w:rPr>
        <w:tab/>
        <w:tab/>
      </w:r>
      <w:r>
        <w:rPr>
          <w:rFonts w:eastAsia="Times New Roman" w:cs="Times New Roman" w:ascii="Times New Roman" w:hAnsi="Times New Roman"/>
          <w:b/>
          <w:bCs/>
          <w:color w:val="00000A"/>
          <w:lang w:val="en-US"/>
        </w:rPr>
        <w:t>III</w:t>
      </w:r>
      <w:r>
        <w:rPr>
          <w:rFonts w:eastAsia="Times New Roman" w:cs="Times New Roman" w:ascii="Times New Roman" w:hAnsi="Times New Roman"/>
          <w:b/>
          <w:bCs/>
          <w:color w:val="00000A"/>
        </w:rPr>
        <w:t>. Основные направления деятельности муниципального совета</w:t>
      </w:r>
    </w:p>
    <w:p>
      <w:pPr>
        <w:pStyle w:val="Normal"/>
        <w:shd w:val="clear" w:color="auto" w:fill="FFFFFF"/>
        <w:tabs>
          <w:tab w:val="left" w:pos="567" w:leader="none"/>
          <w:tab w:val="left" w:pos="808" w:leader="none"/>
        </w:tabs>
        <w:spacing w:lineRule="exact" w:line="320"/>
        <w:ind w:left="0" w:right="-23" w:hanging="0"/>
        <w:jc w:val="both"/>
        <w:rPr>
          <w:rFonts w:ascii="Times New Roman" w:hAnsi="Times New Roman" w:eastAsia="Times New Roman" w:cs="Times New Roman"/>
          <w:b/>
          <w:b/>
          <w:color w:val="00000A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</w:rPr>
        <w:tab/>
        <w:tab/>
        <w:t xml:space="preserve">3.1. </w:t>
      </w:r>
      <w:r>
        <w:rPr>
          <w:rFonts w:eastAsia="Times New Roman" w:cs="Times New Roman" w:ascii="Times New Roman" w:hAnsi="Times New Roman"/>
          <w:color w:val="00000A"/>
        </w:rPr>
        <w:t xml:space="preserve">Члены муниципального совета могут осуществлять общественный контроль только в обеденном зале, групповых ячейках. </w:t>
      </w:r>
      <w:r>
        <w:rPr>
          <w:rFonts w:eastAsia="Times New Roman" w:cs="Times New Roman" w:ascii="Times New Roman" w:hAnsi="Times New Roman"/>
          <w:b/>
          <w:color w:val="00000A"/>
        </w:rPr>
        <w:t xml:space="preserve">Вход в зону приготовления пищи (цеха) </w:t>
      </w:r>
      <w:r>
        <w:rPr>
          <w:rFonts w:eastAsia="Times New Roman" w:cs="Times New Roman" w:ascii="Times New Roman" w:hAnsi="Times New Roman"/>
          <w:b/>
          <w:bCs/>
          <w:color w:val="00000A"/>
        </w:rPr>
        <w:t>запрещен.</w:t>
      </w:r>
    </w:p>
    <w:p>
      <w:pPr>
        <w:pStyle w:val="Normal"/>
        <w:shd w:val="clear" w:color="auto" w:fill="FFFFFF"/>
        <w:tabs>
          <w:tab w:val="left" w:pos="567" w:leader="none"/>
          <w:tab w:val="left" w:pos="1106" w:leader="none"/>
        </w:tabs>
        <w:spacing w:lineRule="exact" w:line="320"/>
        <w:ind w:left="0" w:right="-23" w:hanging="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</w:rPr>
        <w:tab/>
        <w:t xml:space="preserve">    3.2. </w:t>
      </w:r>
      <w:r>
        <w:rPr>
          <w:rFonts w:eastAsia="Times New Roman" w:cs="Times New Roman" w:ascii="Times New Roman" w:hAnsi="Times New Roman"/>
          <w:color w:val="00000A"/>
        </w:rPr>
        <w:t>При проведении мероприятий муниципальным советом за организацией питания в образовательных учреждениях оцениваются:</w:t>
      </w:r>
    </w:p>
    <w:p>
      <w:pPr>
        <w:pStyle w:val="Normal"/>
        <w:shd w:val="clear" w:color="auto" w:fill="FFFFFF"/>
        <w:tabs>
          <w:tab w:val="left" w:pos="142" w:leader="none"/>
          <w:tab w:val="left" w:pos="1204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>- соответствие реализуемых блюд утвержденному основному (организованному) меню;</w:t>
      </w:r>
    </w:p>
    <w:p>
      <w:pPr>
        <w:pStyle w:val="Normal"/>
        <w:shd w:val="clear" w:color="auto" w:fill="FFFFFF"/>
        <w:tabs>
          <w:tab w:val="left" w:pos="142" w:leader="none"/>
          <w:tab w:val="left" w:pos="1197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>- санитарно - техническое содержание обеденного зала (помещение для приема пищи), состояние обеденной мебели, столовой посуды, наличие информационных стендов, салфеток и т.п.;</w:t>
      </w:r>
    </w:p>
    <w:p>
      <w:pPr>
        <w:pStyle w:val="Normal"/>
        <w:shd w:val="clear" w:color="auto" w:fill="FFFFFF"/>
        <w:tabs>
          <w:tab w:val="left" w:pos="142" w:leader="none"/>
          <w:tab w:val="left" w:pos="1197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  <w:szCs w:val="28"/>
        </w:rPr>
        <w:tab/>
        <w:t xml:space="preserve">               </w:t>
      </w:r>
      <w:r>
        <w:rPr>
          <w:rFonts w:eastAsia="Times New Roman" w:cs="Times New Roman" w:ascii="Times New Roman" w:hAnsi="Times New Roman"/>
          <w:color w:val="00000A"/>
        </w:rPr>
        <w:t xml:space="preserve">  - условия соблюдения правил личной гигиены обучающимся;</w:t>
      </w:r>
    </w:p>
    <w:p>
      <w:pPr>
        <w:pStyle w:val="Normal"/>
        <w:shd w:val="clear" w:color="auto" w:fill="FFFFFF"/>
        <w:tabs>
          <w:tab w:val="left" w:pos="142" w:leader="none"/>
          <w:tab w:val="left" w:pos="851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 xml:space="preserve">     - наличие и состояние специализированной одежды у сотрудников пищеблока, осуществляющих раздачу готовых блюд;</w:t>
      </w:r>
    </w:p>
    <w:p>
      <w:pPr>
        <w:pStyle w:val="Normal"/>
        <w:shd w:val="clear" w:color="auto" w:fill="FFFFFF"/>
        <w:tabs>
          <w:tab w:val="left" w:pos="142" w:leader="none"/>
          <w:tab w:val="left" w:pos="851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ab/>
        <w:tab/>
        <w:t xml:space="preserve">     - объем и вид пищевых отходов после приема пищи;</w:t>
      </w:r>
    </w:p>
    <w:p>
      <w:pPr>
        <w:pStyle w:val="Normal"/>
        <w:shd w:val="clear" w:color="auto" w:fill="FFFFFF"/>
        <w:tabs>
          <w:tab w:val="left" w:pos="142" w:leader="none"/>
          <w:tab w:val="left" w:pos="851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 xml:space="preserve">     - наличие лабораторно-инструментальных исследований безопасности поступающей пищевой продукции готовых блюд;</w:t>
      </w:r>
    </w:p>
    <w:p>
      <w:pPr>
        <w:pStyle w:val="Normal"/>
        <w:shd w:val="clear" w:color="auto" w:fill="FFFFFF"/>
        <w:tabs>
          <w:tab w:val="left" w:pos="142" w:leader="none"/>
          <w:tab w:val="left" w:pos="851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ab/>
        <w:tab/>
        <w:t xml:space="preserve">     - вкусовые предпочтения детей, удовлетворенность ассортиментом и качеством потребляемых блюд по результатам выборочного опроса детей с согласия родителей (законных представителей);</w:t>
      </w:r>
    </w:p>
    <w:p>
      <w:pPr>
        <w:pStyle w:val="Normal"/>
        <w:shd w:val="clear" w:color="auto" w:fill="FFFFFF"/>
        <w:tabs>
          <w:tab w:val="left" w:pos="142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color w:val="00000A"/>
        </w:rPr>
        <w:tab/>
        <w:tab/>
        <w:t xml:space="preserve">        - информирование детей и их родителей (законных представителей) о принципах здорового питания.</w:t>
      </w:r>
    </w:p>
    <w:p>
      <w:pPr>
        <w:pStyle w:val="Normal"/>
        <w:shd w:val="clear" w:color="auto" w:fill="FFFFFF"/>
        <w:tabs>
          <w:tab w:val="left" w:pos="585" w:leader="none"/>
          <w:tab w:val="left" w:pos="1022" w:leader="none"/>
        </w:tabs>
        <w:spacing w:lineRule="exact" w:line="320"/>
        <w:jc w:val="both"/>
        <w:rPr>
          <w:rFonts w:ascii="Times New Roman" w:hAnsi="Times New Roman" w:eastAsia="Times New Roman" w:cs="Times New Roman"/>
          <w:color w:val="00000A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</w:rPr>
        <w:tab/>
        <w:t xml:space="preserve">3.3. </w:t>
      </w:r>
      <w:r>
        <w:rPr>
          <w:rFonts w:eastAsia="Times New Roman" w:cs="Times New Roman" w:ascii="Times New Roman" w:hAnsi="Times New Roman"/>
          <w:color w:val="00000A"/>
        </w:rPr>
        <w:t>Организация работы муниципального совета может осуществляться очной и заочной (анкетирование родителей (законных представителей) и детей) формах.</w:t>
      </w:r>
    </w:p>
    <w:p>
      <w:pPr>
        <w:pStyle w:val="Normal"/>
        <w:shd w:val="clear" w:color="auto" w:fill="FFFFFF"/>
        <w:spacing w:lineRule="exact" w:line="320" w:before="0" w:after="297"/>
        <w:ind w:left="0" w:right="0" w:firstLine="56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A"/>
        </w:rPr>
        <w:t>По итогам контрольных мероприятий составляется протокол в соответствии с приложением 5. Обсуждение контрольных мероприятий проводится на заседаниях муниципального совета, они являются основанием для обращения в адрес общеобразовательных учреждений.</w:t>
      </w:r>
    </w:p>
    <w:p>
      <w:pPr>
        <w:pStyle w:val="Normal"/>
        <w:keepNext/>
        <w:keepLines/>
        <w:numPr>
          <w:ilvl w:val="0"/>
          <w:numId w:val="0"/>
        </w:numPr>
        <w:shd w:fill="FFFFFF" w:val="clear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bookmarkStart w:id="3" w:name="bookmark5"/>
      <w:r>
        <w:rPr>
          <w:rFonts w:eastAsia="Times New Roman" w:cs="Times New Roman" w:ascii="Times New Roman" w:hAnsi="Times New Roman"/>
          <w:b/>
          <w:bCs/>
          <w:lang w:val="en-US"/>
        </w:rPr>
        <w:t>IV</w:t>
      </w:r>
      <w:r>
        <w:rPr>
          <w:rFonts w:eastAsia="Times New Roman" w:cs="Times New Roman" w:ascii="Times New Roman" w:hAnsi="Times New Roman"/>
          <w:b/>
          <w:bCs/>
        </w:rPr>
        <w:t>.П</w:t>
      </w:r>
      <w:bookmarkEnd w:id="3"/>
      <w:r>
        <w:rPr>
          <w:rFonts w:eastAsia="Times New Roman" w:cs="Times New Roman" w:ascii="Times New Roman" w:hAnsi="Times New Roman"/>
          <w:b/>
          <w:bCs/>
        </w:rPr>
        <w:t>орядок доступа членов муниципального совета родительского контроля в помещения для приема пищи</w:t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ab/>
        <w:t xml:space="preserve">4.1. </w:t>
      </w:r>
      <w:r>
        <w:rPr>
          <w:rFonts w:eastAsia="Times New Roman" w:cs="Times New Roman" w:ascii="Times New Roman" w:hAnsi="Times New Roman"/>
          <w:bCs/>
        </w:rPr>
        <w:t>Члены муниципального совета при посещении помещения для приема пищи, должны иметь:</w:t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ab/>
        <w:t xml:space="preserve">  -</w:t>
      </w:r>
      <w:r>
        <w:rPr>
          <w:rFonts w:eastAsia="Times New Roman" w:cs="Times New Roman" w:ascii="Times New Roman" w:hAnsi="Times New Roman"/>
          <w:bCs/>
        </w:rPr>
        <w:t xml:space="preserve"> документ, удостоверяющий личность;</w:t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ab/>
        <w:t xml:space="preserve">  -</w:t>
      </w:r>
      <w:r>
        <w:rPr>
          <w:rFonts w:eastAsia="Times New Roman" w:cs="Times New Roman" w:ascii="Times New Roman" w:hAnsi="Times New Roman"/>
          <w:bCs/>
        </w:rPr>
        <w:t xml:space="preserve"> личную медицинскую книжку с результатами обследованиями для работы в организациях. Книжка должна быть оформлена в соответствии с требованиями санитарного законодательства.</w:t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ab/>
      </w:r>
      <w:r>
        <w:rPr>
          <w:rFonts w:eastAsia="Times New Roman" w:cs="Times New Roman" w:ascii="Times New Roman" w:hAnsi="Times New Roman"/>
          <w:bCs/>
        </w:rPr>
        <w:t>Документы предъявляются представителю образовательной организации для ознакомления.</w:t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4.2.</w:t>
      </w:r>
      <w:r>
        <w:rPr>
          <w:rFonts w:eastAsia="Times New Roman" w:cs="Times New Roman" w:ascii="Times New Roman" w:hAnsi="Times New Roman"/>
          <w:bCs/>
        </w:rPr>
        <w:t xml:space="preserve"> Перед каждым посещением помещений для приема пищи члены муниципального совета обязаны:</w:t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предоставить план мероприятий, утвержденный председателем, муниципального совета;</w:t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пройти термометрию;</w:t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пройти осмотр на наличие гнойничковых заболеваний кожи рук и открытых поверхностей тела, признаков инфекционных заболеваний и получить допуск от ответственного лица образовательной организации.</w:t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36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lang w:val="en-US"/>
        </w:rPr>
        <w:t>V</w:t>
      </w:r>
      <w:r>
        <w:rPr>
          <w:rFonts w:eastAsia="Times New Roman" w:cs="Times New Roman" w:ascii="Times New Roman" w:hAnsi="Times New Roman"/>
          <w:b/>
          <w:bCs/>
        </w:rPr>
        <w:t>.Организация мероприятий посещения членами муниципального совета помещения для приема пищи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ab/>
        <w:t>5.1.</w:t>
      </w:r>
      <w:r>
        <w:rPr>
          <w:rFonts w:eastAsia="Times New Roman" w:cs="Times New Roman" w:ascii="Times New Roman" w:hAnsi="Times New Roman"/>
          <w:bCs/>
        </w:rPr>
        <w:t xml:space="preserve"> Контрольные мероприятия, проводимые во взаимодействии с представителями управления образования, молодежи и спорта администрации Белогорского района Республики Крым, осуществляются в соответствии с требованиями, установленными с настоящим Положением.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5.2.</w:t>
      </w:r>
      <w:r>
        <w:rPr>
          <w:rFonts w:eastAsia="Times New Roman" w:cs="Times New Roman" w:ascii="Times New Roman" w:hAnsi="Times New Roman"/>
          <w:bCs/>
        </w:rPr>
        <w:t xml:space="preserve">  Члены муниципального совета должны соблюдать правила внутреннего распорядка, установленные образовательной организацией.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5.3.</w:t>
      </w:r>
      <w:r>
        <w:rPr>
          <w:rFonts w:eastAsia="Times New Roman" w:cs="Times New Roman" w:ascii="Times New Roman" w:hAnsi="Times New Roman"/>
          <w:bCs/>
        </w:rPr>
        <w:t xml:space="preserve"> Посещение помещений для приема пищи осуществляется членами муниципального совета в рабочий день во время работы пищеблока образовательной организации, в соответствии с графиком работы.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5.4.</w:t>
      </w:r>
      <w:r>
        <w:rPr>
          <w:rFonts w:eastAsia="Times New Roman" w:cs="Times New Roman" w:ascii="Times New Roman" w:hAnsi="Times New Roman"/>
          <w:bCs/>
        </w:rPr>
        <w:t xml:space="preserve"> Посещение помещений для приема пищи членами муниципального совета осуществляется в сопровождении представителей управления образования, молодежи и спорта Белогорского района Республики Крым, сотрудников образовательной организации.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5.5.</w:t>
      </w:r>
      <w:r>
        <w:rPr>
          <w:rFonts w:eastAsia="Times New Roman" w:cs="Times New Roman" w:ascii="Times New Roman" w:hAnsi="Times New Roman"/>
          <w:bCs/>
        </w:rPr>
        <w:t xml:space="preserve"> Предложения и замечания, выявленные членами муниципального совета, подлежат обязательному рассмотрению специалистами управления образования, молодежи и спорта, к компетенции которых относится решение вопросов в сфере организации питания.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5.6.</w:t>
      </w:r>
      <w:r>
        <w:rPr>
          <w:rFonts w:eastAsia="Times New Roman" w:cs="Times New Roman" w:ascii="Times New Roman" w:hAnsi="Times New Roman"/>
          <w:bCs/>
        </w:rPr>
        <w:t xml:space="preserve"> Рассмотрение предложений и замечаний, выявленных членами муниципального совета, осуществляется не реже одного раза в месяц.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5.7.</w:t>
      </w:r>
      <w:r>
        <w:rPr>
          <w:rFonts w:eastAsia="Times New Roman" w:cs="Times New Roman" w:ascii="Times New Roman" w:hAnsi="Times New Roman"/>
          <w:bCs/>
        </w:rPr>
        <w:t xml:space="preserve"> Срок проведения мероприятия не может превышать одного рабочего дня.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ListParagraph"/>
        <w:keepNext/>
        <w:keepLines/>
        <w:numPr>
          <w:ilvl w:val="0"/>
          <w:numId w:val="0"/>
        </w:numPr>
        <w:shd w:fill="FFFFFF" w:val="clear"/>
        <w:spacing w:lineRule="exact" w:line="324"/>
        <w:ind w:left="108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  <w:lang w:val="en-US"/>
        </w:rPr>
        <w:t>VI</w:t>
      </w:r>
      <w:r>
        <w:rPr>
          <w:rFonts w:eastAsia="Times New Roman" w:cs="Times New Roman" w:ascii="Times New Roman" w:hAnsi="Times New Roman"/>
          <w:b/>
          <w:bCs/>
        </w:rPr>
        <w:t>.Основание проведения мероприятий членами муниципального совета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6.1. </w:t>
      </w:r>
      <w:r>
        <w:rPr>
          <w:rFonts w:eastAsia="Times New Roman" w:cs="Times New Roman" w:ascii="Times New Roman" w:hAnsi="Times New Roman"/>
          <w:bCs/>
        </w:rPr>
        <w:t>Основанием для проведения контрольных мероприятий может стать: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наличие сведений о некачественном и (или) неполноценном питании детей;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случай отравления детей;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наступление сроков проведения контрольных мероприятий;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проверка устранения замечаний, выявленных при предыдущем контрольном мероприятии;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наличие плана-графика посещения членами муниципального совета образовательных организаций.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lang w:val="en-US"/>
        </w:rPr>
        <w:t>VII</w:t>
      </w:r>
      <w:r>
        <w:rPr>
          <w:rFonts w:eastAsia="Times New Roman" w:cs="Times New Roman" w:ascii="Times New Roman" w:hAnsi="Times New Roman"/>
          <w:b/>
          <w:bCs/>
        </w:rPr>
        <w:t xml:space="preserve">.Оформление результатов мероприятий проводимых членами муниципального совета 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ab/>
        <w:t xml:space="preserve">7.1. </w:t>
      </w:r>
      <w:r>
        <w:rPr>
          <w:rFonts w:eastAsia="Times New Roman" w:cs="Times New Roman" w:ascii="Times New Roman" w:hAnsi="Times New Roman"/>
          <w:bCs/>
        </w:rPr>
        <w:t>По окончанию проведения контрольного мероприятия, предусматривающего посещение помещений для приема пищи, составляется акт проверки. Дополнительно могут оформляться иные документы в зависимости от основания проведения контрольного мероприятия.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7.2. Представители образовательной организации знакомятся с содержанием документов на месте проведения контрольного мероприятия.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7.3. По окончании проведения контрольного мероприятия, предусматривающего мониторинг выполнения мероприятий за организацией питания обучающихся, документальную проверку и изучение мнений обучающихся и их родителей (законных представителей), составляется чек-лист и акт проверки.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  <w:lang w:val="en-US"/>
        </w:rPr>
        <w:t>VIII</w:t>
      </w:r>
      <w:r>
        <w:rPr>
          <w:rFonts w:eastAsia="Times New Roman" w:cs="Times New Roman" w:ascii="Times New Roman" w:hAnsi="Times New Roman"/>
          <w:b/>
          <w:bCs/>
        </w:rPr>
        <w:t>. Права и ответственность членов муниципального совета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ab/>
      </w:r>
      <w:r>
        <w:rPr>
          <w:rFonts w:eastAsia="Times New Roman" w:cs="Times New Roman" w:ascii="Times New Roman" w:hAnsi="Times New Roman"/>
          <w:bCs/>
        </w:rPr>
        <w:t>Для осуществления возложенных функций членам муниципального совета предоставлены следующие права: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8.1.</w:t>
      </w:r>
      <w:r>
        <w:rPr>
          <w:rFonts w:eastAsia="Times New Roman" w:cs="Times New Roman" w:ascii="Times New Roman" w:hAnsi="Times New Roman"/>
          <w:bCs/>
        </w:rPr>
        <w:t xml:space="preserve"> Осуществлять контрольные мероприятия, направленные на организацию и качество питания в образовательных организациях Белогорского района Республики Крым.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8.2.</w:t>
      </w:r>
      <w:r>
        <w:rPr>
          <w:rFonts w:eastAsia="Times New Roman" w:cs="Times New Roman" w:ascii="Times New Roman" w:hAnsi="Times New Roman"/>
          <w:bCs/>
        </w:rPr>
        <w:t xml:space="preserve"> Проводить контрольные мероприятия за организацией питания детей в образовательных организациях Белогорского района согласно графику.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8.3</w:t>
      </w:r>
      <w:r>
        <w:rPr>
          <w:rFonts w:eastAsia="Times New Roman" w:cs="Times New Roman" w:ascii="Times New Roman" w:hAnsi="Times New Roman"/>
          <w:bCs/>
        </w:rPr>
        <w:t>. Изменять график контрольных мероприятий по объективным причинам.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8.4.</w:t>
      </w:r>
      <w:r>
        <w:rPr>
          <w:rFonts w:eastAsia="Times New Roman" w:cs="Times New Roman" w:ascii="Times New Roman" w:hAnsi="Times New Roman"/>
          <w:bCs/>
        </w:rPr>
        <w:t xml:space="preserve"> Вносить предложения по улучшению качества питания обучающихся.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8.5.</w:t>
      </w:r>
      <w:r>
        <w:rPr>
          <w:rFonts w:eastAsia="Times New Roman" w:cs="Times New Roman" w:ascii="Times New Roman" w:hAnsi="Times New Roman"/>
          <w:bCs/>
        </w:rPr>
        <w:t xml:space="preserve"> Члены муниципального совета имеют право: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знакомиться с утвержденным основным (организованным) меню;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Анализировать реализацию блюд и продукции из утвержденного основного (организованного) меню;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анализировать полноту потребления блюд и продукции обучающимися;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знакомиться с информацией о реализуемых блюдах и продукции (о стоимости, их весе (объеме), сведения о пищевой ценности блюд);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опрашивать обучающихся и сотрудников пищеблока;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лично оценивать органолептические показатели пищевой продукции в результате дегустации блюда или рациона из меню текущего дня, за счет личных средств;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реализовать иные права, предусмотренные законодательством о защите прав потребителей;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знакомиться с документами по организации питания в образовательной организации;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запрашивать и получать информацию по организации питания обучающихся;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задавать ответственному представителю образовательной организации и представителю организатора питания вопросы, в рамках их компетенций и в пределах полномочий комиссии;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запрашивать сведения результатов работы бракеражной комиссии;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запрашивать сведения о результатах лабораторно-инструментальных исследований качества и безопасности поступающей пищевой продукции и готовых блюд, в рамках производственного контроля;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участвовать в проведении мероприятий, направленных на пропаганду здорового питания;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8.7.</w:t>
      </w:r>
      <w:r>
        <w:rPr>
          <w:rFonts w:eastAsia="Times New Roman" w:cs="Times New Roman" w:ascii="Times New Roman" w:hAnsi="Times New Roman"/>
          <w:bCs/>
        </w:rPr>
        <w:t xml:space="preserve"> Члены муниципального совета </w:t>
      </w:r>
      <w:r>
        <w:rPr>
          <w:rFonts w:eastAsia="Times New Roman" w:cs="Times New Roman" w:ascii="Times New Roman" w:hAnsi="Times New Roman"/>
          <w:b/>
          <w:bCs/>
        </w:rPr>
        <w:t>не вправе</w:t>
      </w:r>
      <w:r>
        <w:rPr>
          <w:rFonts w:eastAsia="Times New Roman" w:cs="Times New Roman" w:ascii="Times New Roman" w:hAnsi="Times New Roman"/>
          <w:bCs/>
        </w:rPr>
        <w:t>: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находиться в столовой вне графика работы учреждения, утвержденного руководителем образовательной организации;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вмешиваться в непосредственный процесс организации питания;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отвлекать обучающихся и воспитанников во время приема пищи;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допускать неуважительное отношение к сотрудникам образовательной организации, сотрудникам пищеблока, обучающимся образовательных организаций;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производить фото- и видеоматериалы, содержащие информацию, поименованную в Федеральном законе от 27.07.2006 № 152-ФЗ «О персональных данных» как «персональные данные». Фото и видеоматериалы могут быть использованы при подготовке акта проверки по результатам работы по контролю за качеством организации питания.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оценивать соблюдение требований, если оценка соблюдения таких требований не относится к полномочиям членов муниципального совета;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требовать предоставления документов, информации, если они не относятся к предмету контрольного мероприятия, а также изымать оригиналы таких документов;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превышать установленные сроки контрольного мероприятия.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8.8.</w:t>
      </w:r>
      <w:r>
        <w:rPr>
          <w:rFonts w:eastAsia="Times New Roman" w:cs="Times New Roman" w:ascii="Times New Roman" w:hAnsi="Times New Roman"/>
          <w:bCs/>
        </w:rPr>
        <w:t xml:space="preserve"> Во время посещения помещений для приема пищи члены муниципального совета </w:t>
      </w:r>
      <w:r>
        <w:rPr>
          <w:rFonts w:eastAsia="Times New Roman" w:cs="Times New Roman" w:ascii="Times New Roman" w:hAnsi="Times New Roman"/>
          <w:b/>
          <w:bCs/>
        </w:rPr>
        <w:t>обязаны</w:t>
      </w:r>
      <w:r>
        <w:rPr>
          <w:rFonts w:eastAsia="Times New Roman" w:cs="Times New Roman" w:ascii="Times New Roman" w:hAnsi="Times New Roman"/>
          <w:bCs/>
        </w:rPr>
        <w:t>: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носить санитарную одежду (халаты, колпак (косынку), бахилы и средства индивидуальной защиты (маски (при необходимости), перчатки). Санитарную одежду и средства индивидуальной защиты предоставляет образовательная организация;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соблюдать правила личной гигиены и другие мероприятия, направленные на предотвращение распространения инфекций.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lang w:val="en-US"/>
        </w:rPr>
        <w:t>IX</w:t>
      </w:r>
      <w:r>
        <w:rPr>
          <w:rFonts w:eastAsia="Times New Roman" w:cs="Times New Roman" w:ascii="Times New Roman" w:hAnsi="Times New Roman"/>
          <w:b/>
          <w:bCs/>
        </w:rPr>
        <w:t>. Организация деятельности муниципального совета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ab/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9.1.</w:t>
      </w:r>
      <w:r>
        <w:rPr>
          <w:rFonts w:eastAsia="Times New Roman" w:cs="Times New Roman" w:ascii="Times New Roman" w:hAnsi="Times New Roman"/>
          <w:bCs/>
        </w:rPr>
        <w:t xml:space="preserve"> В состав муниципального совета входят председатели муниципальных советов родительского контроля за организацией питания обучающихся в образовательных организациях: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представитель управления образования, молодежи и спорта администрации Белогорского района Республики Крым;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председатель муниципального родительского совета;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председатели родительских советов образовательных организаций.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Персональный состав муниципального совета формируется управлением образования, молодежи и спорта администрации Белогорского района Республики Крым, с учетом поданных кандидатур образовательными организациями.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9.2.</w:t>
      </w:r>
      <w:r>
        <w:rPr>
          <w:rFonts w:eastAsia="Times New Roman" w:cs="Times New Roman" w:ascii="Times New Roman" w:hAnsi="Times New Roman"/>
          <w:bCs/>
        </w:rPr>
        <w:t xml:space="preserve"> Порядок подачи кандидатур в муниципальный совет: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9.2.1.</w:t>
      </w:r>
      <w:r>
        <w:rPr>
          <w:rFonts w:eastAsia="Times New Roman" w:cs="Times New Roman" w:ascii="Times New Roman" w:hAnsi="Times New Roman"/>
          <w:bCs/>
        </w:rPr>
        <w:t xml:space="preserve"> В образовательных организациях формируются родительские советы из представителей родителей (законных представителей) обучающихся.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9.2.2.</w:t>
      </w:r>
      <w:r>
        <w:rPr>
          <w:rFonts w:eastAsia="Times New Roman" w:cs="Times New Roman" w:ascii="Times New Roman" w:hAnsi="Times New Roman"/>
          <w:bCs/>
        </w:rPr>
        <w:t xml:space="preserve"> Муниципальные родительские советы путем проведения голосования избирают председателя муниципального родительского совета, который становится кандидатом в состав Республиканского совета сроком на один год.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9.3.</w:t>
      </w:r>
      <w:r>
        <w:rPr>
          <w:rFonts w:eastAsia="Times New Roman" w:cs="Times New Roman" w:ascii="Times New Roman" w:hAnsi="Times New Roman"/>
          <w:bCs/>
        </w:rPr>
        <w:t>Управление, на основании поступивших предложений, формирует списочный состав муниципального совета.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9.4.</w:t>
      </w:r>
      <w:r>
        <w:rPr>
          <w:rFonts w:eastAsia="Times New Roman" w:cs="Times New Roman" w:ascii="Times New Roman" w:hAnsi="Times New Roman"/>
          <w:bCs/>
        </w:rPr>
        <w:t xml:space="preserve"> В ходе проведения первого заседания муниципального совета, путем голосования, избирают председателя муниципального совета и секретаря муниципального совета.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9.5.</w:t>
      </w:r>
      <w:r>
        <w:rPr>
          <w:rFonts w:eastAsia="Times New Roman" w:cs="Times New Roman" w:ascii="Times New Roman" w:hAnsi="Times New Roman"/>
          <w:bCs/>
        </w:rPr>
        <w:t xml:space="preserve"> Проведение первого (установочного) заседания муниципального совета осуществляется управлением образования, молодежи и спорта администрации Белогорского района РК;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9.6.</w:t>
      </w:r>
      <w:r>
        <w:rPr>
          <w:rFonts w:eastAsia="Times New Roman" w:cs="Times New Roman" w:ascii="Times New Roman" w:hAnsi="Times New Roman"/>
          <w:bCs/>
        </w:rPr>
        <w:t xml:space="preserve"> Председатель Совета: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осуществляет общее руководство муниципальным советов;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распределяет обязанности между членами муниципального совета;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определяет повестку дня и порядок рассмотрения вопросов на заседании муниципального совета;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представляет муниципальный совет во взаимодействии с органами местного самоуправления и иными организациями;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доводит до сведения членов муниципального совета необходимую информацию (поручения) по итогам прошедших заседаний;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готовит (при необходимости) предложения;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осуществляет контроль за выполнением решений;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запрашивает у членов муниципального совета необходимые документы и информацию для подготовки заседаний муниципального совета и выработки проектов решений;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заместитель председателя муниципального совета – на время отсутствия председателя, возглавляет муниципальный совет;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секретарь муниципального совета: обеспечивает ведение протоколов заседаний и иной документации и сохранность ее в течении 3 лет;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- осуществляет рассылку повестки и материалов членам муниципального совета (повестка рассылается не позднее, чем за 3 рабочих дня до начала заседания).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9.7.</w:t>
      </w:r>
      <w:r>
        <w:rPr>
          <w:rFonts w:eastAsia="Times New Roman" w:cs="Times New Roman" w:ascii="Times New Roman" w:hAnsi="Times New Roman"/>
          <w:bCs/>
        </w:rPr>
        <w:t xml:space="preserve"> Муниципальный совет проводится как в очной, так и заочной форме (заочное голосование).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9.8.</w:t>
      </w:r>
      <w:r>
        <w:rPr>
          <w:rFonts w:eastAsia="Times New Roman" w:cs="Times New Roman" w:ascii="Times New Roman" w:hAnsi="Times New Roman"/>
          <w:bCs/>
        </w:rPr>
        <w:t xml:space="preserve"> Муниципальный совет, проводимый в очной форме, правомочен (имеет кворум), если в нем принимают участие не менее 2/3 членов муниципального совета. При равном количестве голосов, решающим является голос председателя муниципального совета.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9.9.</w:t>
      </w:r>
      <w:r>
        <w:rPr>
          <w:rFonts w:eastAsia="Times New Roman" w:cs="Times New Roman" w:ascii="Times New Roman" w:hAnsi="Times New Roman"/>
          <w:bCs/>
        </w:rPr>
        <w:t xml:space="preserve"> Решение муниципального совета принимается большинством голосов присутствующих.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9.10.</w:t>
      </w:r>
      <w:r>
        <w:rPr>
          <w:rFonts w:eastAsia="Times New Roman" w:cs="Times New Roman" w:ascii="Times New Roman" w:hAnsi="Times New Roman"/>
          <w:bCs/>
        </w:rPr>
        <w:t xml:space="preserve"> Муниципальный совет, проводимый в заочной форме (заочное голосование), правомочен (имеет кворум), если в нем приняли участие все лица, входящие в состав муниципального совета.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9.11.</w:t>
      </w:r>
      <w:r>
        <w:rPr>
          <w:rFonts w:eastAsia="Times New Roman" w:cs="Times New Roman" w:ascii="Times New Roman" w:hAnsi="Times New Roman"/>
          <w:bCs/>
        </w:rPr>
        <w:t xml:space="preserve"> Муниципальный совет проводит заседания по мере необходимости, но не реже одного раза в квартал. По итогам заседания муниципального совета, оформляется протокол, который подписывается председателем муниципального совета/заместителем председателя муниципального совета, секретарем муниципального совета.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9.12.</w:t>
      </w:r>
      <w:r>
        <w:rPr>
          <w:rFonts w:eastAsia="Times New Roman" w:cs="Times New Roman" w:ascii="Times New Roman" w:hAnsi="Times New Roman"/>
          <w:bCs/>
        </w:rPr>
        <w:t xml:space="preserve"> Члены муниципального совета, несогласные с решениями, принятыми на заседании муниципального совета, имеют право в письменном виде изложить свое мнение, которое прилагается к протоколу заседания.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9.13.</w:t>
      </w:r>
      <w:r>
        <w:rPr>
          <w:rFonts w:eastAsia="Times New Roman" w:cs="Times New Roman" w:ascii="Times New Roman" w:hAnsi="Times New Roman"/>
          <w:bCs/>
        </w:rPr>
        <w:t xml:space="preserve"> Лицо, не являющееся членом муниципального совета, но желающее принять участие в его работе, может быть приглашено на заседание, если против этого не возражает более половины членов муниципального совета, присутствующих на заседании.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9.14.</w:t>
      </w:r>
      <w:r>
        <w:rPr>
          <w:rFonts w:eastAsia="Times New Roman" w:cs="Times New Roman" w:ascii="Times New Roman" w:hAnsi="Times New Roman"/>
          <w:bCs/>
        </w:rPr>
        <w:t xml:space="preserve"> Актуальная информация о муниципальном совете размещается на официальных сайтах образовательных организациях.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9.15.</w:t>
      </w:r>
      <w:r>
        <w:rPr>
          <w:rFonts w:eastAsia="Times New Roman" w:cs="Times New Roman" w:ascii="Times New Roman" w:hAnsi="Times New Roman"/>
          <w:bCs/>
        </w:rPr>
        <w:t xml:space="preserve"> Муниципальный совет формируется на основании приказа управления. Полномочия комиссии начинаются с момента подписания соответствующего приказа.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9.16.</w:t>
      </w:r>
      <w:r>
        <w:rPr>
          <w:rFonts w:eastAsia="Times New Roman" w:cs="Times New Roman" w:ascii="Times New Roman" w:hAnsi="Times New Roman"/>
          <w:bCs/>
        </w:rPr>
        <w:t xml:space="preserve"> Муниципальный совет утверждает план-график контрольных мероприятий за организацией качественного питания в образовательных организациях.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lang w:val="en-US"/>
        </w:rPr>
        <w:t xml:space="preserve">X. </w:t>
      </w:r>
      <w:r>
        <w:rPr>
          <w:rFonts w:eastAsia="Times New Roman" w:cs="Times New Roman" w:ascii="Times New Roman" w:hAnsi="Times New Roman"/>
          <w:b/>
          <w:bCs/>
        </w:rPr>
        <w:t>Ответственность членов муниципального совета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/>
          <w:bCs/>
        </w:rPr>
        <w:tab/>
        <w:t>10.1.</w:t>
      </w:r>
      <w:r>
        <w:rPr>
          <w:rFonts w:eastAsia="Times New Roman" w:cs="Times New Roman" w:ascii="Times New Roman" w:hAnsi="Times New Roman"/>
          <w:bCs/>
        </w:rPr>
        <w:t>Муниципальный совет несет ответственность за объективность представленной информации по организации питания в образовательных организациях Белогорского района РК и качеству предоставляемых услуг.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  <w:r>
        <w:rPr>
          <w:rFonts w:eastAsia="Times New Roman" w:cs="Times New Roman" w:ascii="Times New Roman" w:hAnsi="Times New Roman"/>
          <w:b/>
          <w:bCs/>
        </w:rPr>
        <w:t>10.2.</w:t>
      </w:r>
      <w:r>
        <w:rPr>
          <w:rFonts w:eastAsia="Times New Roman" w:cs="Times New Roman" w:ascii="Times New Roman" w:hAnsi="Times New Roman"/>
          <w:bCs/>
        </w:rPr>
        <w:t xml:space="preserve"> Содержание настоящего Положения доводится до сведения членов муниципального совета путем его размещения на информационном стенде и сайте образовательной организации в информационно-телекоммуникационной сети «Интернет».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  <w:t>Контроль за реализацией настоящего Положения осуществляет управление образования, молодежи и спорта Белогорского района Республики Крым.</w:t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outlineLvl w:val="1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keepNext/>
        <w:keepLines/>
        <w:numPr>
          <w:ilvl w:val="0"/>
          <w:numId w:val="0"/>
        </w:numPr>
        <w:shd w:val="clear" w:color="auto" w:fill="FFFFFF"/>
        <w:spacing w:lineRule="exact" w:line="324"/>
        <w:ind w:left="0" w:righ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hd w:val="clear" w:color="auto" w:fill="FFFFFF"/>
        <w:spacing w:lineRule="exact" w:line="328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4" w:name="bookmark7"/>
      <w:bookmarkStart w:id="5" w:name="bookmark6"/>
      <w:bookmarkStart w:id="6" w:name="bookmark7"/>
      <w:bookmarkStart w:id="7" w:name="bookmark6"/>
      <w:bookmarkEnd w:id="6"/>
      <w:bookmarkEnd w:id="7"/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240"/>
        <w:ind w:left="6096" w:right="0" w:hang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</w:rPr>
        <w:t>Приложение № 2</w:t>
      </w:r>
    </w:p>
    <w:p>
      <w:pPr>
        <w:pStyle w:val="Normal"/>
        <w:shd w:val="clear" w:color="auto" w:fill="FFFFFF"/>
        <w:spacing w:lineRule="atLeast" w:line="240"/>
        <w:ind w:left="6096" w:right="0" w:hanging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к приказу управления образования, молодежи и спорта администрации Белогорского района Республики Крым</w:t>
      </w:r>
    </w:p>
    <w:p>
      <w:pPr>
        <w:pStyle w:val="Normal"/>
        <w:shd w:val="clear" w:color="auto" w:fill="FFFFFF"/>
        <w:spacing w:lineRule="atLeast" w:line="240"/>
        <w:ind w:left="6096" w:right="0" w:hanging="1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от 30.09.2024 г   № 426                   </w:t>
      </w:r>
    </w:p>
    <w:p>
      <w:pPr>
        <w:pStyle w:val="Normal"/>
        <w:shd w:val="clear" w:color="auto" w:fill="FFFFFF"/>
        <w:spacing w:lineRule="exact" w:line="252"/>
        <w:ind w:left="4820" w:right="-23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Состав муниципального совета родительского контроля за организацией питания обучающихся в общеобразовательных учреждениях управления образования, молодежи и спорта администрации</w:t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Белогорского района Республики Крым</w:t>
      </w:r>
    </w:p>
    <w:p>
      <w:pPr>
        <w:pStyle w:val="Normal"/>
        <w:shd w:val="clear" w:color="auto" w:fill="FFFFFF"/>
        <w:spacing w:lineRule="exact" w:line="328"/>
        <w:jc w:val="center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pacing w:lineRule="exact" w:line="328"/>
        <w:jc w:val="center"/>
        <w:rPr>
          <w:b/>
          <w:b/>
        </w:rPr>
      </w:pPr>
      <w:r>
        <w:rPr>
          <w:b/>
        </w:rPr>
      </w:r>
    </w:p>
    <w:tbl>
      <w:tblPr>
        <w:tblStyle w:val="423"/>
        <w:tblW w:w="99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0"/>
        <w:gridCol w:w="4819"/>
        <w:gridCol w:w="4510"/>
      </w:tblGrid>
      <w:tr>
        <w:trPr/>
        <w:tc>
          <w:tcPr>
            <w:tcW w:w="6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exact" w:line="328"/>
              <w:jc w:val="center"/>
              <w:rPr>
                <w:rFonts w:ascii="Times New Roman" w:hAnsi="Times New Roman" w:eastAsia="Times New Roman" w:cs="Times New Roman"/>
                <w:b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</w:rPr>
              <w:t>п/п</w:t>
            </w:r>
          </w:p>
        </w:tc>
        <w:tc>
          <w:tcPr>
            <w:tcW w:w="932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exact" w:line="328"/>
              <w:jc w:val="center"/>
              <w:rPr>
                <w:rFonts w:ascii="Times New Roman" w:hAnsi="Times New Roman" w:eastAsia="Times New Roman" w:cs="Times New Roman"/>
                <w:b/>
                <w:b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Члены муниципального совета</w:t>
            </w:r>
          </w:p>
        </w:tc>
      </w:tr>
      <w:tr>
        <w:trPr>
          <w:trHeight w:val="328" w:hRule="atLeast"/>
        </w:trPr>
        <w:tc>
          <w:tcPr>
            <w:tcW w:w="6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Жданова Маргарита Николаевна</w:t>
            </w:r>
          </w:p>
        </w:tc>
        <w:tc>
          <w:tcPr>
            <w:tcW w:w="45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Председатель родительского контроля по ОУ</w:t>
            </w:r>
          </w:p>
        </w:tc>
      </w:tr>
      <w:tr>
        <w:trPr>
          <w:trHeight w:val="445" w:hRule="atLeast"/>
        </w:trPr>
        <w:tc>
          <w:tcPr>
            <w:tcW w:w="6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Казмерчук Ольга Витальевна</w:t>
            </w:r>
          </w:p>
        </w:tc>
        <w:tc>
          <w:tcPr>
            <w:tcW w:w="45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Председатель родительского контроля по ДОУ</w:t>
            </w:r>
          </w:p>
        </w:tc>
      </w:tr>
      <w:tr>
        <w:trPr>
          <w:trHeight w:val="328" w:hRule="atLeast"/>
        </w:trPr>
        <w:tc>
          <w:tcPr>
            <w:tcW w:w="6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/>
              <w:t>3.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Кривова Мария Васильевна</w:t>
            </w:r>
          </w:p>
        </w:tc>
        <w:tc>
          <w:tcPr>
            <w:tcW w:w="45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bookmarkStart w:id="8" w:name="__DdeLink__181_2512993294"/>
            <w:bookmarkEnd w:id="8"/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по ОУ</w:t>
            </w:r>
          </w:p>
        </w:tc>
      </w:tr>
      <w:tr>
        <w:trPr>
          <w:trHeight w:val="328" w:hRule="atLeast"/>
        </w:trPr>
        <w:tc>
          <w:tcPr>
            <w:tcW w:w="6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/>
              <w:t>4.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Наталья Владимировна</w:t>
            </w:r>
          </w:p>
        </w:tc>
        <w:tc>
          <w:tcPr>
            <w:tcW w:w="45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по ОУ</w:t>
            </w:r>
          </w:p>
        </w:tc>
      </w:tr>
      <w:tr>
        <w:trPr>
          <w:trHeight w:val="328" w:hRule="atLeast"/>
        </w:trPr>
        <w:tc>
          <w:tcPr>
            <w:tcW w:w="6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/>
              <w:t>5.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Желудкова Елена Ивановна</w:t>
            </w:r>
          </w:p>
        </w:tc>
        <w:tc>
          <w:tcPr>
            <w:tcW w:w="451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fill="FFFFFF" w:val="clear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родительского контроля</w:t>
            </w:r>
          </w:p>
        </w:tc>
      </w:tr>
    </w:tbl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240"/>
        <w:ind w:left="6096" w:right="0" w:hanging="1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Приложение 3 </w:t>
      </w:r>
    </w:p>
    <w:p>
      <w:pPr>
        <w:pStyle w:val="Normal"/>
        <w:shd w:val="clear" w:color="auto" w:fill="FFFFFF"/>
        <w:spacing w:lineRule="atLeast" w:line="240"/>
        <w:ind w:left="6096" w:right="0" w:hanging="1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к приказу управления образования, молодежи и спорта администрации Белогорского района Республики Крым</w:t>
      </w:r>
    </w:p>
    <w:p>
      <w:pPr>
        <w:pStyle w:val="Normal"/>
        <w:shd w:val="clear" w:color="auto" w:fill="FFFFFF"/>
        <w:spacing w:lineRule="atLeast" w:line="240"/>
        <w:ind w:left="6096" w:right="0" w:hanging="1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от 30.09.2024 г. №426                         </w:t>
      </w:r>
    </w:p>
    <w:p>
      <w:pPr>
        <w:pStyle w:val="Normal"/>
        <w:shd w:val="clear" w:color="auto" w:fill="FFFFFF"/>
        <w:spacing w:lineRule="exact" w:line="252"/>
        <w:ind w:left="4820" w:right="-23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Calibri" w:cs="Times New Roman"/>
          <w:color w:val="00000A"/>
          <w:u w:val="single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u w:val="single"/>
          <w:lang w:eastAsia="en-US" w:bidi="ar-SA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Calibri" w:cs="Times New Roman"/>
          <w:color w:val="00000A"/>
          <w:u w:val="single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u w:val="single"/>
          <w:lang w:eastAsia="en-US" w:bidi="ar-SA"/>
        </w:rPr>
      </w:r>
    </w:p>
    <w:p>
      <w:pPr>
        <w:pStyle w:val="Normal"/>
        <w:shd w:val="clear" w:color="auto" w:fill="FFFFFF"/>
        <w:spacing w:lineRule="exact" w:line="25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  <w:bCs/>
        </w:rPr>
        <w:t>План-график контрольных мероприятий за организацией качественного питания обучающихся в общеобразовательных учреждениях Белогорского района  Республики Крым на 2024-2025 учебный год</w:t>
      </w:r>
    </w:p>
    <w:p>
      <w:pPr>
        <w:pStyle w:val="Normal"/>
        <w:shd w:val="clear" w:color="auto" w:fill="FFFFFF"/>
        <w:spacing w:lineRule="exact" w:line="252"/>
        <w:jc w:val="center"/>
        <w:rPr/>
      </w:pPr>
      <w:r>
        <w:rPr/>
      </w:r>
    </w:p>
    <w:p>
      <w:pPr>
        <w:pStyle w:val="Normal"/>
        <w:shd w:val="clear" w:color="auto" w:fill="FFFFFF"/>
        <w:spacing w:lineRule="exact" w:line="252"/>
        <w:jc w:val="center"/>
        <w:rPr/>
      </w:pPr>
      <w:r>
        <w:rPr/>
      </w:r>
    </w:p>
    <w:p>
      <w:pPr>
        <w:pStyle w:val="Normal"/>
        <w:shd w:val="clear" w:color="auto" w:fill="FFFFFF"/>
        <w:spacing w:lineRule="exact" w:line="252"/>
        <w:jc w:val="center"/>
        <w:rPr/>
      </w:pPr>
      <w:r>
        <w:rPr/>
      </w:r>
    </w:p>
    <w:p>
      <w:pPr>
        <w:pStyle w:val="Normal"/>
        <w:shd w:val="clear" w:color="auto" w:fill="FFFFFF"/>
        <w:spacing w:lineRule="exact" w:line="252"/>
        <w:jc w:val="center"/>
        <w:rPr/>
      </w:pPr>
      <w:r>
        <w:rPr/>
      </w:r>
    </w:p>
    <w:tbl>
      <w:tblPr>
        <w:tblW w:w="9146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1624"/>
        <w:gridCol w:w="7098"/>
      </w:tblGrid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Месяц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Наименование образовательного учреждения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октябрь, февраль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«Гимназия №1 имени К.И.Щелкина» г.Белогорск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№1 «Севинч (Радость)» г.Белогорск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октябрь, февраль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«Школа-лицей №2» г.Белогорск</w:t>
            </w:r>
          </w:p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№4 «Солнышко» г.Белогорск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октябрь, февраль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 xml:space="preserve">МБОУ «Белогорская СШ №3» 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«Сказка» г.Белогорск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7.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октябрь, февраль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«Белогорская СШ №4 имени Бекира Чобан-Заде»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№5 «Березка» г.Белогорск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9.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октябрь, февраль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«Новожиловская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«Солнышко» с.Новожиловка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11.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октябрь, февраль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«Литвиненковская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«Радуга»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13.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октябрь, февраль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«Русаковская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«Солнышко» с.Русаковка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15.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ноябрь, март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«Мельничновская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«Солнышко» с.Мельничное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17.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ноябрь, март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/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Крымрозовская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«Розочка» с.Крымская Роза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19.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ноябрь, март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/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Цветочненская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«Солнышко» с.Цветочное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ноябрь, март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«Петровская ОШ»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22.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ноябрь, март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«Зуйская СШ №1 имени А.А.Вильямсона»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«Радуга» пгт.Зуя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24.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ноябрь, март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«Зуйская СШ №2 имени С.Сеитвелиева»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«Богатырь» пгт.Зуя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26.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ноябрь, март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«Курская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«Малыш» с.Курское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28.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ноябрь, март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«Земляничненская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«Земляничка» с.Земляничное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30.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ноябрь, март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«Богатовская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«Родничок» с.Богатое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декабрь, апрель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«Головановская ОШ»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33.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декабрь, апрель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«Криничненская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«Солнышко» с.Криничное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35.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декабрь, апрель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«Чернопольская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«Березка» с.Чернополье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37.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декабрь, апрель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«Вишенская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«Журавушка» с.Вишенное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39.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декабрь, апрель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«Зыбинская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«Тополек» с.Зыбины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декабрь, апрель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«Красногорская ОШ имени Л.К.Никитиной»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42.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декабрь, апрель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«Ароматновская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«Аленушка» с.Ароматное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44.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декабрь, апрель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«Зеленогорская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«Чебурашка» с.Зеленогорское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46.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январь, май</w:t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«Муромская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«Солнышко» с.Муромское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48.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январь, май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/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«Васильевская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«Василек» с.Васильевка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50.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январь, май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/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МБОУ «Мичуринская СШ»</w:t>
            </w:r>
          </w:p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</w:rPr>
              <w:t>МБДОУ д/с «Колосок» с.Мичурино</w:t>
            </w:r>
          </w:p>
        </w:tc>
      </w:tr>
      <w:tr>
        <w:trPr/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/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/>
            </w:r>
          </w:p>
        </w:tc>
        <w:tc>
          <w:tcPr>
            <w:tcW w:w="7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hd w:fill="FFFFFF" w:val="clear"/>
              <w:spacing w:before="240" w:after="119"/>
              <w:ind w:left="0" w:right="0" w:hanging="0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Normal"/>
        <w:shd w:val="clear" w:color="auto" w:fill="FFFFFF"/>
        <w:spacing w:lineRule="exact" w:line="252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spacing w:lineRule="exact" w:line="32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tabs>
          <w:tab w:val="left" w:pos="0" w:leader="none"/>
          <w:tab w:val="left" w:pos="3960" w:leader="none"/>
        </w:tabs>
        <w:spacing w:lineRule="exact" w:line="240" w:before="0" w:after="60"/>
        <w:jc w:val="center"/>
        <w:rPr>
          <w:rFonts w:ascii="Times New Roman" w:hAnsi="Times New Roman" w:eastAsia="Times New Roman" w:cs="Times New Roman"/>
          <w:b/>
          <w:b/>
          <w:bCs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hd w:fill="FFFFFF" w:val="clear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tabs>
          <w:tab w:val="left" w:pos="284" w:leader="none"/>
        </w:tabs>
        <w:spacing w:lineRule="atLeast" w:line="240"/>
        <w:ind w:left="-567" w:right="0" w:hanging="0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Normal"/>
        <w:shd w:val="clear" w:color="auto" w:fill="FFFFFF"/>
        <w:spacing w:lineRule="exact" w:line="2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6804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exact" w:line="252"/>
        <w:ind w:left="4536" w:right="0" w:hanging="0"/>
        <w:rPr/>
      </w:pPr>
      <w:r>
        <w:rPr/>
      </w:r>
    </w:p>
    <w:sectPr>
      <w:type w:val="nextPage"/>
      <w:pgSz w:w="11906" w:h="16838"/>
      <w:pgMar w:left="1482" w:right="701" w:header="0" w:top="568" w:footer="0" w:bottom="117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36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8"/>
        <w:iCs w:val="false"/>
        <w:bCs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color w:val="00000A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sz w:val="24"/>
      <w:szCs w:val="24"/>
      <w:lang w:val="ru-RU" w:eastAsia="ru-RU" w:bidi="ru-RU"/>
    </w:rPr>
  </w:style>
  <w:style w:type="paragraph" w:styleId="1">
    <w:name w:val="Heading 1"/>
    <w:basedOn w:val="Normal"/>
    <w:uiPriority w:val="1"/>
    <w:qFormat/>
    <w:pPr>
      <w:shd w:val="clear" w:color="auto" w:fill="FFFFFF"/>
      <w:ind w:left="0" w:right="113" w:hanging="0"/>
      <w:outlineLvl w:val="0"/>
    </w:pPr>
    <w:rPr>
      <w:rFonts w:ascii="Times New Roman" w:hAnsi="Times New Roman" w:eastAsia="Times New Roman" w:cs="Times New Roman"/>
      <w:color w:val="00000A"/>
      <w:sz w:val="26"/>
      <w:szCs w:val="26"/>
    </w:rPr>
  </w:style>
  <w:style w:type="paragraph" w:styleId="2">
    <w:name w:val="Heading 2"/>
    <w:basedOn w:val="Normal"/>
    <w:uiPriority w:val="9"/>
    <w:unhideWhenUsed/>
    <w:qFormat/>
    <w:pPr>
      <w:keepNext/>
      <w:keepLines/>
      <w:shd w:val="clear" w:color="auto" w:fill="FFFFFF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/>
      <w:keepLines/>
      <w:shd w:val="clear" w:color="auto" w:fill="FFFFFF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/>
      <w:keepLines/>
      <w:shd w:val="clear" w:color="auto" w:fill="FFFFFF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/>
      <w:keepLines/>
      <w:shd w:val="clear" w:color="auto" w:fill="FFFFFF"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uiPriority w:val="9"/>
    <w:unhideWhenUsed/>
    <w:qFormat/>
    <w:pPr>
      <w:keepNext/>
      <w:keepLines/>
      <w:shd w:val="clear" w:color="auto" w:fill="FFFFFF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/>
      <w:keepLines/>
      <w:shd w:val="clear" w:color="auto" w:fill="FFFFFF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/>
      <w:keepLines/>
      <w:shd w:val="clear" w:color="auto" w:fill="FFFFFF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/>
      <w:keepLines/>
      <w:shd w:val="clear" w:color="auto" w:fill="FFFFFF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66CC"/>
      <w:u w:val="single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Exact" w:customStyle="1">
    <w:name w:val="Подпись к картинке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2"/>
      <w:szCs w:val="22"/>
      <w:u w:val="none"/>
      <w:lang w:val="ru-RU" w:eastAsia="ru-RU" w:bidi="ru-RU"/>
    </w:rPr>
  </w:style>
  <w:style w:type="character" w:styleId="6Exact" w:customStyle="1">
    <w:name w:val="Основной текст (6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7Exact" w:customStyle="1">
    <w:name w:val="Основной текст (7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4Exact" w:customStyle="1">
    <w:name w:val="Основной текст (4)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Exact" w:customStyle="1">
    <w:name w:val="Основной текст (2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2"/>
      <w:szCs w:val="12"/>
      <w:u w:val="none"/>
    </w:rPr>
  </w:style>
  <w:style w:type="character" w:styleId="5Exact" w:customStyle="1">
    <w:name w:val="Основной текст (5)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FFFFFF"/>
      <w:spacing w:val="0"/>
      <w:sz w:val="12"/>
      <w:szCs w:val="12"/>
      <w:u w:val="none"/>
      <w:lang w:val="ru-RU" w:eastAsia="ru-RU" w:bidi="ru-RU"/>
    </w:rPr>
  </w:style>
  <w:style w:type="character" w:styleId="5Exact1" w:customStyle="1">
    <w:name w:val="Основной текст (5) + Не полужирный Exact"/>
    <w:basedOn w:val="5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12"/>
      <w:szCs w:val="12"/>
      <w:u w:val="none"/>
      <w:lang w:val="ru-RU" w:eastAsia="ru-RU" w:bidi="ru-RU"/>
    </w:rPr>
  </w:style>
  <w:style w:type="character" w:styleId="61" w:customStyle="1">
    <w:name w:val="Основной текст (6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62" w:customStyle="1">
    <w:name w:val="Основной текст (6)"/>
    <w:basedOn w:val="6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2"/>
      <w:szCs w:val="22"/>
      <w:u w:val="none"/>
      <w:lang w:val="ru-RU" w:eastAsia="ru-RU" w:bidi="ru-RU"/>
    </w:rPr>
  </w:style>
  <w:style w:type="character" w:styleId="71" w:customStyle="1">
    <w:name w:val="Основной текст (7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72" w:customStyle="1">
    <w:name w:val="Основной текст (7)"/>
    <w:basedOn w:val="7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19"/>
      <w:szCs w:val="19"/>
      <w:u w:val="none"/>
      <w:lang w:val="ru-RU" w:eastAsia="ru-RU" w:bidi="ru-RU"/>
    </w:rPr>
  </w:style>
  <w:style w:type="character" w:styleId="41" w:customStyle="1">
    <w:name w:val="Основной текст (4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1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2" w:customStyle="1">
    <w:name w:val="Основной текст (3) + Полужирный"/>
    <w:basedOn w:val="3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11" w:customStyle="1">
    <w:name w:val="Заголовок №1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 w:customStyle="1">
    <w:name w:val="Заголовок №2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6" w:customStyle="1">
    <w:name w:val="Текст выноски Знак"/>
    <w:basedOn w:val="DefaultParagraphFont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styleId="3Exact" w:customStyle="1">
    <w:name w:val="Основной текст (3)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85ptExact" w:customStyle="1">
    <w:name w:val="Основной текст (2) + 8;5 pt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Style7" w:customStyle="1">
    <w:name w:val="Колонтитул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30"/>
      <w:u w:val="none"/>
    </w:rPr>
  </w:style>
  <w:style w:type="character" w:styleId="Style8" w:customStyle="1">
    <w:name w:val="Колонтитул"/>
    <w:basedOn w:val="Style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30"/>
      <w:sz w:val="24"/>
      <w:szCs w:val="24"/>
      <w:u w:val="none"/>
      <w:lang w:val="ru-RU" w:eastAsia="ru-RU" w:bidi="ru-RU"/>
    </w:rPr>
  </w:style>
  <w:style w:type="character" w:styleId="2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8Exact" w:customStyle="1">
    <w:name w:val="Основной текст (8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813ptExact" w:customStyle="1">
    <w:name w:val="Основной текст (8) + 13 pt;Курсив Exact"/>
    <w:qFormat/>
    <w:rPr>
      <w:rFonts w:ascii="Times New Roman" w:hAnsi="Times New Roman" w:eastAsia="Times New Roman" w:cs="Times New Roman"/>
      <w:i/>
      <w:iCs/>
      <w:sz w:val="26"/>
      <w:szCs w:val="26"/>
      <w:shd w:fill="FFFFFF" w:val="clear"/>
    </w:rPr>
  </w:style>
  <w:style w:type="character" w:styleId="81" w:customStyle="1">
    <w:name w:val="Основной текст (8)_"/>
    <w:basedOn w:val="DefaultParagraphFont"/>
    <w:qFormat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2115pt0ptExact" w:customStyle="1">
    <w:name w:val="Основной текст (2) + 11;5 pt;Курсив;Интервал 0 pt Exact"/>
    <w:basedOn w:val="2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sz w:val="23"/>
      <w:szCs w:val="23"/>
      <w:u w:val="none"/>
      <w:lang w:val="en-US" w:eastAsia="en-US" w:bidi="en-US"/>
    </w:rPr>
  </w:style>
  <w:style w:type="character" w:styleId="2115pt0ptExact1" w:customStyle="1">
    <w:name w:val="Основной текст (2) + 11;5 pt;Курсив;Малые прописные;Интервал 0 pt Exact"/>
    <w:basedOn w:val="22"/>
    <w:qFormat/>
    <w:rPr>
      <w:rFonts w:ascii="Times New Roman" w:hAnsi="Times New Roman" w:eastAsia="Times New Roman" w:cs="Times New Roman"/>
      <w:b w:val="false"/>
      <w:bCs w:val="false"/>
      <w:i/>
      <w:iCs/>
      <w:smallCaps/>
      <w:strike w:val="false"/>
      <w:dstrike w:val="false"/>
      <w:color w:val="000000"/>
      <w:spacing w:val="-10"/>
      <w:sz w:val="23"/>
      <w:szCs w:val="23"/>
      <w:u w:val="none"/>
      <w:lang w:val="en-US" w:eastAsia="en-US" w:bidi="en-US"/>
    </w:rPr>
  </w:style>
  <w:style w:type="character" w:styleId="0pt" w:customStyle="1">
    <w:name w:val="Колонтитул + Не полужирный;Интервал 0 pt"/>
    <w:basedOn w:val="Style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u w:val="none"/>
      <w:lang w:val="en-US" w:eastAsia="en-US" w:bidi="en-US"/>
    </w:rPr>
  </w:style>
  <w:style w:type="character" w:styleId="2Exact1" w:customStyle="1">
    <w:name w:val="Заголовок №2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color w:val="000000"/>
    </w:rPr>
  </w:style>
  <w:style w:type="character" w:styleId="Style10" w:customStyle="1">
    <w:name w:val="Нижний колонтитул Знак"/>
    <w:basedOn w:val="DefaultParagraphFont"/>
    <w:uiPriority w:val="99"/>
    <w:qFormat/>
    <w:rPr>
      <w:color w:val="000000"/>
    </w:rPr>
  </w:style>
  <w:style w:type="character" w:styleId="12" w:customStyle="1">
    <w:name w:val="Заголовок 1 Знак"/>
    <w:basedOn w:val="DefaultParagraphFont"/>
    <w:uiPriority w:val="1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1" w:customStyle="1">
    <w:name w:val="Основной текст Знак"/>
    <w:basedOn w:val="DefaultParagraphFont"/>
    <w:uiPriority w:val="1"/>
    <w:qFormat/>
    <w:rPr>
      <w:rFonts w:ascii="Times New Roman" w:hAnsi="Times New Roman" w:eastAsia="Times New Roman" w:cs="Times New Roman"/>
      <w:sz w:val="20"/>
      <w:szCs w:val="20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6" w:customStyle="1">
    <w:name w:val="ListLabel 6"/>
    <w:qFormat/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7" w:customStyle="1">
    <w:name w:val="ListLabel 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8" w:customStyle="1">
    <w:name w:val="ListLabel 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9" w:customStyle="1">
    <w:name w:val="ListLabel 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10" w:customStyle="1">
    <w:name w:val="ListLabel 1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lang w:val="ru-RU" w:eastAsia="ru-RU" w:bidi="ru-RU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ascii="Times New Roman" w:hAnsi="Times New Roman"/>
      <w:sz w:val="16"/>
      <w:lang w:val="ru-RU" w:eastAsia="ru-RU" w:bidi="ru-RU"/>
    </w:rPr>
  </w:style>
  <w:style w:type="character" w:styleId="ListLabel15" w:customStyle="1">
    <w:name w:val="ListLabel 15"/>
    <w:qFormat/>
    <w:rPr>
      <w:lang w:val="ru-RU" w:eastAsia="ru-RU" w:bidi="ru-RU"/>
    </w:rPr>
  </w:style>
  <w:style w:type="character" w:styleId="ListLabel16" w:customStyle="1">
    <w:name w:val="ListLabel 16"/>
    <w:qFormat/>
    <w:rPr>
      <w:lang w:val="ru-RU" w:eastAsia="ru-RU" w:bidi="ru-RU"/>
    </w:rPr>
  </w:style>
  <w:style w:type="character" w:styleId="ListLabel17" w:customStyle="1">
    <w:name w:val="ListLabel 17"/>
    <w:qFormat/>
    <w:rPr>
      <w:lang w:val="ru-RU" w:eastAsia="ru-RU" w:bidi="ru-RU"/>
    </w:rPr>
  </w:style>
  <w:style w:type="character" w:styleId="ListLabel18" w:customStyle="1">
    <w:name w:val="ListLabel 18"/>
    <w:qFormat/>
    <w:rPr>
      <w:lang w:val="ru-RU" w:eastAsia="ru-RU" w:bidi="ru-RU"/>
    </w:rPr>
  </w:style>
  <w:style w:type="character" w:styleId="ListLabel19" w:customStyle="1">
    <w:name w:val="ListLabel 19"/>
    <w:qFormat/>
    <w:rPr>
      <w:lang w:val="ru-RU" w:eastAsia="ru-RU" w:bidi="ru-RU"/>
    </w:rPr>
  </w:style>
  <w:style w:type="character" w:styleId="ListLabel20" w:customStyle="1">
    <w:name w:val="ListLabel 20"/>
    <w:qFormat/>
    <w:rPr>
      <w:lang w:val="ru-RU" w:eastAsia="ru-RU" w:bidi="ru-RU"/>
    </w:rPr>
  </w:style>
  <w:style w:type="character" w:styleId="ListLabel21" w:customStyle="1">
    <w:name w:val="ListLabel 21"/>
    <w:qFormat/>
    <w:rPr>
      <w:lang w:val="ru-RU" w:eastAsia="ru-RU" w:bidi="ru-RU"/>
    </w:rPr>
  </w:style>
  <w:style w:type="character" w:styleId="ListLabel22" w:customStyle="1">
    <w:name w:val="ListLabel 22"/>
    <w:qFormat/>
    <w:rPr>
      <w:lang w:val="ru-RU" w:eastAsia="ru-RU" w:bidi="ru-RU"/>
    </w:rPr>
  </w:style>
  <w:style w:type="character" w:styleId="ListLabel23" w:customStyle="1">
    <w:name w:val="ListLabel 23"/>
    <w:qFormat/>
    <w:rPr>
      <w:rFonts w:ascii="Times New Roman" w:hAnsi="Times New Roman"/>
      <w:sz w:val="16"/>
      <w:lang w:val="ru-RU" w:eastAsia="ru-RU" w:bidi="ru-RU"/>
    </w:rPr>
  </w:style>
  <w:style w:type="character" w:styleId="ListLabel24" w:customStyle="1">
    <w:name w:val="ListLabel 24"/>
    <w:qFormat/>
    <w:rPr>
      <w:rFonts w:ascii="Times New Roman" w:hAnsi="Times New Roman" w:eastAsia="Cambria" w:cs="Times New Roman"/>
      <w:color w:val="00000A"/>
      <w:spacing w:val="-20"/>
      <w:sz w:val="16"/>
      <w:szCs w:val="16"/>
      <w:lang w:val="ru-RU" w:eastAsia="ru-RU" w:bidi="ru-RU"/>
    </w:rPr>
  </w:style>
  <w:style w:type="character" w:styleId="ListLabel25" w:customStyle="1">
    <w:name w:val="ListLabel 25"/>
    <w:qFormat/>
    <w:rPr>
      <w:lang w:val="ru-RU" w:eastAsia="ru-RU" w:bidi="ru-RU"/>
    </w:rPr>
  </w:style>
  <w:style w:type="character" w:styleId="ListLabel26" w:customStyle="1">
    <w:name w:val="ListLabel 26"/>
    <w:qFormat/>
    <w:rPr>
      <w:lang w:val="ru-RU" w:eastAsia="ru-RU" w:bidi="ru-RU"/>
    </w:rPr>
  </w:style>
  <w:style w:type="character" w:styleId="ListLabel27" w:customStyle="1">
    <w:name w:val="ListLabel 27"/>
    <w:qFormat/>
    <w:rPr>
      <w:lang w:val="ru-RU" w:eastAsia="ru-RU" w:bidi="ru-RU"/>
    </w:rPr>
  </w:style>
  <w:style w:type="character" w:styleId="ListLabel28" w:customStyle="1">
    <w:name w:val="ListLabel 28"/>
    <w:qFormat/>
    <w:rPr>
      <w:lang w:val="ru-RU" w:eastAsia="ru-RU" w:bidi="ru-RU"/>
    </w:rPr>
  </w:style>
  <w:style w:type="character" w:styleId="ListLabel29" w:customStyle="1">
    <w:name w:val="ListLabel 29"/>
    <w:qFormat/>
    <w:rPr>
      <w:lang w:val="ru-RU" w:eastAsia="ru-RU" w:bidi="ru-RU"/>
    </w:rPr>
  </w:style>
  <w:style w:type="character" w:styleId="ListLabel30" w:customStyle="1">
    <w:name w:val="ListLabel 30"/>
    <w:qFormat/>
    <w:rPr>
      <w:lang w:val="ru-RU" w:eastAsia="ru-RU" w:bidi="ru-RU"/>
    </w:rPr>
  </w:style>
  <w:style w:type="character" w:styleId="ListLabel31" w:customStyle="1">
    <w:name w:val="ListLabel 31"/>
    <w:qFormat/>
    <w:rPr>
      <w:lang w:val="ru-RU" w:eastAsia="ru-RU" w:bidi="ru-RU"/>
    </w:rPr>
  </w:style>
  <w:style w:type="character" w:styleId="ListLabel32" w:customStyle="1">
    <w:name w:val="ListLabel 32"/>
    <w:qFormat/>
    <w:rPr>
      <w:rFonts w:ascii="Times New Roman" w:hAnsi="Times New Roman"/>
      <w:sz w:val="16"/>
    </w:rPr>
  </w:style>
  <w:style w:type="character" w:styleId="ListLabel33" w:customStyle="1">
    <w:name w:val="ListLabel 3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8"/>
      <w:u w:val="none"/>
      <w:lang w:val="ru-RU" w:eastAsia="ru-RU" w:bidi="ru-RU"/>
    </w:rPr>
  </w:style>
  <w:style w:type="character" w:styleId="ListLabel34" w:customStyle="1">
    <w:name w:val="ListLabel 3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35" w:customStyle="1">
    <w:name w:val="ListLabel 3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36" w:customStyle="1">
    <w:name w:val="ListLabel 36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37" w:customStyle="1">
    <w:name w:val="ListLabel 3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38" w:customStyle="1">
    <w:name w:val="ListLabel 38"/>
    <w:qFormat/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39" w:customStyle="1">
    <w:name w:val="ListLabel 3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40" w:customStyle="1">
    <w:name w:val="ListLabel 4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41" w:customStyle="1">
    <w:name w:val="ListLabel 4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lang w:val="ru-RU" w:eastAsia="ru-RU" w:bidi="ru-RU"/>
    </w:rPr>
  </w:style>
  <w:style w:type="character" w:styleId="ListLabel42" w:customStyle="1">
    <w:name w:val="ListLabel 42"/>
    <w:qFormat/>
    <w:rPr>
      <w:rFonts w:ascii="Times New Roman" w:hAnsi="Times New Roman"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Symbol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ascii="Times New Roman" w:hAnsi="Times New Roman"/>
      <w:sz w:val="16"/>
      <w:lang w:val="ru-RU" w:eastAsia="ru-RU" w:bidi="ru-RU"/>
    </w:rPr>
  </w:style>
  <w:style w:type="character" w:styleId="ListLabel52" w:customStyle="1">
    <w:name w:val="ListLabel 52"/>
    <w:qFormat/>
    <w:rPr>
      <w:rFonts w:cs="Symbol"/>
      <w:lang w:val="ru-RU" w:eastAsia="ru-RU" w:bidi="ru-RU"/>
    </w:rPr>
  </w:style>
  <w:style w:type="character" w:styleId="ListLabel53" w:customStyle="1">
    <w:name w:val="ListLabel 53"/>
    <w:qFormat/>
    <w:rPr>
      <w:rFonts w:cs="Symbol"/>
      <w:lang w:val="ru-RU" w:eastAsia="ru-RU" w:bidi="ru-RU"/>
    </w:rPr>
  </w:style>
  <w:style w:type="character" w:styleId="ListLabel54" w:customStyle="1">
    <w:name w:val="ListLabel 54"/>
    <w:qFormat/>
    <w:rPr>
      <w:rFonts w:cs="Symbol"/>
      <w:lang w:val="ru-RU" w:eastAsia="ru-RU" w:bidi="ru-RU"/>
    </w:rPr>
  </w:style>
  <w:style w:type="character" w:styleId="ListLabel55" w:customStyle="1">
    <w:name w:val="ListLabel 55"/>
    <w:qFormat/>
    <w:rPr>
      <w:rFonts w:cs="Symbol"/>
      <w:lang w:val="ru-RU" w:eastAsia="ru-RU" w:bidi="ru-RU"/>
    </w:rPr>
  </w:style>
  <w:style w:type="character" w:styleId="ListLabel56" w:customStyle="1">
    <w:name w:val="ListLabel 56"/>
    <w:qFormat/>
    <w:rPr>
      <w:rFonts w:cs="Symbol"/>
      <w:lang w:val="ru-RU" w:eastAsia="ru-RU" w:bidi="ru-RU"/>
    </w:rPr>
  </w:style>
  <w:style w:type="character" w:styleId="ListLabel57" w:customStyle="1">
    <w:name w:val="ListLabel 57"/>
    <w:qFormat/>
    <w:rPr>
      <w:rFonts w:cs="Symbol"/>
      <w:lang w:val="ru-RU" w:eastAsia="ru-RU" w:bidi="ru-RU"/>
    </w:rPr>
  </w:style>
  <w:style w:type="character" w:styleId="ListLabel58" w:customStyle="1">
    <w:name w:val="ListLabel 58"/>
    <w:qFormat/>
    <w:rPr>
      <w:rFonts w:cs="Symbol"/>
      <w:lang w:val="ru-RU" w:eastAsia="ru-RU" w:bidi="ru-RU"/>
    </w:rPr>
  </w:style>
  <w:style w:type="character" w:styleId="ListLabel59" w:customStyle="1">
    <w:name w:val="ListLabel 59"/>
    <w:qFormat/>
    <w:rPr>
      <w:rFonts w:cs="Symbol"/>
      <w:lang w:val="ru-RU" w:eastAsia="ru-RU" w:bidi="ru-RU"/>
    </w:rPr>
  </w:style>
  <w:style w:type="character" w:styleId="ListLabel60" w:customStyle="1">
    <w:name w:val="ListLabel 60"/>
    <w:qFormat/>
    <w:rPr>
      <w:rFonts w:ascii="Times New Roman" w:hAnsi="Times New Roman"/>
      <w:sz w:val="16"/>
      <w:lang w:val="ru-RU" w:eastAsia="ru-RU" w:bidi="ru-RU"/>
    </w:rPr>
  </w:style>
  <w:style w:type="character" w:styleId="ListLabel61" w:customStyle="1">
    <w:name w:val="ListLabel 61"/>
    <w:qFormat/>
    <w:rPr>
      <w:rFonts w:ascii="Times New Roman" w:hAnsi="Times New Roman" w:eastAsia="Cambria" w:cs="Times New Roman"/>
      <w:color w:val="00000A"/>
      <w:spacing w:val="-20"/>
      <w:sz w:val="16"/>
      <w:szCs w:val="16"/>
      <w:lang w:val="ru-RU" w:eastAsia="ru-RU" w:bidi="ru-RU"/>
    </w:rPr>
  </w:style>
  <w:style w:type="character" w:styleId="ListLabel62" w:customStyle="1">
    <w:name w:val="ListLabel 62"/>
    <w:qFormat/>
    <w:rPr>
      <w:rFonts w:cs="Symbol"/>
      <w:lang w:val="ru-RU" w:eastAsia="ru-RU" w:bidi="ru-RU"/>
    </w:rPr>
  </w:style>
  <w:style w:type="character" w:styleId="ListLabel63" w:customStyle="1">
    <w:name w:val="ListLabel 63"/>
    <w:qFormat/>
    <w:rPr>
      <w:rFonts w:cs="Symbol"/>
      <w:lang w:val="ru-RU" w:eastAsia="ru-RU" w:bidi="ru-RU"/>
    </w:rPr>
  </w:style>
  <w:style w:type="character" w:styleId="ListLabel64" w:customStyle="1">
    <w:name w:val="ListLabel 64"/>
    <w:qFormat/>
    <w:rPr>
      <w:rFonts w:cs="Symbol"/>
      <w:lang w:val="ru-RU" w:eastAsia="ru-RU" w:bidi="ru-RU"/>
    </w:rPr>
  </w:style>
  <w:style w:type="character" w:styleId="ListLabel65" w:customStyle="1">
    <w:name w:val="ListLabel 65"/>
    <w:qFormat/>
    <w:rPr>
      <w:rFonts w:cs="Symbol"/>
      <w:lang w:val="ru-RU" w:eastAsia="ru-RU" w:bidi="ru-RU"/>
    </w:rPr>
  </w:style>
  <w:style w:type="character" w:styleId="ListLabel66" w:customStyle="1">
    <w:name w:val="ListLabel 66"/>
    <w:qFormat/>
    <w:rPr>
      <w:rFonts w:cs="Symbol"/>
      <w:lang w:val="ru-RU" w:eastAsia="ru-RU" w:bidi="ru-RU"/>
    </w:rPr>
  </w:style>
  <w:style w:type="character" w:styleId="ListLabel67" w:customStyle="1">
    <w:name w:val="ListLabel 67"/>
    <w:qFormat/>
    <w:rPr>
      <w:rFonts w:cs="Symbol"/>
      <w:lang w:val="ru-RU" w:eastAsia="ru-RU" w:bidi="ru-RU"/>
    </w:rPr>
  </w:style>
  <w:style w:type="character" w:styleId="ListLabel68" w:customStyle="1">
    <w:name w:val="ListLabel 68"/>
    <w:qFormat/>
    <w:rPr>
      <w:rFonts w:cs="Symbol"/>
      <w:lang w:val="ru-RU" w:eastAsia="ru-RU" w:bidi="ru-RU"/>
    </w:rPr>
  </w:style>
  <w:style w:type="character" w:styleId="ListLabel69" w:customStyle="1">
    <w:name w:val="ListLabel 69"/>
    <w:qFormat/>
    <w:rPr>
      <w:rFonts w:ascii="Times New Roman" w:hAnsi="Times New Roman"/>
      <w:sz w:val="16"/>
    </w:rPr>
  </w:style>
  <w:style w:type="character" w:styleId="ListLabel70" w:customStyle="1">
    <w:name w:val="ListLabel 7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8"/>
      <w:u w:val="none"/>
      <w:lang w:val="ru-RU" w:eastAsia="ru-RU" w:bidi="ru-RU"/>
    </w:rPr>
  </w:style>
  <w:style w:type="character" w:styleId="ListLabel71" w:customStyle="1">
    <w:name w:val="ListLabel 7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72" w:customStyle="1">
    <w:name w:val="ListLabel 7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73" w:customStyle="1">
    <w:name w:val="ListLabel 73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74" w:customStyle="1">
    <w:name w:val="ListLabel 7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75" w:customStyle="1">
    <w:name w:val="ListLabel 75"/>
    <w:qFormat/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76" w:customStyle="1">
    <w:name w:val="ListLabel 7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77" w:customStyle="1">
    <w:name w:val="ListLabel 7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78" w:customStyle="1">
    <w:name w:val="ListLabel 78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lang w:val="ru-RU" w:eastAsia="ru-RU" w:bidi="ru-RU"/>
    </w:rPr>
  </w:style>
  <w:style w:type="character" w:styleId="ListLabel79" w:customStyle="1">
    <w:name w:val="ListLabel 79"/>
    <w:qFormat/>
    <w:rPr>
      <w:rFonts w:ascii="Times New Roman" w:hAnsi="Times New Roman"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ascii="Times New Roman" w:hAnsi="Times New Roman"/>
      <w:sz w:val="16"/>
      <w:lang w:val="ru-RU" w:eastAsia="ru-RU" w:bidi="ru-RU"/>
    </w:rPr>
  </w:style>
  <w:style w:type="character" w:styleId="ListLabel89" w:customStyle="1">
    <w:name w:val="ListLabel 89"/>
    <w:qFormat/>
    <w:rPr>
      <w:rFonts w:cs="Symbol"/>
      <w:lang w:val="ru-RU" w:eastAsia="ru-RU" w:bidi="ru-RU"/>
    </w:rPr>
  </w:style>
  <w:style w:type="character" w:styleId="ListLabel90" w:customStyle="1">
    <w:name w:val="ListLabel 90"/>
    <w:qFormat/>
    <w:rPr>
      <w:rFonts w:cs="Symbol"/>
      <w:lang w:val="ru-RU" w:eastAsia="ru-RU" w:bidi="ru-RU"/>
    </w:rPr>
  </w:style>
  <w:style w:type="character" w:styleId="ListLabel91" w:customStyle="1">
    <w:name w:val="ListLabel 91"/>
    <w:qFormat/>
    <w:rPr>
      <w:rFonts w:cs="Symbol"/>
      <w:lang w:val="ru-RU" w:eastAsia="ru-RU" w:bidi="ru-RU"/>
    </w:rPr>
  </w:style>
  <w:style w:type="character" w:styleId="ListLabel92" w:customStyle="1">
    <w:name w:val="ListLabel 92"/>
    <w:qFormat/>
    <w:rPr>
      <w:rFonts w:cs="Symbol"/>
      <w:lang w:val="ru-RU" w:eastAsia="ru-RU" w:bidi="ru-RU"/>
    </w:rPr>
  </w:style>
  <w:style w:type="character" w:styleId="ListLabel93" w:customStyle="1">
    <w:name w:val="ListLabel 93"/>
    <w:qFormat/>
    <w:rPr>
      <w:rFonts w:cs="Symbol"/>
      <w:lang w:val="ru-RU" w:eastAsia="ru-RU" w:bidi="ru-RU"/>
    </w:rPr>
  </w:style>
  <w:style w:type="character" w:styleId="ListLabel94" w:customStyle="1">
    <w:name w:val="ListLabel 94"/>
    <w:qFormat/>
    <w:rPr>
      <w:rFonts w:cs="Symbol"/>
      <w:lang w:val="ru-RU" w:eastAsia="ru-RU" w:bidi="ru-RU"/>
    </w:rPr>
  </w:style>
  <w:style w:type="character" w:styleId="ListLabel95" w:customStyle="1">
    <w:name w:val="ListLabel 95"/>
    <w:qFormat/>
    <w:rPr>
      <w:rFonts w:cs="Symbol"/>
      <w:lang w:val="ru-RU" w:eastAsia="ru-RU" w:bidi="ru-RU"/>
    </w:rPr>
  </w:style>
  <w:style w:type="character" w:styleId="ListLabel96" w:customStyle="1">
    <w:name w:val="ListLabel 96"/>
    <w:qFormat/>
    <w:rPr>
      <w:rFonts w:cs="Symbol"/>
      <w:lang w:val="ru-RU" w:eastAsia="ru-RU" w:bidi="ru-RU"/>
    </w:rPr>
  </w:style>
  <w:style w:type="character" w:styleId="ListLabel97" w:customStyle="1">
    <w:name w:val="ListLabel 97"/>
    <w:qFormat/>
    <w:rPr>
      <w:rFonts w:ascii="Times New Roman" w:hAnsi="Times New Roman"/>
      <w:sz w:val="16"/>
      <w:lang w:val="ru-RU" w:eastAsia="ru-RU" w:bidi="ru-RU"/>
    </w:rPr>
  </w:style>
  <w:style w:type="character" w:styleId="ListLabel98" w:customStyle="1">
    <w:name w:val="ListLabel 98"/>
    <w:qFormat/>
    <w:rPr>
      <w:rFonts w:ascii="Times New Roman" w:hAnsi="Times New Roman" w:eastAsia="Cambria" w:cs="Times New Roman"/>
      <w:color w:val="00000A"/>
      <w:spacing w:val="-20"/>
      <w:sz w:val="16"/>
      <w:szCs w:val="16"/>
      <w:lang w:val="ru-RU" w:eastAsia="ru-RU" w:bidi="ru-RU"/>
    </w:rPr>
  </w:style>
  <w:style w:type="character" w:styleId="ListLabel99" w:customStyle="1">
    <w:name w:val="ListLabel 99"/>
    <w:qFormat/>
    <w:rPr>
      <w:rFonts w:cs="Symbol"/>
      <w:lang w:val="ru-RU" w:eastAsia="ru-RU" w:bidi="ru-RU"/>
    </w:rPr>
  </w:style>
  <w:style w:type="character" w:styleId="ListLabel100" w:customStyle="1">
    <w:name w:val="ListLabel 100"/>
    <w:qFormat/>
    <w:rPr>
      <w:rFonts w:cs="Symbol"/>
      <w:lang w:val="ru-RU" w:eastAsia="ru-RU" w:bidi="ru-RU"/>
    </w:rPr>
  </w:style>
  <w:style w:type="character" w:styleId="ListLabel101" w:customStyle="1">
    <w:name w:val="ListLabel 101"/>
    <w:qFormat/>
    <w:rPr>
      <w:rFonts w:cs="Symbol"/>
      <w:lang w:val="ru-RU" w:eastAsia="ru-RU" w:bidi="ru-RU"/>
    </w:rPr>
  </w:style>
  <w:style w:type="character" w:styleId="ListLabel102" w:customStyle="1">
    <w:name w:val="ListLabel 102"/>
    <w:qFormat/>
    <w:rPr>
      <w:rFonts w:cs="Symbol"/>
      <w:lang w:val="ru-RU" w:eastAsia="ru-RU" w:bidi="ru-RU"/>
    </w:rPr>
  </w:style>
  <w:style w:type="character" w:styleId="ListLabel103" w:customStyle="1">
    <w:name w:val="ListLabel 103"/>
    <w:qFormat/>
    <w:rPr>
      <w:rFonts w:cs="Symbol"/>
      <w:lang w:val="ru-RU" w:eastAsia="ru-RU" w:bidi="ru-RU"/>
    </w:rPr>
  </w:style>
  <w:style w:type="character" w:styleId="ListLabel104" w:customStyle="1">
    <w:name w:val="ListLabel 104"/>
    <w:qFormat/>
    <w:rPr>
      <w:rFonts w:cs="Symbol"/>
      <w:lang w:val="ru-RU" w:eastAsia="ru-RU" w:bidi="ru-RU"/>
    </w:rPr>
  </w:style>
  <w:style w:type="character" w:styleId="ListLabel105" w:customStyle="1">
    <w:name w:val="ListLabel 105"/>
    <w:qFormat/>
    <w:rPr>
      <w:rFonts w:cs="Symbol"/>
      <w:lang w:val="ru-RU" w:eastAsia="ru-RU" w:bidi="ru-RU"/>
    </w:rPr>
  </w:style>
  <w:style w:type="character" w:styleId="ListLabel106" w:customStyle="1">
    <w:name w:val="ListLabel 106"/>
    <w:qFormat/>
    <w:rPr>
      <w:rFonts w:ascii="Times New Roman" w:hAnsi="Times New Roman"/>
      <w:sz w:val="16"/>
    </w:rPr>
  </w:style>
  <w:style w:type="character" w:styleId="ListLabel107" w:customStyle="1">
    <w:name w:val="ListLabel 10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8"/>
      <w:u w:val="none"/>
      <w:lang w:val="ru-RU" w:eastAsia="ru-RU" w:bidi="ru-RU"/>
    </w:rPr>
  </w:style>
  <w:style w:type="character" w:styleId="ListLabel108" w:customStyle="1">
    <w:name w:val="ListLabel 108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8"/>
      <w:u w:val="none"/>
      <w:lang w:val="ru-RU" w:eastAsia="ru-RU" w:bidi="ru-RU"/>
    </w:rPr>
  </w:style>
  <w:style w:type="character" w:styleId="ListLabel109" w:customStyle="1">
    <w:name w:val="ListLabel 10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110" w:customStyle="1">
    <w:name w:val="ListLabel 1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111" w:customStyle="1">
    <w:name w:val="ListLabel 1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112" w:customStyle="1">
    <w:name w:val="ListLabel 112"/>
    <w:qFormat/>
    <w:rPr>
      <w:rFonts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113" w:customStyle="1">
    <w:name w:val="ListLabel 1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114" w:customStyle="1">
    <w:name w:val="ListLabel 1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ListLabel115" w:customStyle="1">
    <w:name w:val="ListLabel 1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lang w:val="ru-RU" w:eastAsia="ru-RU" w:bidi="ru-RU"/>
    </w:rPr>
  </w:style>
  <w:style w:type="character" w:styleId="ListLabel116" w:customStyle="1">
    <w:name w:val="ListLabel 116"/>
    <w:qFormat/>
    <w:rPr>
      <w:rFonts w:cs="Symbol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imes New Roman" w:hAnsi="Times New Roman"/>
      <w:sz w:val="20"/>
      <w:lang w:val="ru-RU" w:eastAsia="ru-RU" w:bidi="ru-RU"/>
    </w:rPr>
  </w:style>
  <w:style w:type="character" w:styleId="ListLabel126" w:customStyle="1">
    <w:name w:val="ListLabel 126"/>
    <w:qFormat/>
    <w:rPr>
      <w:rFonts w:cs="Symbol"/>
      <w:lang w:val="ru-RU" w:eastAsia="ru-RU" w:bidi="ru-RU"/>
    </w:rPr>
  </w:style>
  <w:style w:type="character" w:styleId="ListLabel127" w:customStyle="1">
    <w:name w:val="ListLabel 127"/>
    <w:qFormat/>
    <w:rPr>
      <w:rFonts w:cs="Symbol"/>
      <w:lang w:val="ru-RU" w:eastAsia="ru-RU" w:bidi="ru-RU"/>
    </w:rPr>
  </w:style>
  <w:style w:type="character" w:styleId="ListLabel128" w:customStyle="1">
    <w:name w:val="ListLabel 128"/>
    <w:qFormat/>
    <w:rPr>
      <w:rFonts w:cs="Symbol"/>
      <w:lang w:val="ru-RU" w:eastAsia="ru-RU" w:bidi="ru-RU"/>
    </w:rPr>
  </w:style>
  <w:style w:type="character" w:styleId="ListLabel129" w:customStyle="1">
    <w:name w:val="ListLabel 129"/>
    <w:qFormat/>
    <w:rPr>
      <w:rFonts w:cs="Symbol"/>
      <w:lang w:val="ru-RU" w:eastAsia="ru-RU" w:bidi="ru-RU"/>
    </w:rPr>
  </w:style>
  <w:style w:type="character" w:styleId="ListLabel130" w:customStyle="1">
    <w:name w:val="ListLabel 130"/>
    <w:qFormat/>
    <w:rPr>
      <w:rFonts w:cs="Symbol"/>
      <w:lang w:val="ru-RU" w:eastAsia="ru-RU" w:bidi="ru-RU"/>
    </w:rPr>
  </w:style>
  <w:style w:type="character" w:styleId="ListLabel131" w:customStyle="1">
    <w:name w:val="ListLabel 131"/>
    <w:qFormat/>
    <w:rPr>
      <w:rFonts w:cs="Symbol"/>
      <w:lang w:val="ru-RU" w:eastAsia="ru-RU" w:bidi="ru-RU"/>
    </w:rPr>
  </w:style>
  <w:style w:type="character" w:styleId="ListLabel132" w:customStyle="1">
    <w:name w:val="ListLabel 132"/>
    <w:qFormat/>
    <w:rPr>
      <w:rFonts w:cs="Symbol"/>
      <w:lang w:val="ru-RU" w:eastAsia="ru-RU" w:bidi="ru-RU"/>
    </w:rPr>
  </w:style>
  <w:style w:type="character" w:styleId="ListLabel133" w:customStyle="1">
    <w:name w:val="ListLabel 133"/>
    <w:qFormat/>
    <w:rPr>
      <w:rFonts w:cs="Symbol"/>
      <w:lang w:val="ru-RU" w:eastAsia="ru-RU" w:bidi="ru-RU"/>
    </w:rPr>
  </w:style>
  <w:style w:type="character" w:styleId="ListLabel134" w:customStyle="1">
    <w:name w:val="ListLabel 134"/>
    <w:qFormat/>
    <w:rPr>
      <w:rFonts w:ascii="Times New Roman" w:hAnsi="Times New Roman"/>
      <w:sz w:val="20"/>
      <w:lang w:val="ru-RU" w:eastAsia="ru-RU" w:bidi="ru-RU"/>
    </w:rPr>
  </w:style>
  <w:style w:type="character" w:styleId="ListLabel135" w:customStyle="1">
    <w:name w:val="ListLabel 135"/>
    <w:qFormat/>
    <w:rPr>
      <w:rFonts w:ascii="Times New Roman" w:hAnsi="Times New Roman" w:eastAsia="Cambria" w:cs="Times New Roman"/>
      <w:color w:val="00000A"/>
      <w:spacing w:val="-20"/>
      <w:sz w:val="20"/>
      <w:szCs w:val="16"/>
      <w:lang w:val="ru-RU" w:eastAsia="ru-RU" w:bidi="ru-RU"/>
    </w:rPr>
  </w:style>
  <w:style w:type="character" w:styleId="ListLabel136" w:customStyle="1">
    <w:name w:val="ListLabel 136"/>
    <w:qFormat/>
    <w:rPr>
      <w:rFonts w:cs="Symbol"/>
      <w:lang w:val="ru-RU" w:eastAsia="ru-RU" w:bidi="ru-RU"/>
    </w:rPr>
  </w:style>
  <w:style w:type="character" w:styleId="ListLabel137" w:customStyle="1">
    <w:name w:val="ListLabel 137"/>
    <w:qFormat/>
    <w:rPr>
      <w:rFonts w:cs="Symbol"/>
      <w:lang w:val="ru-RU" w:eastAsia="ru-RU" w:bidi="ru-RU"/>
    </w:rPr>
  </w:style>
  <w:style w:type="character" w:styleId="ListLabel138" w:customStyle="1">
    <w:name w:val="ListLabel 138"/>
    <w:qFormat/>
    <w:rPr>
      <w:rFonts w:cs="Symbol"/>
      <w:lang w:val="ru-RU" w:eastAsia="ru-RU" w:bidi="ru-RU"/>
    </w:rPr>
  </w:style>
  <w:style w:type="character" w:styleId="ListLabel139" w:customStyle="1">
    <w:name w:val="ListLabel 139"/>
    <w:qFormat/>
    <w:rPr>
      <w:rFonts w:cs="Symbol"/>
      <w:lang w:val="ru-RU" w:eastAsia="ru-RU" w:bidi="ru-RU"/>
    </w:rPr>
  </w:style>
  <w:style w:type="character" w:styleId="ListLabel140" w:customStyle="1">
    <w:name w:val="ListLabel 140"/>
    <w:qFormat/>
    <w:rPr>
      <w:rFonts w:cs="Symbol"/>
      <w:lang w:val="ru-RU" w:eastAsia="ru-RU" w:bidi="ru-RU"/>
    </w:rPr>
  </w:style>
  <w:style w:type="character" w:styleId="ListLabel141" w:customStyle="1">
    <w:name w:val="ListLabel 141"/>
    <w:qFormat/>
    <w:rPr>
      <w:rFonts w:cs="Symbol"/>
      <w:lang w:val="ru-RU" w:eastAsia="ru-RU" w:bidi="ru-RU"/>
    </w:rPr>
  </w:style>
  <w:style w:type="character" w:styleId="ListLabel142" w:customStyle="1">
    <w:name w:val="ListLabel 142"/>
    <w:qFormat/>
    <w:rPr>
      <w:rFonts w:cs="Symbol"/>
      <w:lang w:val="ru-RU" w:eastAsia="ru-RU" w:bidi="ru-RU"/>
    </w:rPr>
  </w:style>
  <w:style w:type="character" w:styleId="ListLabel143" w:customStyle="1">
    <w:name w:val="ListLabel 143"/>
    <w:qFormat/>
    <w:rPr>
      <w:rFonts w:ascii="Times New Roman" w:hAnsi="Times New Roman"/>
      <w:sz w:val="20"/>
    </w:rPr>
  </w:style>
  <w:style w:type="character" w:styleId="ListLabel144" w:customStyle="1">
    <w:name w:val="ListLabel 144"/>
    <w:qFormat/>
    <w:rPr>
      <w:rFonts w:eastAsia="Arial" w:cs="Arial"/>
    </w:rPr>
  </w:style>
  <w:style w:type="character" w:styleId="ListLabel145" w:customStyle="1">
    <w:name w:val="ListLabel 145"/>
    <w:qFormat/>
    <w:rPr>
      <w:rFonts w:eastAsia="Courier New" w:cs="Courier New"/>
    </w:rPr>
  </w:style>
  <w:style w:type="character" w:styleId="ListLabel146" w:customStyle="1">
    <w:name w:val="ListLabel 146"/>
    <w:qFormat/>
    <w:rPr>
      <w:rFonts w:eastAsia="Wingdings" w:cs="Wingdings"/>
    </w:rPr>
  </w:style>
  <w:style w:type="character" w:styleId="ListLabel147" w:customStyle="1">
    <w:name w:val="ListLabel 147"/>
    <w:qFormat/>
    <w:rPr>
      <w:rFonts w:eastAsia="Symbol" w:cs="Symbol"/>
    </w:rPr>
  </w:style>
  <w:style w:type="character" w:styleId="ListLabel148" w:customStyle="1">
    <w:name w:val="ListLabel 148"/>
    <w:qFormat/>
    <w:rPr>
      <w:rFonts w:eastAsia="Courier New" w:cs="Courier New"/>
    </w:rPr>
  </w:style>
  <w:style w:type="character" w:styleId="ListLabel149" w:customStyle="1">
    <w:name w:val="ListLabel 149"/>
    <w:qFormat/>
    <w:rPr>
      <w:rFonts w:eastAsia="Wingdings" w:cs="Wingdings"/>
    </w:rPr>
  </w:style>
  <w:style w:type="character" w:styleId="ListLabel150" w:customStyle="1">
    <w:name w:val="ListLabel 150"/>
    <w:qFormat/>
    <w:rPr>
      <w:rFonts w:eastAsia="Symbol" w:cs="Symbol"/>
    </w:rPr>
  </w:style>
  <w:style w:type="character" w:styleId="ListLabel151" w:customStyle="1">
    <w:name w:val="ListLabel 151"/>
    <w:qFormat/>
    <w:rPr>
      <w:rFonts w:eastAsia="Courier New" w:cs="Courier New"/>
    </w:rPr>
  </w:style>
  <w:style w:type="character" w:styleId="ListLabel152" w:customStyle="1">
    <w:name w:val="ListLabel 152"/>
    <w:qFormat/>
    <w:rPr>
      <w:rFonts w:eastAsia="Wingdings" w:cs="Wingdings"/>
    </w:rPr>
  </w:style>
  <w:style w:type="character" w:styleId="ListLabel153">
    <w:name w:val="ListLabel 15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8"/>
      <w:u w:val="none"/>
      <w:lang w:val="ru-RU" w:eastAsia="ru-RU" w:bidi="ru-RU"/>
    </w:rPr>
  </w:style>
  <w:style w:type="character" w:styleId="ListLabel154">
    <w:name w:val="ListLabel 154"/>
    <w:qFormat/>
    <w:rPr>
      <w:sz w:val="20"/>
      <w:lang w:val="ru-RU" w:eastAsia="ru-RU" w:bidi="ru-RU"/>
    </w:rPr>
  </w:style>
  <w:style w:type="character" w:styleId="ListLabel155">
    <w:name w:val="ListLabel 155"/>
    <w:qFormat/>
    <w:rPr>
      <w:rFonts w:cs="Symbol"/>
      <w:lang w:val="ru-RU" w:eastAsia="ru-RU" w:bidi="ru-RU"/>
    </w:rPr>
  </w:style>
  <w:style w:type="character" w:styleId="ListLabel156">
    <w:name w:val="ListLabel 156"/>
    <w:qFormat/>
    <w:rPr>
      <w:rFonts w:cs="Symbol"/>
      <w:lang w:val="ru-RU" w:eastAsia="ru-RU" w:bidi="ru-RU"/>
    </w:rPr>
  </w:style>
  <w:style w:type="character" w:styleId="ListLabel157">
    <w:name w:val="ListLabel 157"/>
    <w:qFormat/>
    <w:rPr>
      <w:rFonts w:cs="Symbol"/>
      <w:lang w:val="ru-RU" w:eastAsia="ru-RU" w:bidi="ru-RU"/>
    </w:rPr>
  </w:style>
  <w:style w:type="character" w:styleId="ListLabel158">
    <w:name w:val="ListLabel 158"/>
    <w:qFormat/>
    <w:rPr>
      <w:rFonts w:cs="Symbol"/>
      <w:lang w:val="ru-RU" w:eastAsia="ru-RU" w:bidi="ru-RU"/>
    </w:rPr>
  </w:style>
  <w:style w:type="character" w:styleId="ListLabel159">
    <w:name w:val="ListLabel 159"/>
    <w:qFormat/>
    <w:rPr>
      <w:rFonts w:cs="Symbol"/>
      <w:lang w:val="ru-RU" w:eastAsia="ru-RU" w:bidi="ru-RU"/>
    </w:rPr>
  </w:style>
  <w:style w:type="character" w:styleId="ListLabel160">
    <w:name w:val="ListLabel 160"/>
    <w:qFormat/>
    <w:rPr>
      <w:rFonts w:cs="Symbol"/>
      <w:lang w:val="ru-RU" w:eastAsia="ru-RU" w:bidi="ru-RU"/>
    </w:rPr>
  </w:style>
  <w:style w:type="character" w:styleId="ListLabel161">
    <w:name w:val="ListLabel 161"/>
    <w:qFormat/>
    <w:rPr>
      <w:rFonts w:cs="Symbol"/>
      <w:lang w:val="ru-RU" w:eastAsia="ru-RU" w:bidi="ru-RU"/>
    </w:rPr>
  </w:style>
  <w:style w:type="character" w:styleId="ListLabel162">
    <w:name w:val="ListLabel 162"/>
    <w:qFormat/>
    <w:rPr>
      <w:rFonts w:cs="Symbol"/>
      <w:lang w:val="ru-RU" w:eastAsia="ru-RU" w:bidi="ru-RU"/>
    </w:rPr>
  </w:style>
  <w:style w:type="character" w:styleId="ListLabel163">
    <w:name w:val="ListLabel 163"/>
    <w:qFormat/>
    <w:rPr>
      <w:sz w:val="20"/>
      <w:lang w:val="ru-RU" w:eastAsia="ru-RU" w:bidi="ru-RU"/>
    </w:rPr>
  </w:style>
  <w:style w:type="character" w:styleId="ListLabel164">
    <w:name w:val="ListLabel 164"/>
    <w:qFormat/>
    <w:rPr>
      <w:rFonts w:eastAsia="Cambria" w:cs="Times New Roman"/>
      <w:color w:val="00000A"/>
      <w:spacing w:val="-20"/>
      <w:sz w:val="20"/>
      <w:szCs w:val="16"/>
      <w:lang w:val="ru-RU" w:eastAsia="ru-RU" w:bidi="ru-RU"/>
    </w:rPr>
  </w:style>
  <w:style w:type="character" w:styleId="ListLabel165">
    <w:name w:val="ListLabel 165"/>
    <w:qFormat/>
    <w:rPr>
      <w:rFonts w:cs="Symbol"/>
      <w:lang w:val="ru-RU" w:eastAsia="ru-RU" w:bidi="ru-RU"/>
    </w:rPr>
  </w:style>
  <w:style w:type="character" w:styleId="ListLabel166">
    <w:name w:val="ListLabel 166"/>
    <w:qFormat/>
    <w:rPr>
      <w:rFonts w:cs="Symbol"/>
      <w:lang w:val="ru-RU" w:eastAsia="ru-RU" w:bidi="ru-RU"/>
    </w:rPr>
  </w:style>
  <w:style w:type="character" w:styleId="ListLabel167">
    <w:name w:val="ListLabel 167"/>
    <w:qFormat/>
    <w:rPr>
      <w:rFonts w:cs="Symbol"/>
      <w:lang w:val="ru-RU" w:eastAsia="ru-RU" w:bidi="ru-RU"/>
    </w:rPr>
  </w:style>
  <w:style w:type="character" w:styleId="ListLabel168">
    <w:name w:val="ListLabel 168"/>
    <w:qFormat/>
    <w:rPr>
      <w:rFonts w:cs="Symbol"/>
      <w:lang w:val="ru-RU" w:eastAsia="ru-RU" w:bidi="ru-RU"/>
    </w:rPr>
  </w:style>
  <w:style w:type="character" w:styleId="ListLabel169">
    <w:name w:val="ListLabel 169"/>
    <w:qFormat/>
    <w:rPr>
      <w:rFonts w:cs="Symbol"/>
      <w:lang w:val="ru-RU" w:eastAsia="ru-RU" w:bidi="ru-RU"/>
    </w:rPr>
  </w:style>
  <w:style w:type="character" w:styleId="ListLabel170">
    <w:name w:val="ListLabel 170"/>
    <w:qFormat/>
    <w:rPr>
      <w:rFonts w:cs="Symbol"/>
      <w:lang w:val="ru-RU" w:eastAsia="ru-RU" w:bidi="ru-RU"/>
    </w:rPr>
  </w:style>
  <w:style w:type="character" w:styleId="ListLabel171">
    <w:name w:val="ListLabel 171"/>
    <w:qFormat/>
    <w:rPr>
      <w:rFonts w:cs="Symbol"/>
      <w:lang w:val="ru-RU" w:eastAsia="ru-RU" w:bidi="ru-RU"/>
    </w:rPr>
  </w:style>
  <w:style w:type="character" w:styleId="ListLabel172">
    <w:name w:val="ListLabel 172"/>
    <w:qFormat/>
    <w:rPr>
      <w:sz w:val="20"/>
    </w:rPr>
  </w:style>
  <w:style w:type="character" w:styleId="ListLabel173">
    <w:name w:val="ListLabel 173"/>
    <w:qFormat/>
    <w:rPr>
      <w:rFonts w:eastAsia="Arial" w:cs="Arial"/>
    </w:rPr>
  </w:style>
  <w:style w:type="character" w:styleId="ListLabel174">
    <w:name w:val="ListLabel 174"/>
    <w:qFormat/>
    <w:rPr>
      <w:rFonts w:eastAsia="Courier New" w:cs="Courier New"/>
    </w:rPr>
  </w:style>
  <w:style w:type="character" w:styleId="ListLabel175">
    <w:name w:val="ListLabel 175"/>
    <w:qFormat/>
    <w:rPr>
      <w:rFonts w:eastAsia="Wingdings" w:cs="Wingdings"/>
    </w:rPr>
  </w:style>
  <w:style w:type="character" w:styleId="ListLabel176">
    <w:name w:val="ListLabel 176"/>
    <w:qFormat/>
    <w:rPr>
      <w:rFonts w:eastAsia="Symbol" w:cs="Symbol"/>
    </w:rPr>
  </w:style>
  <w:style w:type="character" w:styleId="ListLabel177">
    <w:name w:val="ListLabel 177"/>
    <w:qFormat/>
    <w:rPr>
      <w:rFonts w:eastAsia="Courier New" w:cs="Courier New"/>
    </w:rPr>
  </w:style>
  <w:style w:type="character" w:styleId="ListLabel178">
    <w:name w:val="ListLabel 178"/>
    <w:qFormat/>
    <w:rPr>
      <w:rFonts w:eastAsia="Wingdings" w:cs="Wingdings"/>
    </w:rPr>
  </w:style>
  <w:style w:type="character" w:styleId="ListLabel179">
    <w:name w:val="ListLabel 179"/>
    <w:qFormat/>
    <w:rPr>
      <w:rFonts w:eastAsia="Symbol" w:cs="Symbol"/>
    </w:rPr>
  </w:style>
  <w:style w:type="character" w:styleId="ListLabel180">
    <w:name w:val="ListLabel 180"/>
    <w:qFormat/>
    <w:rPr>
      <w:rFonts w:eastAsia="Courier New" w:cs="Courier New"/>
    </w:rPr>
  </w:style>
  <w:style w:type="character" w:styleId="ListLabel181">
    <w:name w:val="ListLabel 181"/>
    <w:qFormat/>
    <w:rPr>
      <w:rFonts w:eastAsia="Wingdings" w:cs="Wingdings"/>
    </w:rPr>
  </w:style>
  <w:style w:type="character" w:styleId="ListLabel182">
    <w:name w:val="ListLabel 182"/>
    <w:qFormat/>
    <w:rPr>
      <w:b/>
    </w:rPr>
  </w:style>
  <w:style w:type="paragraph" w:styleId="Style12" w:customStyle="1">
    <w:name w:val="Заголовок"/>
    <w:basedOn w:val="Normal"/>
    <w:next w:val="Style13"/>
    <w:qFormat/>
    <w:pPr>
      <w:keepNext/>
      <w:shd w:val="clear" w:color="auto" w:fill="FFFFFF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uiPriority w:val="1"/>
    <w:qFormat/>
    <w:pPr>
      <w:shd w:val="clear" w:color="auto" w:fill="FFFFFF"/>
    </w:pPr>
    <w:rPr>
      <w:rFonts w:ascii="Times New Roman" w:hAnsi="Times New Roman" w:eastAsia="Times New Roman" w:cs="Times New Roman"/>
      <w:color w:val="00000A"/>
      <w:sz w:val="20"/>
      <w:szCs w:val="20"/>
    </w:rPr>
  </w:style>
  <w:style w:type="paragraph" w:styleId="Style14">
    <w:name w:val="List"/>
    <w:basedOn w:val="Style13"/>
    <w:pPr>
      <w:shd w:fill="FFFFFF" w:val="clear"/>
    </w:pPr>
    <w:rPr>
      <w:rFonts w:cs="Arial"/>
    </w:rPr>
  </w:style>
  <w:style w:type="paragraph" w:styleId="Style15">
    <w:name w:val="Caption"/>
    <w:basedOn w:val="Normal"/>
    <w:qFormat/>
    <w:pPr>
      <w:shd w:val="clear" w:color="auto" w:fill="FFFFFF"/>
      <w:spacing w:before="120" w:after="120"/>
    </w:pPr>
    <w:rPr>
      <w:rFonts w:cs="Arial"/>
      <w:i/>
      <w:iCs/>
    </w:rPr>
  </w:style>
  <w:style w:type="paragraph" w:styleId="Style16">
    <w:name w:val="Указатель"/>
    <w:basedOn w:val="Normal"/>
    <w:qFormat/>
    <w:pPr>
      <w:suppressLineNumbers/>
      <w:shd w:fill="FFFFFF" w:val="clear"/>
    </w:pPr>
    <w:rPr>
      <w:rFonts w:cs="Arial"/>
    </w:rPr>
  </w:style>
  <w:style w:type="paragraph" w:styleId="Indexheading">
    <w:name w:val="index heading"/>
    <w:basedOn w:val="Normal"/>
    <w:qFormat/>
    <w:pPr>
      <w:shd w:val="clear" w:color="auto" w:fill="FFFFFF"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A"/>
      <w:spacing w:val="0"/>
      <w:sz w:val="24"/>
      <w:szCs w:val="24"/>
      <w:lang w:val="ru-RU" w:eastAsia="ru-RU" w:bidi="ru-RU"/>
    </w:rPr>
  </w:style>
  <w:style w:type="paragraph" w:styleId="Style17">
    <w:name w:val="Title"/>
    <w:basedOn w:val="Normal"/>
    <w:uiPriority w:val="10"/>
    <w:qFormat/>
    <w:pPr>
      <w:shd w:val="clear" w:color="auto" w:fill="FFFFFF"/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hd w:val="clear" w:color="auto" w:fill="FFFFFF"/>
      <w:spacing w:before="200" w:after="200"/>
    </w:pPr>
    <w:rPr/>
  </w:style>
  <w:style w:type="paragraph" w:styleId="Quote">
    <w:name w:val="Quote"/>
    <w:basedOn w:val="Normal"/>
    <w:uiPriority w:val="29"/>
    <w:qFormat/>
    <w:pPr>
      <w:shd w:val="clear" w:color="auto" w:fill="FFFFFF"/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Footnotetext">
    <w:name w:val="footnote text"/>
    <w:basedOn w:val="Normal"/>
    <w:uiPriority w:val="99"/>
    <w:semiHidden/>
    <w:unhideWhenUsed/>
    <w:qFormat/>
    <w:pPr>
      <w:shd w:val="clear" w:color="auto" w:fill="FFFFFF"/>
      <w:spacing w:before="0" w:after="40"/>
    </w:pPr>
    <w:rPr>
      <w:sz w:val="18"/>
    </w:rPr>
  </w:style>
  <w:style w:type="paragraph" w:styleId="13">
    <w:name w:val="TOC 1"/>
    <w:basedOn w:val="Normal"/>
    <w:uiPriority w:val="39"/>
    <w:unhideWhenUsed/>
    <w:pPr>
      <w:shd w:val="clear" w:color="auto" w:fill="FFFFFF"/>
      <w:spacing w:before="0" w:after="57"/>
    </w:pPr>
    <w:rPr/>
  </w:style>
  <w:style w:type="paragraph" w:styleId="23">
    <w:name w:val="TOC 2"/>
    <w:basedOn w:val="Normal"/>
    <w:uiPriority w:val="39"/>
    <w:unhideWhenUsed/>
    <w:pPr>
      <w:shd w:val="clear" w:color="auto" w:fill="FFFFFF"/>
      <w:spacing w:before="0" w:after="57"/>
      <w:ind w:left="283" w:right="0" w:hanging="0"/>
    </w:pPr>
    <w:rPr/>
  </w:style>
  <w:style w:type="paragraph" w:styleId="33">
    <w:name w:val="TOC 3"/>
    <w:basedOn w:val="Normal"/>
    <w:uiPriority w:val="39"/>
    <w:unhideWhenUsed/>
    <w:pPr>
      <w:shd w:val="clear" w:color="auto" w:fill="FFFFFF"/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hd w:val="clear" w:color="auto" w:fill="FFFFFF"/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hd w:val="clear" w:color="auto" w:fill="FFFFFF"/>
      <w:spacing w:before="0" w:after="57"/>
      <w:ind w:left="1134" w:right="0" w:hanging="0"/>
    </w:pPr>
    <w:rPr/>
  </w:style>
  <w:style w:type="paragraph" w:styleId="63">
    <w:name w:val="TOC 6"/>
    <w:basedOn w:val="Normal"/>
    <w:uiPriority w:val="39"/>
    <w:unhideWhenUsed/>
    <w:pPr>
      <w:shd w:val="clear" w:color="auto" w:fill="FFFFFF"/>
      <w:spacing w:before="0" w:after="57"/>
      <w:ind w:left="1417" w:right="0" w:hanging="0"/>
    </w:pPr>
    <w:rPr/>
  </w:style>
  <w:style w:type="paragraph" w:styleId="73">
    <w:name w:val="TOC 7"/>
    <w:basedOn w:val="Normal"/>
    <w:uiPriority w:val="39"/>
    <w:unhideWhenUsed/>
    <w:pPr>
      <w:shd w:val="clear" w:color="auto" w:fill="FFFFFF"/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hd w:val="clear" w:color="auto" w:fill="FFFFFF"/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hd w:val="clear" w:color="auto" w:fill="FFFFFF"/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A"/>
      <w:spacing w:val="0"/>
      <w:sz w:val="24"/>
      <w:szCs w:val="24"/>
      <w:lang w:val="ru-RU" w:eastAsia="ru-RU" w:bidi="ru-RU"/>
    </w:rPr>
  </w:style>
  <w:style w:type="paragraph" w:styleId="Style19" w:customStyle="1">
    <w:name w:val="Подпись к картинке"/>
    <w:basedOn w:val="Normal"/>
    <w:qFormat/>
    <w:pPr>
      <w:shd w:val="clear" w:color="auto" w:fill="FFFFFF"/>
      <w:spacing w:lineRule="exact" w:line="295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64" w:customStyle="1">
    <w:name w:val="Основной текст (6)"/>
    <w:basedOn w:val="Normal"/>
    <w:qFormat/>
    <w:pPr>
      <w:shd w:val="clear" w:color="auto" w:fill="FFFFFF"/>
      <w:spacing w:lineRule="exact" w:line="295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74" w:customStyle="1">
    <w:name w:val="Основной текст (7)"/>
    <w:basedOn w:val="Normal"/>
    <w:qFormat/>
    <w:pPr>
      <w:shd w:val="clear" w:color="auto" w:fill="FFFFFF"/>
      <w:spacing w:lineRule="exact" w:line="239"/>
      <w:jc w:val="center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43" w:customStyle="1">
    <w:name w:val="Основной текст (4)"/>
    <w:basedOn w:val="Normal"/>
    <w:qFormat/>
    <w:pPr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4" w:customStyle="1">
    <w:name w:val="Основной текст (2)"/>
    <w:basedOn w:val="Normal"/>
    <w:qFormat/>
    <w:pPr>
      <w:shd w:val="clear" w:color="auto" w:fill="FFFFFF"/>
      <w:spacing w:lineRule="exact" w:line="163"/>
      <w:jc w:val="center"/>
    </w:pPr>
    <w:rPr>
      <w:rFonts w:ascii="Times New Roman" w:hAnsi="Times New Roman" w:eastAsia="Times New Roman" w:cs="Times New Roman"/>
      <w:sz w:val="12"/>
      <w:szCs w:val="12"/>
    </w:rPr>
  </w:style>
  <w:style w:type="paragraph" w:styleId="52" w:customStyle="1">
    <w:name w:val="Основной текст (5)"/>
    <w:basedOn w:val="Normal"/>
    <w:qFormat/>
    <w:pPr>
      <w:shd w:val="clear" w:color="auto" w:fill="FFFFFF"/>
    </w:pPr>
    <w:rPr>
      <w:rFonts w:ascii="Times New Roman" w:hAnsi="Times New Roman" w:eastAsia="Times New Roman" w:cs="Times New Roman"/>
      <w:b/>
      <w:bCs/>
      <w:sz w:val="12"/>
      <w:szCs w:val="12"/>
    </w:rPr>
  </w:style>
  <w:style w:type="paragraph" w:styleId="34" w:customStyle="1">
    <w:name w:val="Основной текст (3)"/>
    <w:basedOn w:val="Normal"/>
    <w:qFormat/>
    <w:pPr>
      <w:shd w:val="clear" w:color="auto" w:fill="FFFFFF"/>
      <w:spacing w:lineRule="exact" w:line="355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4" w:customStyle="1">
    <w:name w:val="Заголовок №1"/>
    <w:basedOn w:val="Normal"/>
    <w:qFormat/>
    <w:pPr>
      <w:shd w:val="clear" w:color="auto" w:fill="FFFFFF"/>
      <w:spacing w:before="720" w:after="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5" w:customStyle="1">
    <w:name w:val="Заголовок №2"/>
    <w:basedOn w:val="Normal"/>
    <w:qFormat/>
    <w:pPr>
      <w:shd w:val="clear" w:color="auto" w:fill="FFFFFF"/>
      <w:spacing w:lineRule="exact" w:line="278"/>
      <w:outlineLvl w:val="1"/>
    </w:pPr>
    <w:rPr>
      <w:rFonts w:ascii="Times New Roman" w:hAnsi="Times New Roman" w:eastAsia="Times New Roman" w:cs="Times New Roman"/>
      <w:sz w:val="22"/>
      <w:szCs w:val="22"/>
    </w:rPr>
  </w:style>
  <w:style w:type="paragraph" w:styleId="BalloonText">
    <w:name w:val="Balloon Text"/>
    <w:basedOn w:val="Normal"/>
    <w:uiPriority w:val="99"/>
    <w:semiHidden/>
    <w:unhideWhenUsed/>
    <w:qFormat/>
    <w:pPr>
      <w:shd w:val="clear" w:color="auto" w:fill="FFFFFF"/>
    </w:pPr>
    <w:rPr>
      <w:rFonts w:ascii="Tahoma" w:hAnsi="Tahoma" w:cs="Tahoma"/>
      <w:sz w:val="16"/>
      <w:szCs w:val="16"/>
    </w:rPr>
  </w:style>
  <w:style w:type="paragraph" w:styleId="83" w:customStyle="1">
    <w:name w:val="Основной текст (8)"/>
    <w:basedOn w:val="Normal"/>
    <w:qFormat/>
    <w:pPr>
      <w:shd w:val="clear" w:color="auto" w:fill="FFFFFF"/>
      <w:spacing w:lineRule="exact" w:line="252"/>
    </w:pPr>
    <w:rPr>
      <w:rFonts w:ascii="Times New Roman" w:hAnsi="Times New Roman" w:eastAsia="Times New Roman" w:cs="Times New Roman"/>
      <w:color w:val="00000A"/>
      <w:sz w:val="22"/>
      <w:szCs w:val="22"/>
    </w:rPr>
  </w:style>
  <w:style w:type="paragraph" w:styleId="Style20">
    <w:name w:val="Header"/>
    <w:basedOn w:val="Normal"/>
    <w:uiPriority w:val="99"/>
    <w:unhideWhenUsed/>
    <w:pPr>
      <w:shd w:val="clear" w:color="auto" w:fill="FFFFFF"/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uiPriority w:val="99"/>
    <w:unhideWhenUsed/>
    <w:pPr>
      <w:shd w:val="clear" w:color="auto" w:fill="FFFFFF"/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1"/>
    <w:qFormat/>
    <w:pPr>
      <w:shd w:val="clear" w:color="auto" w:fill="FFFFFF"/>
      <w:spacing w:before="0" w:after="0"/>
      <w:ind w:left="720" w:right="0" w:hanging="0"/>
      <w:contextualSpacing/>
    </w:pPr>
    <w:rPr/>
  </w:style>
  <w:style w:type="paragraph" w:styleId="Style22" w:customStyle="1">
    <w:name w:val="Содержимое врезки"/>
    <w:basedOn w:val="Normal"/>
    <w:qFormat/>
    <w:pPr>
      <w:shd w:val="clear" w:color="auto" w:fill="FFFFFF"/>
    </w:pPr>
    <w:rPr/>
  </w:style>
  <w:style w:type="paragraph" w:styleId="Style23" w:customStyle="1">
    <w:name w:val="Содержимое таблицы"/>
    <w:basedOn w:val="Normal"/>
    <w:qFormat/>
    <w:pPr>
      <w:shd w:val="clear" w:color="auto" w:fill="FFFFFF"/>
    </w:pPr>
    <w:rPr/>
  </w:style>
  <w:style w:type="paragraph" w:styleId="Style24" w:customStyle="1">
    <w:name w:val="Заголовок таблицы"/>
    <w:basedOn w:val="Style23"/>
    <w:qFormat/>
    <w:pPr>
      <w:shd w:fill="FFFFFF" w:val="clear"/>
    </w:pPr>
    <w:rPr/>
  </w:style>
  <w:style w:type="paragraph" w:styleId="15" w:customStyle="1">
    <w:name w:val="Без интервала1"/>
    <w:qFormat/>
    <w:pPr>
      <w:widowControl/>
      <w:pBdr/>
      <w:bidi w:val="0"/>
      <w:jc w:val="left"/>
    </w:pPr>
    <w:rPr>
      <w:rFonts w:ascii="Times New Roman" w:hAnsi="Times New Roman" w:eastAsia="Calibri" w:cs="Times New Roman"/>
      <w:color w:val="00000A"/>
      <w:spacing w:val="0"/>
      <w:sz w:val="24"/>
      <w:szCs w:val="24"/>
      <w:lang w:bidi="ar-SA" w:val="ru-RU" w:eastAsia="ru-RU"/>
    </w:rPr>
  </w:style>
  <w:style w:type="paragraph" w:styleId="Standard" w:customStyle="1">
    <w:name w:val="Standard"/>
    <w:qFormat/>
    <w:pPr>
      <w:keepNext/>
      <w:keepLines w:val="false"/>
      <w:pageBreakBefore w:val="false"/>
      <w:widowControl/>
      <w:pBdr/>
      <w:shd w:val="nil" w:color="auto" w:fill="00000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sz w:val="24"/>
      <w:szCs w:val="22"/>
      <w:u w:val="none"/>
      <w:vertAlign w:val="baseline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LibreOffice/5.3.4.2$Windows_x86 LibreOffice_project/f82d347ccc0be322489bf7da61d7e4ad13fe2ff3</Application>
  <Pages>16</Pages>
  <Words>2605</Words>
  <Characters>19596</Characters>
  <CharactersWithSpaces>22956</CharactersWithSpaces>
  <Paragraphs>333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2024-09-04T04:44:00Z</dcterms:created>
  <dc:creator>Admin</dc:creator>
  <dc:description/>
  <dc:language>ru-RU</dc:language>
  <cp:lastModifiedBy/>
  <dcterms:modified xsi:type="dcterms:W3CDTF">2024-11-14T09:11:04Z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