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B3F" w:rsidRDefault="0043490C">
      <w:r>
        <w:t>В МБДОУ специально оборудованная библиотека отсутствует</w:t>
      </w:r>
      <w:r w:rsidR="009B5C0C">
        <w:t xml:space="preserve">, </w:t>
      </w:r>
      <w:r>
        <w:t xml:space="preserve">вся методическая литература и дидактический материал, общим фондом 110 изданий, находятся на группах и в уголке старшего воспитателя. </w:t>
      </w:r>
    </w:p>
    <w:p w:rsidR="0043490C" w:rsidRDefault="0043490C"/>
    <w:sectPr w:rsidR="0043490C" w:rsidSect="00C85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B5C0C"/>
    <w:rsid w:val="0043490C"/>
    <w:rsid w:val="00732B3F"/>
    <w:rsid w:val="009B5C0C"/>
    <w:rsid w:val="00C85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165</Characters>
  <Application>Microsoft Office Word</Application>
  <DocSecurity>0</DocSecurity>
  <Lines>1</Lines>
  <Paragraphs>1</Paragraphs>
  <ScaleCrop>false</ScaleCrop>
  <Company>MultiDVD Team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2022-03-15T20:23:00Z</dcterms:created>
  <dcterms:modified xsi:type="dcterms:W3CDTF">2022-03-15T21:15:00Z</dcterms:modified>
</cp:coreProperties>
</file>