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РЕСПУБЛИКА КРЫМ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АДМИНИСТРАЦИЯ БЕЛОГОРСКОГО РАЙОНА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УПРАВЛЕНИЕ ОБРАЗОВАНИЯ, МОЛОДЕЖИ И СПОРТА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МУНИЦИПАЛЬНОЕ БЮДЖЕТНОЕ ОБЩЕОБРАЗОВАТЕЛЬНОЕ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УЧРЕЖДЕНИЕ «КРИНИЧ</w:t>
      </w:r>
      <w:r w:rsidRPr="001246E5">
        <w:rPr>
          <w:b/>
          <w:szCs w:val="24"/>
        </w:rPr>
        <w:t>НЕНСКАЯ СРЕДНЯЯ ШКОЛА»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БЕЛОГОРСКОГО РАЙОНА РЕСПУБЛИКИ КРЫМ</w:t>
      </w: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</w:p>
    <w:p w:rsidR="000A4CF6" w:rsidRPr="001246E5" w:rsidRDefault="000A4CF6" w:rsidP="000A4CF6">
      <w:pPr>
        <w:spacing w:after="0" w:line="240" w:lineRule="auto"/>
        <w:rPr>
          <w:szCs w:val="24"/>
        </w:rPr>
      </w:pPr>
      <w:r w:rsidRPr="001246E5">
        <w:rPr>
          <w:szCs w:val="24"/>
        </w:rPr>
        <w:t>РАССМОТРЕНА                                                          УТВЕРЖДЕНА</w:t>
      </w:r>
    </w:p>
    <w:p w:rsidR="000A4CF6" w:rsidRPr="001246E5" w:rsidRDefault="000A4CF6" w:rsidP="000A4CF6">
      <w:pPr>
        <w:spacing w:after="0" w:line="240" w:lineRule="auto"/>
        <w:rPr>
          <w:szCs w:val="24"/>
        </w:rPr>
      </w:pPr>
      <w:r w:rsidRPr="001246E5">
        <w:rPr>
          <w:szCs w:val="24"/>
        </w:rPr>
        <w:t>Педагогическим советом                                             Ио директора 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</w:t>
      </w:r>
    </w:p>
    <w:p w:rsidR="000A4CF6" w:rsidRPr="001246E5" w:rsidRDefault="000A4CF6" w:rsidP="000A4CF6">
      <w:pPr>
        <w:spacing w:after="0" w:line="240" w:lineRule="auto"/>
        <w:rPr>
          <w:szCs w:val="24"/>
        </w:rPr>
      </w:pPr>
      <w:r w:rsidRPr="001246E5">
        <w:rPr>
          <w:szCs w:val="24"/>
        </w:rPr>
        <w:t>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                </w:t>
      </w:r>
      <w:r>
        <w:rPr>
          <w:szCs w:val="24"/>
        </w:rPr>
        <w:t xml:space="preserve">                     Приказ от 31.08.</w:t>
      </w:r>
      <w:r w:rsidRPr="001246E5">
        <w:rPr>
          <w:szCs w:val="24"/>
        </w:rPr>
        <w:t>2023 г. №</w:t>
      </w:r>
      <w:r>
        <w:rPr>
          <w:szCs w:val="24"/>
        </w:rPr>
        <w:t>144</w:t>
      </w:r>
    </w:p>
    <w:p w:rsidR="000A4CF6" w:rsidRPr="001246E5" w:rsidRDefault="000A4CF6" w:rsidP="000A4CF6">
      <w:pPr>
        <w:spacing w:after="0" w:line="240" w:lineRule="auto"/>
        <w:rPr>
          <w:szCs w:val="24"/>
        </w:rPr>
      </w:pPr>
      <w:r w:rsidRPr="001246E5">
        <w:rPr>
          <w:szCs w:val="24"/>
        </w:rPr>
        <w:t>Протокол №</w:t>
      </w:r>
      <w:r w:rsidRPr="005B2ADA">
        <w:rPr>
          <w:szCs w:val="24"/>
        </w:rPr>
        <w:t xml:space="preserve">1 </w:t>
      </w:r>
      <w:r w:rsidRPr="001246E5">
        <w:rPr>
          <w:szCs w:val="24"/>
        </w:rPr>
        <w:t xml:space="preserve">от </w:t>
      </w:r>
      <w:r w:rsidRPr="005B2ADA">
        <w:rPr>
          <w:szCs w:val="24"/>
        </w:rPr>
        <w:t>31</w:t>
      </w:r>
      <w:r>
        <w:rPr>
          <w:szCs w:val="24"/>
        </w:rPr>
        <w:t>.08.</w:t>
      </w:r>
      <w:r w:rsidRPr="001246E5">
        <w:rPr>
          <w:szCs w:val="24"/>
        </w:rPr>
        <w:t>2023 г.</w:t>
      </w:r>
    </w:p>
    <w:p w:rsidR="000A4CF6" w:rsidRPr="001246E5" w:rsidRDefault="000A4CF6" w:rsidP="000A4CF6">
      <w:pPr>
        <w:spacing w:after="0" w:line="240" w:lineRule="auto"/>
        <w:rPr>
          <w:b/>
          <w:szCs w:val="24"/>
        </w:rPr>
      </w:pPr>
    </w:p>
    <w:p w:rsidR="000A4CF6" w:rsidRPr="001246E5" w:rsidRDefault="000A4CF6" w:rsidP="000A4CF6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0A4CF6" w:rsidRPr="001246E5" w:rsidRDefault="000A4CF6" w:rsidP="000A4CF6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  <w:r w:rsidRPr="001246E5">
        <w:rPr>
          <w:rFonts w:eastAsia="Times New Roman" w:cs="Times New Roman"/>
          <w:bCs/>
          <w:szCs w:val="24"/>
        </w:rPr>
        <w:t xml:space="preserve">                                                </w:t>
      </w:r>
    </w:p>
    <w:p w:rsidR="000A4CF6" w:rsidRPr="001246E5" w:rsidRDefault="000A4CF6" w:rsidP="000A4CF6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</w:p>
    <w:p w:rsidR="000A4CF6" w:rsidRDefault="000A4CF6" w:rsidP="000A4CF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ED77DC">
        <w:rPr>
          <w:rFonts w:eastAsia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0A4CF6" w:rsidRPr="00ED77DC" w:rsidRDefault="000A4CF6" w:rsidP="000A4CF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ED77DC">
        <w:rPr>
          <w:b/>
          <w:sz w:val="28"/>
          <w:szCs w:val="28"/>
        </w:rPr>
        <w:t>«Биология в экспериментах»</w:t>
      </w:r>
    </w:p>
    <w:p w:rsidR="000A4CF6" w:rsidRPr="00ED77DC" w:rsidRDefault="000A4CF6" w:rsidP="000A4CF6">
      <w:pPr>
        <w:spacing w:after="0" w:line="240" w:lineRule="auto"/>
        <w:jc w:val="center"/>
        <w:rPr>
          <w:b/>
          <w:sz w:val="28"/>
          <w:szCs w:val="28"/>
        </w:rPr>
      </w:pPr>
    </w:p>
    <w:p w:rsidR="000A4CF6" w:rsidRPr="001246E5" w:rsidRDefault="000A4CF6" w:rsidP="000A4CF6">
      <w:pPr>
        <w:spacing w:after="0" w:line="240" w:lineRule="auto"/>
        <w:jc w:val="center"/>
        <w:rPr>
          <w:b/>
          <w:szCs w:val="24"/>
        </w:rPr>
      </w:pPr>
    </w:p>
    <w:p w:rsidR="000A4CF6" w:rsidRPr="001246E5" w:rsidRDefault="000A4CF6" w:rsidP="000A4CF6">
      <w:pPr>
        <w:spacing w:after="0" w:line="240" w:lineRule="auto"/>
        <w:rPr>
          <w:b/>
          <w:szCs w:val="24"/>
        </w:rPr>
      </w:pPr>
    </w:p>
    <w:p w:rsidR="000A4CF6" w:rsidRPr="001246E5" w:rsidRDefault="000A4CF6" w:rsidP="000A4CF6">
      <w:pPr>
        <w:spacing w:after="0" w:line="240" w:lineRule="auto"/>
        <w:rPr>
          <w:b/>
          <w:szCs w:val="24"/>
        </w:rPr>
      </w:pPr>
    </w:p>
    <w:p w:rsidR="000A4CF6" w:rsidRPr="001246E5" w:rsidRDefault="000A4CF6" w:rsidP="000A4CF6">
      <w:pPr>
        <w:spacing w:after="0" w:line="240" w:lineRule="auto"/>
        <w:rPr>
          <w:b/>
          <w:szCs w:val="24"/>
        </w:rPr>
      </w:pPr>
    </w:p>
    <w:p w:rsidR="000A4CF6" w:rsidRPr="00C82398" w:rsidRDefault="000A4CF6" w:rsidP="000A4CF6">
      <w:pPr>
        <w:spacing w:after="0" w:line="240" w:lineRule="auto"/>
        <w:jc w:val="center"/>
        <w:rPr>
          <w:b/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>Направленность: естественнонаучная</w:t>
      </w: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>Сроки реализации программы: 34 часа (1 год)</w:t>
      </w: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 xml:space="preserve">Вид программы: </w:t>
      </w:r>
      <w:proofErr w:type="gramStart"/>
      <w:r w:rsidRPr="00C82398">
        <w:rPr>
          <w:sz w:val="28"/>
          <w:szCs w:val="28"/>
        </w:rPr>
        <w:t>модифицированная</w:t>
      </w:r>
      <w:proofErr w:type="gramEnd"/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>Уровень</w:t>
      </w:r>
      <w:r w:rsidRPr="000A4CF6">
        <w:rPr>
          <w:sz w:val="28"/>
          <w:szCs w:val="28"/>
        </w:rPr>
        <w:t xml:space="preserve">: </w:t>
      </w:r>
      <w:r w:rsidRPr="00C82398">
        <w:rPr>
          <w:sz w:val="28"/>
          <w:szCs w:val="28"/>
        </w:rPr>
        <w:t xml:space="preserve">стартовый </w:t>
      </w: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10</w:t>
      </w:r>
      <w:r w:rsidRPr="00C82398">
        <w:rPr>
          <w:sz w:val="28"/>
          <w:szCs w:val="28"/>
        </w:rPr>
        <w:t xml:space="preserve"> до 1</w:t>
      </w:r>
      <w:r>
        <w:rPr>
          <w:sz w:val="28"/>
          <w:szCs w:val="28"/>
        </w:rPr>
        <w:t>2</w:t>
      </w:r>
      <w:r w:rsidRPr="00C82398">
        <w:rPr>
          <w:sz w:val="28"/>
          <w:szCs w:val="28"/>
        </w:rPr>
        <w:t xml:space="preserve"> лет</w:t>
      </w: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  <w:r w:rsidRPr="00C82398">
        <w:rPr>
          <w:sz w:val="28"/>
          <w:szCs w:val="28"/>
        </w:rPr>
        <w:t>Составитель: Рахматуллина А.Н., учитель биологии и химии</w:t>
      </w: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rPr>
          <w:sz w:val="28"/>
          <w:szCs w:val="28"/>
        </w:rPr>
      </w:pPr>
    </w:p>
    <w:p w:rsidR="000A4CF6" w:rsidRPr="00C82398" w:rsidRDefault="000A4CF6" w:rsidP="000A4CF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0A4CF6" w:rsidRPr="00C82398" w:rsidRDefault="000A4CF6" w:rsidP="000A4CF6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</w:p>
    <w:p w:rsidR="000A4CF6" w:rsidRPr="00C82398" w:rsidRDefault="000A4CF6" w:rsidP="000A4CF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0A4CF6" w:rsidRPr="00C82398" w:rsidRDefault="000A4CF6" w:rsidP="000A4CF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0A4CF6" w:rsidRPr="00C82398" w:rsidRDefault="000A4CF6" w:rsidP="000A4CF6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</w:p>
    <w:p w:rsidR="000A4CF6" w:rsidRPr="00C82398" w:rsidRDefault="000A4CF6" w:rsidP="000A4CF6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C82398">
        <w:rPr>
          <w:sz w:val="28"/>
          <w:szCs w:val="28"/>
        </w:rPr>
        <w:t>с</w:t>
      </w:r>
      <w:proofErr w:type="gramStart"/>
      <w:r w:rsidRPr="00C82398">
        <w:rPr>
          <w:sz w:val="28"/>
          <w:szCs w:val="28"/>
        </w:rPr>
        <w:t>.К</w:t>
      </w:r>
      <w:proofErr w:type="gramEnd"/>
      <w:r w:rsidRPr="00C82398">
        <w:rPr>
          <w:sz w:val="28"/>
          <w:szCs w:val="28"/>
        </w:rPr>
        <w:t>риничное</w:t>
      </w:r>
      <w:proofErr w:type="spellEnd"/>
      <w:r w:rsidRPr="00C82398">
        <w:rPr>
          <w:sz w:val="28"/>
          <w:szCs w:val="28"/>
        </w:rPr>
        <w:t>,</w:t>
      </w:r>
    </w:p>
    <w:p w:rsidR="000A4CF6" w:rsidRPr="00DA11C1" w:rsidRDefault="000A4CF6" w:rsidP="000A4CF6">
      <w:pPr>
        <w:spacing w:after="0" w:line="240" w:lineRule="auto"/>
        <w:jc w:val="center"/>
        <w:rPr>
          <w:sz w:val="28"/>
          <w:szCs w:val="28"/>
        </w:rPr>
      </w:pPr>
      <w:r w:rsidRPr="00C82398">
        <w:rPr>
          <w:sz w:val="28"/>
          <w:szCs w:val="28"/>
        </w:rPr>
        <w:t xml:space="preserve"> 2023 г.</w:t>
      </w:r>
    </w:p>
    <w:p w:rsidR="004671F0" w:rsidRPr="00DA11C1" w:rsidRDefault="004671F0" w:rsidP="004C51C5">
      <w:pPr>
        <w:autoSpaceDE w:val="0"/>
        <w:autoSpaceDN w:val="0"/>
        <w:adjustRightInd w:val="0"/>
        <w:spacing w:after="0" w:line="360" w:lineRule="auto"/>
        <w:jc w:val="center"/>
        <w:rPr>
          <w:rFonts w:eastAsia="Microsoft YaHei" w:cs="Times New Roman"/>
          <w:b/>
          <w:bCs/>
          <w:kern w:val="1"/>
          <w:sz w:val="28"/>
          <w:szCs w:val="28"/>
          <w:lang w:val="uk-UA" w:eastAsia="uk-UA"/>
        </w:rPr>
      </w:pPr>
      <w:proofErr w:type="spellStart"/>
      <w:r w:rsidRPr="00DA11C1">
        <w:rPr>
          <w:rFonts w:eastAsia="Microsoft YaHei" w:cs="Times New Roman"/>
          <w:b/>
          <w:bCs/>
          <w:kern w:val="1"/>
          <w:sz w:val="28"/>
          <w:szCs w:val="28"/>
          <w:lang w:val="uk-UA" w:eastAsia="uk-UA"/>
        </w:rPr>
        <w:lastRenderedPageBreak/>
        <w:t>Содержание</w:t>
      </w:r>
      <w:proofErr w:type="spellEnd"/>
      <w:r w:rsidRPr="00DA11C1">
        <w:rPr>
          <w:rFonts w:eastAsia="Microsoft YaHei" w:cs="Times New Roman"/>
          <w:b/>
          <w:bCs/>
          <w:kern w:val="1"/>
          <w:sz w:val="28"/>
          <w:szCs w:val="28"/>
          <w:lang w:val="uk-UA" w:eastAsia="uk-UA"/>
        </w:rPr>
        <w:t xml:space="preserve"> </w:t>
      </w:r>
      <w:proofErr w:type="spellStart"/>
      <w:r w:rsidRPr="00DA11C1">
        <w:rPr>
          <w:rFonts w:eastAsia="Microsoft YaHei" w:cs="Times New Roman"/>
          <w:b/>
          <w:bCs/>
          <w:kern w:val="1"/>
          <w:sz w:val="28"/>
          <w:szCs w:val="28"/>
          <w:lang w:val="uk-UA" w:eastAsia="uk-UA"/>
        </w:rPr>
        <w:t>программы</w:t>
      </w:r>
      <w:proofErr w:type="spellEnd"/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 w:cs="Times New Roman"/>
          <w:b/>
          <w:bCs/>
          <w:kern w:val="1"/>
          <w:sz w:val="28"/>
          <w:szCs w:val="28"/>
          <w:lang w:val="uk-UA" w:eastAsia="uk-UA"/>
        </w:rPr>
      </w:pP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</w:pP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 xml:space="preserve"> 1. Комплекс </w:t>
      </w: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основных</w:t>
      </w:r>
      <w:proofErr w:type="spellEnd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 xml:space="preserve"> характеристик </w:t>
      </w: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программы</w:t>
      </w:r>
      <w:proofErr w:type="spellEnd"/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356"/>
        </w:tabs>
        <w:autoSpaceDE w:val="0"/>
        <w:autoSpaceDN w:val="0"/>
        <w:adjustRightInd w:val="0"/>
        <w:spacing w:after="0" w:line="360" w:lineRule="auto"/>
        <w:ind w:right="3"/>
        <w:jc w:val="both"/>
        <w:rPr>
          <w:rFonts w:eastAsia="Microsoft YaHei" w:cs="Times New Roman"/>
          <w:b/>
          <w:kern w:val="2"/>
          <w:sz w:val="28"/>
          <w:szCs w:val="28"/>
          <w:lang w:val="uk-UA"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1.1.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Пояснительная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 записка …………………………………………………………….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left" w:pos="9356"/>
        </w:tabs>
        <w:autoSpaceDE w:val="0"/>
        <w:autoSpaceDN w:val="0"/>
        <w:adjustRightInd w:val="0"/>
        <w:spacing w:after="0" w:line="360" w:lineRule="auto"/>
        <w:ind w:right="3"/>
        <w:rPr>
          <w:rFonts w:eastAsia="Microsoft YaHei" w:cs="Times New Roman"/>
          <w:b/>
          <w:kern w:val="2"/>
          <w:sz w:val="28"/>
          <w:szCs w:val="28"/>
          <w:lang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1.2. 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Цель и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задачи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 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Программы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…………………………………………………………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rPr>
          <w:rFonts w:eastAsia="Microsoft YaHei" w:cs="Times New Roman"/>
          <w:kern w:val="2"/>
          <w:sz w:val="28"/>
          <w:szCs w:val="28"/>
          <w:lang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eastAsia="uk-UA"/>
        </w:rPr>
        <w:t xml:space="preserve">1.3. 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Воспитательный потенциал программы…………………………………………..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 w:cs="Times New Roman"/>
          <w:kern w:val="2"/>
          <w:sz w:val="28"/>
          <w:szCs w:val="28"/>
          <w:lang w:val="uk-UA"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1.4.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Содержание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программы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…………………………………………………………….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 w:cs="Times New Roman"/>
          <w:b/>
          <w:kern w:val="2"/>
          <w:sz w:val="28"/>
          <w:szCs w:val="28"/>
          <w:lang w:val="uk-UA"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>1.5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Планируемые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результаты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 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…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………………………………………………………</w:t>
      </w:r>
    </w:p>
    <w:p w:rsidR="004671F0" w:rsidRPr="00DA11C1" w:rsidRDefault="004671F0" w:rsidP="004671F0">
      <w:pPr>
        <w:autoSpaceDE w:val="0"/>
        <w:autoSpaceDN w:val="0"/>
        <w:adjustRightInd w:val="0"/>
        <w:spacing w:after="0" w:line="360" w:lineRule="auto"/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</w:pP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 xml:space="preserve"> 2. Комплекс </w:t>
      </w: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организационно-педагогических</w:t>
      </w:r>
      <w:proofErr w:type="spellEnd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DA11C1">
        <w:rPr>
          <w:rFonts w:eastAsia="Microsoft YaHei" w:cs="Times New Roman"/>
          <w:b/>
          <w:bCs/>
          <w:kern w:val="2"/>
          <w:sz w:val="28"/>
          <w:szCs w:val="28"/>
          <w:lang w:val="uk-UA" w:eastAsia="uk-UA"/>
        </w:rPr>
        <w:t>условий</w:t>
      </w:r>
      <w:proofErr w:type="spellEnd"/>
    </w:p>
    <w:p w:rsidR="004671F0" w:rsidRPr="00DA11C1" w:rsidRDefault="004671F0" w:rsidP="004671F0">
      <w:pPr>
        <w:autoSpaceDE w:val="0"/>
        <w:autoSpaceDN w:val="0"/>
        <w:adjustRightInd w:val="0"/>
        <w:spacing w:after="0" w:line="360" w:lineRule="auto"/>
        <w:jc w:val="both"/>
        <w:rPr>
          <w:rFonts w:eastAsia="Microsoft YaHei" w:cs="Times New Roman"/>
          <w:b/>
          <w:kern w:val="2"/>
          <w:sz w:val="28"/>
          <w:szCs w:val="28"/>
          <w:lang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2.1. 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Календарный учебный график</w:t>
      </w:r>
      <w:proofErr w:type="gram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........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…………………………………………......</w:t>
      </w:r>
      <w:proofErr w:type="gramEnd"/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 w:cs="Times New Roman"/>
          <w:b/>
          <w:kern w:val="2"/>
          <w:sz w:val="28"/>
          <w:szCs w:val="28"/>
          <w:lang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2.2. 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Условия реализации программы.….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........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…………………………………….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 w:cs="Times New Roman"/>
          <w:kern w:val="2"/>
          <w:sz w:val="28"/>
          <w:szCs w:val="28"/>
          <w:lang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2.3. 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Формы аттестации…………………………………………….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…………………….</w:t>
      </w:r>
    </w:p>
    <w:p w:rsidR="004671F0" w:rsidRPr="00DA11C1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 w:cs="Times New Roman"/>
          <w:kern w:val="2"/>
          <w:sz w:val="28"/>
          <w:szCs w:val="28"/>
          <w:lang w:val="uk-UA" w:eastAsia="uk-UA"/>
        </w:rPr>
      </w:pPr>
      <w:r w:rsidRPr="00DA11C1">
        <w:rPr>
          <w:rFonts w:eastAsia="Microsoft YaHei" w:cs="Times New Roman"/>
          <w:b/>
          <w:kern w:val="2"/>
          <w:sz w:val="28"/>
          <w:szCs w:val="28"/>
          <w:lang w:eastAsia="uk-UA"/>
        </w:rPr>
        <w:t>2.4.</w:t>
      </w:r>
      <w:r w:rsidRPr="00DA11C1">
        <w:rPr>
          <w:rFonts w:eastAsia="Microsoft YaHei" w:cs="Times New Roman"/>
          <w:b/>
          <w:kern w:val="2"/>
          <w:sz w:val="28"/>
          <w:szCs w:val="28"/>
          <w:lang w:val="uk-UA" w:eastAsia="uk-UA"/>
        </w:rPr>
        <w:t xml:space="preserve"> 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 xml:space="preserve">Список </w:t>
      </w:r>
      <w:proofErr w:type="spellStart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литературы</w:t>
      </w:r>
      <w:proofErr w:type="spellEnd"/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</w:t>
      </w:r>
      <w:r w:rsidRPr="00DA11C1">
        <w:rPr>
          <w:rFonts w:eastAsia="Microsoft YaHei" w:cs="Times New Roman"/>
          <w:kern w:val="2"/>
          <w:sz w:val="28"/>
          <w:szCs w:val="28"/>
          <w:lang w:eastAsia="uk-UA"/>
        </w:rPr>
        <w:t>........</w:t>
      </w:r>
      <w:r w:rsidRPr="00DA11C1">
        <w:rPr>
          <w:rFonts w:eastAsia="Microsoft YaHei" w:cs="Times New Roman"/>
          <w:kern w:val="2"/>
          <w:sz w:val="28"/>
          <w:szCs w:val="28"/>
          <w:lang w:val="uk-UA" w:eastAsia="uk-UA"/>
        </w:rPr>
        <w:t>………………………………………………….</w:t>
      </w:r>
    </w:p>
    <w:p w:rsidR="004671F0" w:rsidRPr="00DA11C1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DA1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proofErr w:type="spellEnd"/>
      <w:r w:rsidRPr="00DA1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11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DA1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DA11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Приложения</w:t>
      </w:r>
    </w:p>
    <w:p w:rsidR="004671F0" w:rsidRPr="00DA11C1" w:rsidRDefault="004671F0" w:rsidP="004671F0">
      <w:pPr>
        <w:spacing w:after="0" w:line="360" w:lineRule="auto"/>
        <w:rPr>
          <w:rFonts w:cs="Times New Roman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3.1. Оценочные материалы……………………………………………………………...</w:t>
      </w:r>
    </w:p>
    <w:p w:rsidR="004671F0" w:rsidRPr="00DA11C1" w:rsidRDefault="004671F0" w:rsidP="004671F0">
      <w:pPr>
        <w:spacing w:after="0" w:line="360" w:lineRule="auto"/>
        <w:rPr>
          <w:rFonts w:cs="Times New Roman"/>
          <w:bCs/>
          <w:sz w:val="28"/>
          <w:szCs w:val="28"/>
        </w:rPr>
      </w:pPr>
      <w:r w:rsidRPr="00DA11C1">
        <w:rPr>
          <w:rFonts w:cs="Times New Roman"/>
          <w:color w:val="000000"/>
          <w:sz w:val="28"/>
          <w:szCs w:val="28"/>
        </w:rPr>
        <w:t>3.2. Методические   материалы……......………………….…………………………….</w:t>
      </w:r>
    </w:p>
    <w:p w:rsidR="004671F0" w:rsidRPr="00DA11C1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11C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3.3. 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Календарно-тематическое планирование</w:t>
      </w:r>
      <w:r w:rsidRPr="00DA11C1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......</w:t>
      </w:r>
      <w:r w:rsidRPr="00DA11C1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….</w:t>
      </w:r>
      <w:r w:rsidRPr="00DA11C1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…………</w:t>
      </w:r>
    </w:p>
    <w:p w:rsidR="004671F0" w:rsidRPr="00DA11C1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11C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4.Лист корректировки………………………………………………………………..</w:t>
      </w:r>
    </w:p>
    <w:p w:rsidR="004671F0" w:rsidRPr="00DA11C1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1C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DA11C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План воспитательной работы…………………….………………………………...</w:t>
      </w:r>
    </w:p>
    <w:p w:rsidR="004671F0" w:rsidRPr="00DA11C1" w:rsidRDefault="004671F0" w:rsidP="004671F0">
      <w:pPr>
        <w:pStyle w:val="Domylnie"/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671F0" w:rsidRPr="00DA11C1" w:rsidRDefault="004671F0" w:rsidP="00EB4247">
      <w:pPr>
        <w:spacing w:line="360" w:lineRule="auto"/>
        <w:contextualSpacing/>
        <w:rPr>
          <w:rFonts w:eastAsia="Times New Roman" w:cs="Times New Roman"/>
          <w:bCs/>
          <w:sz w:val="28"/>
          <w:szCs w:val="28"/>
        </w:rPr>
      </w:pPr>
    </w:p>
    <w:p w:rsidR="001246E5" w:rsidRPr="00DA11C1" w:rsidRDefault="001246E5" w:rsidP="004671F0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4671F0" w:rsidRPr="00DA11C1" w:rsidRDefault="004671F0" w:rsidP="004671F0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4671F0" w:rsidRPr="00DA11C1" w:rsidRDefault="004671F0" w:rsidP="004671F0">
      <w:pPr>
        <w:pStyle w:val="a4"/>
        <w:spacing w:line="360" w:lineRule="auto"/>
        <w:jc w:val="center"/>
        <w:rPr>
          <w:b/>
          <w:sz w:val="28"/>
        </w:rPr>
      </w:pPr>
      <w:r w:rsidRPr="00DA11C1">
        <w:rPr>
          <w:b/>
          <w:sz w:val="28"/>
        </w:rPr>
        <w:t>1.1. Пояснительная записка</w:t>
      </w:r>
    </w:p>
    <w:p w:rsidR="004671F0" w:rsidRPr="00DA11C1" w:rsidRDefault="004671F0" w:rsidP="004671F0">
      <w:pPr>
        <w:pStyle w:val="a4"/>
        <w:spacing w:line="360" w:lineRule="auto"/>
        <w:jc w:val="center"/>
        <w:rPr>
          <w:b/>
          <w:sz w:val="28"/>
        </w:rPr>
      </w:pPr>
    </w:p>
    <w:p w:rsidR="004671F0" w:rsidRPr="00DA11C1" w:rsidRDefault="004671F0" w:rsidP="004671F0">
      <w:pPr>
        <w:pStyle w:val="a5"/>
        <w:tabs>
          <w:tab w:val="left" w:pos="797"/>
        </w:tabs>
        <w:autoSpaceDE/>
        <w:autoSpaceDN/>
        <w:spacing w:line="360" w:lineRule="auto"/>
        <w:ind w:left="0" w:right="20" w:firstLine="709"/>
        <w:rPr>
          <w:rStyle w:val="a3"/>
          <w:b w:val="0"/>
          <w:bCs/>
        </w:rPr>
      </w:pPr>
      <w:r w:rsidRPr="00DA11C1">
        <w:rPr>
          <w:rStyle w:val="a3"/>
          <w:b w:val="0"/>
          <w:bCs/>
        </w:rPr>
        <w:t>Дополнительная общеобразовательная общеразвивающая программа  «</w:t>
      </w:r>
      <w:r w:rsidR="004C51C5" w:rsidRPr="00DA11C1">
        <w:rPr>
          <w:rStyle w:val="a3"/>
          <w:b w:val="0"/>
          <w:bCs/>
        </w:rPr>
        <w:t>Биология в экспериментах</w:t>
      </w:r>
      <w:r w:rsidRPr="00DA11C1">
        <w:rPr>
          <w:rStyle w:val="a3"/>
          <w:b w:val="0"/>
          <w:bCs/>
        </w:rPr>
        <w:t xml:space="preserve">» разработана в соответствии со </w:t>
      </w:r>
      <w:r w:rsidRPr="00DA11C1">
        <w:rPr>
          <w:b/>
        </w:rPr>
        <w:t xml:space="preserve">следующей </w:t>
      </w:r>
      <w:r w:rsidRPr="00DA11C1">
        <w:rPr>
          <w:b/>
          <w:bCs/>
          <w:spacing w:val="3"/>
        </w:rPr>
        <w:t>нормативно-правовой базой</w:t>
      </w:r>
      <w:r w:rsidRPr="00DA11C1">
        <w:rPr>
          <w:rStyle w:val="a3"/>
          <w:b w:val="0"/>
          <w:bCs/>
        </w:rPr>
        <w:t>: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  <w:r w:rsidRPr="00DA11C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DA11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DA11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DA11C1">
        <w:rPr>
          <w:rFonts w:ascii="Times New Roman" w:hAnsi="Times New Roman" w:cs="Times New Roman"/>
          <w:sz w:val="28"/>
          <w:szCs w:val="28"/>
        </w:rPr>
        <w:br/>
      </w:r>
      <w:r w:rsidRPr="00DA11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редакции);</w:t>
      </w:r>
    </w:p>
    <w:p w:rsidR="00AB3DC1" w:rsidRPr="00DA11C1" w:rsidRDefault="00523B49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Указ Президента Российской Федерации от 07.05.2018 г. № 204 </w:t>
        </w:r>
        <w:r w:rsidR="00AB3DC1" w:rsidRPr="00DA11C1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AB3DC1"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21.07.2020 г. № 474 </w:t>
      </w:r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hyperlink r:id="rId8" w:tgtFrame="_blank" w:history="1">
        <w:r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 национальных целях развития России до 2030 года</w:t>
        </w:r>
      </w:hyperlink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B3DC1" w:rsidRPr="00DA11C1" w:rsidRDefault="00523B49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AB3DC1"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3DC1" w:rsidRPr="00DA11C1" w:rsidRDefault="00523B49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0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AB3DC1"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3DC1" w:rsidRPr="00DA11C1" w:rsidRDefault="00523B49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1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проект «Успех каждого ребенка»</w:t>
        </w:r>
      </w:hyperlink>
      <w:hyperlink r:id="rId12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AB3DC1"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Style w:val="amailrucssattributepostfix"/>
          <w:rFonts w:ascii="Times New Roman" w:hAnsi="Times New Roman" w:cs="Times New Roman"/>
          <w:sz w:val="28"/>
          <w:szCs w:val="28"/>
        </w:rPr>
      </w:pPr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28.09.2020 г. № 28</w:t>
      </w:r>
      <w:proofErr w:type="gramStart"/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DA11C1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3DC1" w:rsidRPr="00DA11C1" w:rsidRDefault="00AB3DC1" w:rsidP="006D735B">
      <w:pPr>
        <w:pStyle w:val="1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11C1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</w:t>
      </w:r>
      <w:r w:rsidRPr="00DA11C1">
        <w:rPr>
          <w:rFonts w:ascii="Times New Roman" w:eastAsia="+mn-ea" w:hAnsi="Times New Roman" w:cs="Times New Roman"/>
          <w:color w:val="auto"/>
          <w:sz w:val="28"/>
          <w:szCs w:val="28"/>
        </w:rPr>
        <w:br/>
        <w:t xml:space="preserve">27.07.2022 г. № 629 «Об утверждении </w:t>
      </w:r>
      <w:r w:rsidRPr="00DA11C1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DA11C1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DA11C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B3DC1" w:rsidRPr="00DA11C1" w:rsidRDefault="00523B49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3" w:history="1"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Приказ </w:t>
        </w:r>
        <w:proofErr w:type="spellStart"/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Минпросвещения</w:t>
        </w:r>
        <w:proofErr w:type="spellEnd"/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03.09.2019 г. № 467 </w:t>
        </w:r>
        <w:r w:rsidR="00AB3DC1" w:rsidRPr="00DA11C1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«Об утверждении Целевой </w:t>
        </w:r>
        <w:proofErr w:type="gramStart"/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модели развития региональных систем развития дополнительного образования детей</w:t>
        </w:r>
        <w:proofErr w:type="gramEnd"/>
        <w:r w:rsidR="00AB3DC1" w:rsidRPr="00DA11C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="00AB3DC1"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3E0A" w:rsidRPr="00DA11C1" w:rsidRDefault="00AB3DC1" w:rsidP="004F3E0A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</w:t>
      </w:r>
      <w:proofErr w:type="spellStart"/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Минобрнауки</w:t>
      </w:r>
      <w:proofErr w:type="spellEnd"/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Минпросвещения</w:t>
      </w:r>
      <w:proofErr w:type="spellEnd"/>
      <w:r w:rsidRPr="00DA1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F3E0A" w:rsidRPr="00DA11C1" w:rsidRDefault="004F3E0A" w:rsidP="004F3E0A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252525"/>
          <w:sz w:val="28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"Педагог дополнительного образования детей и взрослых»;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(</w:t>
      </w:r>
      <w:r w:rsidRPr="00DA11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);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sz w:val="28"/>
          <w:szCs w:val="28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1C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разноуровневые</w:t>
      </w:r>
      <w:proofErr w:type="spell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), разработанные </w:t>
      </w:r>
      <w:proofErr w:type="spell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Минобрнауки</w:t>
      </w:r>
      <w:proofErr w:type="spell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совместно с ГАОУ </w:t>
      </w:r>
      <w:proofErr w:type="gram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ВО</w:t>
      </w:r>
      <w:proofErr w:type="gram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.</w:t>
      </w:r>
      <w:proofErr w:type="gram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</w:t>
      </w:r>
      <w:proofErr w:type="gram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с</w:t>
      </w:r>
      <w:proofErr w:type="gram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>«О направлении методических рекомендаций»;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AB3DC1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6D735B" w:rsidRPr="00DA11C1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</w:t>
      </w:r>
      <w:r w:rsidRPr="00DA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Минпросвещения</w:t>
      </w:r>
      <w:proofErr w:type="spellEnd"/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от 19.03.2020 г. № ГД-39/04 </w:t>
      </w:r>
      <w:r w:rsidRPr="00DA11C1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>«О направлении методических рекомендаций»;</w:t>
      </w:r>
    </w:p>
    <w:p w:rsidR="00803B29" w:rsidRPr="00DA11C1" w:rsidRDefault="004671F0" w:rsidP="00294D63">
      <w:pPr>
        <w:pStyle w:val="af"/>
        <w:widowControl w:val="0"/>
        <w:numPr>
          <w:ilvl w:val="0"/>
          <w:numId w:val="18"/>
        </w:numPr>
        <w:tabs>
          <w:tab w:val="left" w:pos="426"/>
          <w:tab w:val="left" w:pos="993"/>
        </w:tabs>
        <w:autoSpaceDE w:val="0"/>
        <w:autoSpaceDN w:val="0"/>
        <w:spacing w:after="0" w:line="360" w:lineRule="auto"/>
        <w:ind w:left="0" w:right="2" w:firstLine="709"/>
        <w:jc w:val="both"/>
        <w:rPr>
          <w:rStyle w:val="a6"/>
          <w:rFonts w:eastAsiaTheme="minorHAnsi"/>
          <w:lang w:eastAsia="ru-RU" w:bidi="ru-RU"/>
        </w:rPr>
      </w:pPr>
      <w:r w:rsidRPr="00DA11C1">
        <w:rPr>
          <w:rStyle w:val="a6"/>
          <w:rFonts w:eastAsiaTheme="minorHAnsi"/>
          <w:color w:val="000000"/>
        </w:rPr>
        <w:t xml:space="preserve">Устав </w:t>
      </w:r>
      <w:r w:rsidR="002E36DF" w:rsidRPr="00DA11C1">
        <w:rPr>
          <w:rStyle w:val="a6"/>
          <w:rFonts w:eastAsiaTheme="minorHAnsi"/>
          <w:color w:val="000000"/>
        </w:rPr>
        <w:t>Муниципального</w:t>
      </w:r>
      <w:r w:rsidRPr="00DA11C1">
        <w:rPr>
          <w:rStyle w:val="a6"/>
          <w:rFonts w:eastAsiaTheme="minorHAnsi"/>
          <w:color w:val="000000"/>
        </w:rPr>
        <w:t xml:space="preserve"> бюджетно</w:t>
      </w:r>
      <w:r w:rsidR="002E36DF" w:rsidRPr="00DA11C1">
        <w:rPr>
          <w:rStyle w:val="a6"/>
          <w:rFonts w:eastAsiaTheme="minorHAnsi"/>
          <w:color w:val="000000"/>
        </w:rPr>
        <w:t>го</w:t>
      </w:r>
      <w:r w:rsidRPr="00DA11C1">
        <w:rPr>
          <w:rStyle w:val="a6"/>
          <w:rFonts w:eastAsiaTheme="minorHAnsi"/>
          <w:color w:val="000000"/>
        </w:rPr>
        <w:t xml:space="preserve"> </w:t>
      </w:r>
      <w:r w:rsidR="002E36DF" w:rsidRPr="00DA11C1">
        <w:rPr>
          <w:rStyle w:val="a6"/>
          <w:rFonts w:eastAsiaTheme="minorHAnsi"/>
          <w:color w:val="000000"/>
        </w:rPr>
        <w:t>обще</w:t>
      </w:r>
      <w:r w:rsidRPr="00DA11C1">
        <w:rPr>
          <w:rStyle w:val="a6"/>
          <w:rFonts w:eastAsiaTheme="minorHAnsi"/>
          <w:color w:val="000000"/>
        </w:rPr>
        <w:t>образовательно</w:t>
      </w:r>
      <w:r w:rsidR="002E36DF" w:rsidRPr="00DA11C1">
        <w:rPr>
          <w:rStyle w:val="a6"/>
          <w:rFonts w:eastAsiaTheme="minorHAnsi"/>
          <w:color w:val="000000"/>
        </w:rPr>
        <w:t xml:space="preserve">го </w:t>
      </w:r>
      <w:r w:rsidRPr="00DA11C1">
        <w:rPr>
          <w:rStyle w:val="a6"/>
          <w:rFonts w:eastAsiaTheme="minorHAnsi"/>
          <w:color w:val="000000"/>
        </w:rPr>
        <w:t>учреждени</w:t>
      </w:r>
      <w:r w:rsidR="002E36DF" w:rsidRPr="00DA11C1">
        <w:rPr>
          <w:rStyle w:val="a6"/>
          <w:rFonts w:eastAsiaTheme="minorHAnsi"/>
          <w:color w:val="000000"/>
        </w:rPr>
        <w:t>я</w:t>
      </w:r>
      <w:r w:rsidRPr="00DA11C1">
        <w:rPr>
          <w:rStyle w:val="a6"/>
          <w:rFonts w:eastAsiaTheme="minorHAnsi"/>
          <w:color w:val="000000"/>
        </w:rPr>
        <w:t xml:space="preserve"> </w:t>
      </w:r>
      <w:r w:rsidR="002E36DF" w:rsidRPr="00DA11C1">
        <w:rPr>
          <w:rStyle w:val="a6"/>
          <w:rFonts w:eastAsiaTheme="minorHAnsi"/>
          <w:color w:val="000000"/>
        </w:rPr>
        <w:t>«</w:t>
      </w:r>
      <w:proofErr w:type="spellStart"/>
      <w:r w:rsidR="002E36DF" w:rsidRPr="00DA11C1">
        <w:rPr>
          <w:rStyle w:val="a6"/>
          <w:rFonts w:eastAsiaTheme="minorHAnsi"/>
          <w:color w:val="000000"/>
        </w:rPr>
        <w:t>Криничненская</w:t>
      </w:r>
      <w:proofErr w:type="spellEnd"/>
      <w:r w:rsidR="002E36DF" w:rsidRPr="00DA11C1">
        <w:rPr>
          <w:rStyle w:val="a6"/>
          <w:rFonts w:eastAsiaTheme="minorHAnsi"/>
          <w:color w:val="000000"/>
        </w:rPr>
        <w:t xml:space="preserve"> средняя школа» </w:t>
      </w:r>
      <w:r w:rsidRPr="00DA11C1">
        <w:rPr>
          <w:rStyle w:val="a6"/>
          <w:rFonts w:eastAsiaTheme="minorHAnsi"/>
          <w:color w:val="000000"/>
        </w:rPr>
        <w:t xml:space="preserve">Белогорского района Республики </w:t>
      </w:r>
      <w:r w:rsidR="000A4CF6">
        <w:rPr>
          <w:rStyle w:val="a6"/>
          <w:rFonts w:eastAsiaTheme="minorHAnsi"/>
          <w:color w:val="000000"/>
        </w:rPr>
        <w:t>Крым</w:t>
      </w:r>
    </w:p>
    <w:p w:rsidR="00294D63" w:rsidRPr="00DA11C1" w:rsidRDefault="00294D63" w:rsidP="00803B29">
      <w:pPr>
        <w:pStyle w:val="af"/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left="709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11C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Направленность</w:t>
      </w:r>
      <w:r w:rsidRPr="00DA1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естественнонаучная.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DA11C1">
        <w:rPr>
          <w:rFonts w:eastAsia="Times New Roman" w:cs="Times New Roman"/>
          <w:b/>
          <w:sz w:val="28"/>
          <w:szCs w:val="28"/>
          <w:lang w:eastAsia="ru-RU" w:bidi="ru-RU"/>
        </w:rPr>
        <w:lastRenderedPageBreak/>
        <w:t>Актуальность программы:</w:t>
      </w:r>
      <w:r w:rsidRPr="00DA11C1">
        <w:rPr>
          <w:rFonts w:eastAsia="Times New Roman" w:cs="Times New Roman"/>
          <w:sz w:val="28"/>
          <w:szCs w:val="28"/>
          <w:lang w:eastAsia="ru-RU" w:bidi="ru-RU"/>
        </w:rPr>
        <w:t xml:space="preserve"> 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 катастрофе. Вовлечь школьников в процесс познания живой природы, 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DA11C1">
        <w:rPr>
          <w:rFonts w:eastAsia="Times New Roman" w:cs="Times New Roman"/>
          <w:sz w:val="28"/>
          <w:szCs w:val="28"/>
          <w:lang w:eastAsia="ru-RU" w:bidi="ru-RU"/>
        </w:rPr>
        <w:t xml:space="preserve">заставить их задуматься о тонких взаимоотношениях внутри биоценозов, научить 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DA11C1">
        <w:rPr>
          <w:rFonts w:eastAsia="Times New Roman" w:cs="Times New Roman"/>
          <w:sz w:val="28"/>
          <w:szCs w:val="28"/>
          <w:lang w:eastAsia="ru-RU" w:bidi="ru-RU"/>
        </w:rPr>
        <w:t>высказывать свои мысли и отстаивать их - это основа организации внеурочной деятельности по предмету биология, т.к. биологическое образование формирует у подрастающего поколения понимание жизни как величайшей ценности.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DA11C1">
        <w:rPr>
          <w:rFonts w:eastAsia="Times New Roman" w:cs="Times New Roman"/>
          <w:b/>
          <w:sz w:val="28"/>
          <w:szCs w:val="28"/>
          <w:lang w:eastAsia="ru-RU" w:bidi="ru-RU"/>
        </w:rPr>
        <w:t>Новизна:</w:t>
      </w:r>
      <w:r w:rsidRPr="00DA11C1">
        <w:rPr>
          <w:rFonts w:eastAsia="Times New Roman" w:cs="Times New Roman"/>
          <w:sz w:val="28"/>
          <w:szCs w:val="28"/>
          <w:lang w:eastAsia="ru-RU" w:bidi="ru-RU"/>
        </w:rPr>
        <w:t xml:space="preserve">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DA11C1">
        <w:rPr>
          <w:rFonts w:eastAsia="Times New Roman" w:cs="Times New Roman"/>
          <w:b/>
          <w:sz w:val="28"/>
          <w:szCs w:val="28"/>
          <w:lang w:eastAsia="ru-RU" w:bidi="ru-RU"/>
        </w:rPr>
        <w:t xml:space="preserve">Отличительные особенности программы </w:t>
      </w:r>
      <w:r w:rsidRPr="00DA11C1">
        <w:rPr>
          <w:rFonts w:eastAsia="Times New Roman" w:cs="Times New Roman"/>
          <w:sz w:val="28"/>
          <w:szCs w:val="28"/>
          <w:lang w:eastAsia="ru-RU" w:bidi="ru-RU"/>
        </w:rPr>
        <w:t xml:space="preserve">- данная программа предусматривает формирование у учащихся </w:t>
      </w:r>
      <w:proofErr w:type="spellStart"/>
      <w:r w:rsidRPr="00DA11C1">
        <w:rPr>
          <w:rFonts w:eastAsia="Times New Roman" w:cs="Times New Roman"/>
          <w:sz w:val="28"/>
          <w:szCs w:val="28"/>
          <w:lang w:eastAsia="ru-RU" w:bidi="ru-RU"/>
        </w:rPr>
        <w:t>общеучебных</w:t>
      </w:r>
      <w:proofErr w:type="spellEnd"/>
      <w:r w:rsidRPr="00DA11C1">
        <w:rPr>
          <w:rFonts w:eastAsia="Times New Roman" w:cs="Times New Roman"/>
          <w:sz w:val="28"/>
          <w:szCs w:val="28"/>
          <w:lang w:eastAsia="ru-RU" w:bidi="ru-RU"/>
        </w:rPr>
        <w:t xml:space="preserve"> умений и навыков, универсальных способов деятельности и ключевых компетенций. Особенностью предмета является его тесная взаимосвязь с химией, географией, обеспечивающая реализацию основных задач содержания предметной области «Биология».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Fonts w:eastAsia="Times New Roman" w:cs="Times New Roman"/>
          <w:sz w:val="28"/>
          <w:szCs w:val="28"/>
          <w:lang w:eastAsia="ru-RU" w:bidi="ru-RU"/>
        </w:rPr>
        <w:tab/>
      </w:r>
      <w:r w:rsidR="004671F0" w:rsidRPr="00DA11C1">
        <w:rPr>
          <w:rStyle w:val="85"/>
          <w:rFonts w:eastAsiaTheme="minorHAnsi"/>
          <w:bCs w:val="0"/>
          <w:i w:val="0"/>
          <w:color w:val="000000"/>
          <w:sz w:val="28"/>
          <w:szCs w:val="28"/>
        </w:rPr>
        <w:t>Педагогическая целесообразность</w:t>
      </w:r>
      <w:r w:rsidR="004671F0" w:rsidRPr="00DA11C1">
        <w:rPr>
          <w:rStyle w:val="86"/>
          <w:rFonts w:eastAsiaTheme="minorHAnsi"/>
          <w:bCs w:val="0"/>
          <w:i/>
          <w:color w:val="000000"/>
          <w:sz w:val="28"/>
          <w:szCs w:val="28"/>
        </w:rPr>
        <w:t xml:space="preserve"> </w:t>
      </w:r>
      <w:r w:rsidRPr="00DA11C1">
        <w:rPr>
          <w:rStyle w:val="8"/>
          <w:rFonts w:eastAsiaTheme="minorHAnsi"/>
          <w:bCs/>
          <w:i/>
          <w:color w:val="000000"/>
          <w:sz w:val="28"/>
          <w:szCs w:val="28"/>
        </w:rPr>
        <w:t xml:space="preserve"> - 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в</w:t>
      </w:r>
      <w:r w:rsidRPr="00DA11C1">
        <w:rPr>
          <w:rStyle w:val="8"/>
          <w:rFonts w:eastAsiaTheme="minorHAnsi"/>
          <w:bCs/>
          <w:i/>
          <w:color w:val="000000"/>
          <w:sz w:val="28"/>
          <w:szCs w:val="28"/>
        </w:rPr>
        <w:t xml:space="preserve"> 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Биологическое образование призвано обеспечить: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 ориентацию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 развитие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 овладение ключевыми компетентностями: учебно-познавательными, 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lastRenderedPageBreak/>
        <w:t>информационными, ценностно-смысловыми, коммуникативными;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 формирование у </w:t>
      </w:r>
      <w:proofErr w:type="gramStart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>обучающихся</w:t>
      </w:r>
      <w:proofErr w:type="gramEnd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 Отбор содержания в программе проведен с учетом </w:t>
      </w:r>
      <w:proofErr w:type="spellStart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>культуросообразного</w:t>
      </w:r>
      <w:proofErr w:type="spellEnd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/>
          <w:bCs/>
          <w:color w:val="000000"/>
          <w:sz w:val="28"/>
          <w:szCs w:val="28"/>
        </w:rPr>
        <w:t>Адресат программы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–программа </w:t>
      </w:r>
      <w:proofErr w:type="gramStart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>рассчитана</w:t>
      </w:r>
      <w:proofErr w:type="gramEnd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на обучающихся от </w:t>
      </w:r>
      <w:r w:rsidR="000A4CF6">
        <w:rPr>
          <w:rStyle w:val="8"/>
          <w:rFonts w:eastAsiaTheme="minorHAnsi"/>
          <w:bCs/>
          <w:color w:val="000000"/>
          <w:sz w:val="28"/>
          <w:szCs w:val="28"/>
        </w:rPr>
        <w:t>10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до 1</w:t>
      </w:r>
      <w:r w:rsidR="000A4CF6">
        <w:rPr>
          <w:rStyle w:val="8"/>
          <w:rFonts w:eastAsiaTheme="minorHAnsi"/>
          <w:bCs/>
          <w:color w:val="000000"/>
          <w:sz w:val="28"/>
          <w:szCs w:val="28"/>
        </w:rPr>
        <w:t>2</w:t>
      </w:r>
      <w:bookmarkStart w:id="0" w:name="_GoBack"/>
      <w:bookmarkEnd w:id="0"/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лет.</w:t>
      </w:r>
    </w:p>
    <w:p w:rsidR="00294D63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/>
          <w:bCs/>
          <w:color w:val="000000"/>
          <w:sz w:val="28"/>
          <w:szCs w:val="28"/>
        </w:rPr>
        <w:t>Объем и срок освоения программы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>–34 часа.</w:t>
      </w:r>
    </w:p>
    <w:p w:rsidR="008A48AA" w:rsidRPr="00DA11C1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8"/>
          <w:szCs w:val="28"/>
        </w:rPr>
      </w:pPr>
      <w:r w:rsidRPr="00DA11C1">
        <w:rPr>
          <w:rStyle w:val="8"/>
          <w:rFonts w:eastAsiaTheme="minorHAnsi"/>
          <w:b/>
          <w:bCs/>
          <w:color w:val="000000"/>
          <w:sz w:val="28"/>
          <w:szCs w:val="28"/>
        </w:rPr>
        <w:t>Режим занятий</w:t>
      </w:r>
      <w:r w:rsidRPr="00DA11C1">
        <w:rPr>
          <w:rStyle w:val="8"/>
          <w:rFonts w:eastAsiaTheme="minorHAnsi"/>
          <w:bCs/>
          <w:color w:val="000000"/>
          <w:sz w:val="28"/>
          <w:szCs w:val="28"/>
        </w:rPr>
        <w:t xml:space="preserve"> - занятия проводятся один раз в неделю, продолжительность занятия не менее 30 мин.; общее количество часов в год – 34 часа.</w:t>
      </w:r>
    </w:p>
    <w:p w:rsidR="004671F0" w:rsidRPr="00DA11C1" w:rsidRDefault="004671F0" w:rsidP="00294D6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eastAsiaTheme="majorEastAsia"/>
          <w:b w:val="0"/>
          <w:sz w:val="28"/>
          <w:szCs w:val="28"/>
        </w:rPr>
      </w:pPr>
      <w:r w:rsidRPr="00DA11C1">
        <w:rPr>
          <w:rStyle w:val="a3"/>
          <w:rFonts w:eastAsiaTheme="majorEastAsia"/>
          <w:b w:val="0"/>
          <w:sz w:val="28"/>
          <w:szCs w:val="28"/>
        </w:rPr>
        <w:t>Количество обучающихся в группе</w:t>
      </w:r>
      <w:r w:rsidR="00294D63" w:rsidRPr="00DA11C1">
        <w:rPr>
          <w:rStyle w:val="a3"/>
          <w:rFonts w:eastAsiaTheme="majorEastAsia"/>
          <w:b w:val="0"/>
          <w:sz w:val="28"/>
          <w:szCs w:val="28"/>
        </w:rPr>
        <w:t xml:space="preserve"> составляет  1</w:t>
      </w:r>
      <w:r w:rsidRPr="00DA11C1">
        <w:rPr>
          <w:rStyle w:val="a3"/>
          <w:rFonts w:eastAsiaTheme="majorEastAsia"/>
          <w:b w:val="0"/>
          <w:sz w:val="28"/>
          <w:szCs w:val="28"/>
        </w:rPr>
        <w:t>5 человек.</w:t>
      </w:r>
    </w:p>
    <w:p w:rsidR="004671F0" w:rsidRPr="00DA11C1" w:rsidRDefault="004671F0" w:rsidP="00294D6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eastAsiaTheme="majorEastAsia"/>
          <w:b w:val="0"/>
          <w:sz w:val="28"/>
          <w:szCs w:val="28"/>
        </w:rPr>
      </w:pPr>
      <w:r w:rsidRPr="00DA11C1">
        <w:rPr>
          <w:rStyle w:val="a3"/>
          <w:rFonts w:eastAsiaTheme="majorEastAsia"/>
          <w:b w:val="0"/>
          <w:sz w:val="28"/>
          <w:szCs w:val="28"/>
        </w:rPr>
        <w:t>Количество групп-</w:t>
      </w:r>
      <w:r w:rsidR="00294D63" w:rsidRPr="00DA11C1">
        <w:rPr>
          <w:rStyle w:val="a3"/>
          <w:rFonts w:eastAsiaTheme="majorEastAsia"/>
          <w:b w:val="0"/>
          <w:sz w:val="28"/>
          <w:szCs w:val="28"/>
        </w:rPr>
        <w:t>1</w:t>
      </w:r>
      <w:r w:rsidRPr="00DA11C1">
        <w:rPr>
          <w:rStyle w:val="a3"/>
          <w:rFonts w:eastAsiaTheme="majorEastAsia"/>
          <w:b w:val="0"/>
          <w:sz w:val="28"/>
          <w:szCs w:val="28"/>
        </w:rPr>
        <w:t>.</w:t>
      </w:r>
    </w:p>
    <w:p w:rsidR="00294D63" w:rsidRPr="00DA11C1" w:rsidRDefault="00294D63" w:rsidP="00294D63">
      <w:pPr>
        <w:pStyle w:val="a5"/>
        <w:tabs>
          <w:tab w:val="left" w:pos="709"/>
        </w:tabs>
        <w:spacing w:line="360" w:lineRule="auto"/>
        <w:ind w:left="0"/>
        <w:jc w:val="mediumKashida"/>
        <w:rPr>
          <w:rStyle w:val="85"/>
          <w:b w:val="0"/>
          <w:bCs w:val="0"/>
          <w:i w:val="0"/>
          <w:color w:val="000000"/>
          <w:sz w:val="28"/>
          <w:szCs w:val="28"/>
        </w:rPr>
      </w:pPr>
      <w:r w:rsidRPr="00DA11C1">
        <w:rPr>
          <w:rStyle w:val="85"/>
          <w:bCs w:val="0"/>
          <w:i w:val="0"/>
          <w:color w:val="000000"/>
          <w:sz w:val="28"/>
          <w:szCs w:val="28"/>
        </w:rPr>
        <w:t xml:space="preserve">Уровень программы - </w:t>
      </w:r>
      <w:r w:rsidRPr="00DA11C1">
        <w:rPr>
          <w:rStyle w:val="85"/>
          <w:b w:val="0"/>
          <w:bCs w:val="0"/>
          <w:i w:val="0"/>
          <w:color w:val="000000"/>
          <w:sz w:val="28"/>
          <w:szCs w:val="28"/>
        </w:rPr>
        <w:t>базовый.</w:t>
      </w:r>
    </w:p>
    <w:p w:rsidR="00DA6D84" w:rsidRDefault="00DA6D84" w:rsidP="00294D63">
      <w:pPr>
        <w:pStyle w:val="a5"/>
        <w:tabs>
          <w:tab w:val="left" w:pos="709"/>
        </w:tabs>
        <w:spacing w:line="360" w:lineRule="auto"/>
        <w:ind w:left="0"/>
        <w:jc w:val="mediumKashida"/>
        <w:rPr>
          <w:rStyle w:val="85"/>
          <w:bCs w:val="0"/>
          <w:i w:val="0"/>
          <w:color w:val="000000"/>
          <w:sz w:val="28"/>
          <w:szCs w:val="28"/>
        </w:rPr>
      </w:pPr>
      <w:proofErr w:type="gramStart"/>
      <w:r w:rsidRPr="00DA6D84">
        <w:rPr>
          <w:rStyle w:val="85"/>
          <w:bCs w:val="0"/>
          <w:i w:val="0"/>
          <w:color w:val="000000"/>
          <w:sz w:val="28"/>
          <w:szCs w:val="28"/>
        </w:rPr>
        <w:t xml:space="preserve">Формы обучения – </w:t>
      </w:r>
      <w:r w:rsidRPr="00DA6D84">
        <w:rPr>
          <w:rStyle w:val="85"/>
          <w:b w:val="0"/>
          <w:bCs w:val="0"/>
          <w:i w:val="0"/>
          <w:color w:val="000000"/>
          <w:sz w:val="28"/>
          <w:szCs w:val="28"/>
        </w:rPr>
        <w:t xml:space="preserve">очная  (Закон № 273-03, гл. 2, ст. 17, п. 2), а также «допускается сочетание различных форм получения образования и форм обучения» (Закон № 27Э-ФЗ, гл. 2, ст. 17, п. 4); Программа, по необходимости, реализуется с применением электронного обучения и дистанционных образовательных технологий (в условиях профилактики, предотвращения и распространения новой </w:t>
      </w:r>
      <w:proofErr w:type="spellStart"/>
      <w:r w:rsidRPr="00DA6D84">
        <w:rPr>
          <w:rStyle w:val="85"/>
          <w:b w:val="0"/>
          <w:bCs w:val="0"/>
          <w:i w:val="0"/>
          <w:color w:val="000000"/>
          <w:sz w:val="28"/>
          <w:szCs w:val="28"/>
        </w:rPr>
        <w:t>коронавирусной</w:t>
      </w:r>
      <w:proofErr w:type="spellEnd"/>
      <w:r w:rsidRPr="00DA6D84">
        <w:rPr>
          <w:rStyle w:val="85"/>
          <w:b w:val="0"/>
          <w:bCs w:val="0"/>
          <w:i w:val="0"/>
          <w:color w:val="000000"/>
          <w:sz w:val="28"/>
          <w:szCs w:val="28"/>
        </w:rPr>
        <w:t xml:space="preserve"> инфекции).</w:t>
      </w:r>
      <w:proofErr w:type="gramEnd"/>
      <w:r w:rsidRPr="00DA6D84">
        <w:rPr>
          <w:rStyle w:val="85"/>
          <w:b w:val="0"/>
          <w:bCs w:val="0"/>
          <w:i w:val="0"/>
          <w:color w:val="000000"/>
          <w:sz w:val="28"/>
          <w:szCs w:val="28"/>
        </w:rPr>
        <w:t xml:space="preserve"> При переходе на дистанционную форму обучения педагог дополнительного образования адаптирует данную программу, акцентируя содержание на самостоятельную творческую работу детей.</w:t>
      </w:r>
    </w:p>
    <w:p w:rsidR="00294D63" w:rsidRPr="00DA11C1" w:rsidRDefault="00294D63" w:rsidP="00294D63">
      <w:pPr>
        <w:pStyle w:val="a5"/>
        <w:tabs>
          <w:tab w:val="left" w:pos="709"/>
        </w:tabs>
        <w:spacing w:line="360" w:lineRule="auto"/>
        <w:ind w:left="0"/>
        <w:jc w:val="mediumKashida"/>
        <w:rPr>
          <w:b/>
        </w:rPr>
      </w:pPr>
      <w:r w:rsidRPr="00DA11C1">
        <w:rPr>
          <w:rStyle w:val="85"/>
          <w:bCs w:val="0"/>
          <w:i w:val="0"/>
          <w:color w:val="000000"/>
          <w:sz w:val="28"/>
          <w:szCs w:val="28"/>
        </w:rPr>
        <w:t xml:space="preserve">Особенности организации образовательного процесса - </w:t>
      </w:r>
      <w:r w:rsidRPr="00DA11C1">
        <w:rPr>
          <w:rStyle w:val="85"/>
          <w:b w:val="0"/>
          <w:bCs w:val="0"/>
          <w:i w:val="0"/>
          <w:color w:val="000000"/>
          <w:sz w:val="28"/>
          <w:szCs w:val="28"/>
        </w:rPr>
        <w:t>группа учащихся одного  возраста, состав группы – постоянный.</w:t>
      </w:r>
      <w:r w:rsidR="004671F0" w:rsidRPr="00DA11C1">
        <w:rPr>
          <w:rStyle w:val="85"/>
          <w:b w:val="0"/>
          <w:bCs w:val="0"/>
          <w:i w:val="0"/>
          <w:color w:val="000000"/>
          <w:sz w:val="28"/>
          <w:szCs w:val="28"/>
        </w:rPr>
        <w:tab/>
      </w:r>
    </w:p>
    <w:p w:rsidR="004671F0" w:rsidRPr="00DA11C1" w:rsidRDefault="004671F0" w:rsidP="001246E5">
      <w:pPr>
        <w:pStyle w:val="a5"/>
        <w:tabs>
          <w:tab w:val="left" w:pos="709"/>
        </w:tabs>
        <w:autoSpaceDE/>
        <w:autoSpaceDN/>
        <w:spacing w:line="360" w:lineRule="auto"/>
        <w:ind w:left="100"/>
        <w:jc w:val="mediumKashida"/>
        <w:rPr>
          <w:rStyle w:val="86"/>
          <w:bCs w:val="0"/>
          <w:i/>
          <w:color w:val="000000"/>
          <w:sz w:val="28"/>
          <w:szCs w:val="28"/>
        </w:rPr>
        <w:sectPr w:rsidR="004671F0" w:rsidRPr="00DA11C1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DA11C1" w:rsidRDefault="004671F0" w:rsidP="004671F0">
      <w:pPr>
        <w:spacing w:line="360" w:lineRule="auto"/>
        <w:jc w:val="center"/>
        <w:rPr>
          <w:rStyle w:val="86"/>
          <w:rFonts w:eastAsiaTheme="minorHAnsi"/>
          <w:sz w:val="28"/>
          <w:szCs w:val="28"/>
        </w:rPr>
      </w:pPr>
      <w:r w:rsidRPr="00DA11C1">
        <w:rPr>
          <w:rStyle w:val="86"/>
          <w:rFonts w:eastAsiaTheme="minorHAnsi"/>
          <w:sz w:val="28"/>
          <w:szCs w:val="28"/>
        </w:rPr>
        <w:lastRenderedPageBreak/>
        <w:t>1.2. Цель и задачи программы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Цель: Основной целью данного курса является введение учащихся в экспериментальную биологию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Основные задачи: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i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t> Образовательные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углубить и расширить знания учащихся по биологии;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раскрыть роль эксперимента в биологии;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сформировать у школьников практические навыки, умение правильно обращаться с изученными веществами, приборами, проводить несложные биологические опыты.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i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t> Развивающие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сформировать умение сравнивать, выявлять существенное, устанавливать </w:t>
      </w:r>
      <w:proofErr w:type="spellStart"/>
      <w:r w:rsidRPr="00DA11C1">
        <w:rPr>
          <w:rStyle w:val="a3"/>
          <w:b w:val="0"/>
          <w:bCs/>
          <w:sz w:val="28"/>
          <w:szCs w:val="28"/>
        </w:rPr>
        <w:t>причинноследственные</w:t>
      </w:r>
      <w:proofErr w:type="spellEnd"/>
      <w:r w:rsidRPr="00DA11C1">
        <w:rPr>
          <w:rStyle w:val="a3"/>
          <w:b w:val="0"/>
          <w:bCs/>
          <w:sz w:val="28"/>
          <w:szCs w:val="28"/>
        </w:rPr>
        <w:t xml:space="preserve"> связи, обобщать и систематизировать знания;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развить познавательный интерес учащихся к биологии;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развить индивидуальные наклонности и возможности учащихся;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развить самостоятельную поисковую деятельность школьников;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совершенствовать умения работать с литературой и средствами мультимедиа.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i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t> Воспитательные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сформировать у учащихся диалектическое понимание научной картины мира;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способствовать их интеллектуальному развитию, воспитанию нравственности,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гуманистических отношений, готовности к труду;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подготовить учащихся к сдаче экзамена, поступлению в вуз;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o подготовить учащихся к сознательному и ответственному выбору жизненного пути; </w:t>
      </w:r>
    </w:p>
    <w:p w:rsidR="000A5B78" w:rsidRPr="00DA11C1" w:rsidRDefault="000A5B78" w:rsidP="000A5B78">
      <w:pPr>
        <w:spacing w:line="24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o развить учебно-коммуникативные умения.</w:t>
      </w:r>
    </w:p>
    <w:p w:rsidR="004671F0" w:rsidRPr="00DA11C1" w:rsidRDefault="004671F0" w:rsidP="000A5B7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  <w:r w:rsidRPr="00DA11C1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</w:p>
    <w:p w:rsidR="004671F0" w:rsidRPr="00DA11C1" w:rsidRDefault="004671F0" w:rsidP="004671F0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4671F0" w:rsidRPr="00DA11C1" w:rsidRDefault="004671F0" w:rsidP="004671F0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  <w:sectPr w:rsidR="004671F0" w:rsidRPr="00DA11C1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DA11C1" w:rsidRDefault="004671F0" w:rsidP="004671F0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DA11C1">
        <w:rPr>
          <w:rFonts w:cs="Times New Roman"/>
          <w:b/>
          <w:bCs/>
          <w:iCs/>
          <w:sz w:val="28"/>
          <w:szCs w:val="28"/>
        </w:rPr>
        <w:lastRenderedPageBreak/>
        <w:t>1.3. Воспитательный потенциал дополнительной общеобразовательной общеразвивающей программы</w:t>
      </w:r>
    </w:p>
    <w:p w:rsidR="002C3C75" w:rsidRPr="00DA11C1" w:rsidRDefault="002C3C75" w:rsidP="00380C2B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i/>
          <w:sz w:val="28"/>
          <w:szCs w:val="28"/>
        </w:rPr>
        <w:t>Ц</w:t>
      </w:r>
      <w:r w:rsidR="004671F0" w:rsidRPr="00DA11C1">
        <w:rPr>
          <w:rFonts w:cs="Times New Roman"/>
          <w:i/>
          <w:sz w:val="28"/>
          <w:szCs w:val="28"/>
        </w:rPr>
        <w:t>ель</w:t>
      </w:r>
      <w:r w:rsidRPr="00DA11C1">
        <w:rPr>
          <w:rFonts w:cs="Times New Roman"/>
          <w:i/>
          <w:sz w:val="28"/>
          <w:szCs w:val="28"/>
        </w:rPr>
        <w:t xml:space="preserve"> воспитательной работы</w:t>
      </w:r>
      <w:r w:rsidR="000D3DDA" w:rsidRPr="00DA11C1">
        <w:rPr>
          <w:rFonts w:cs="Times New Roman"/>
          <w:i/>
          <w:sz w:val="28"/>
          <w:szCs w:val="28"/>
        </w:rPr>
        <w:t xml:space="preserve"> </w:t>
      </w:r>
      <w:r w:rsidRPr="00DA11C1">
        <w:rPr>
          <w:rFonts w:cs="Times New Roman"/>
          <w:sz w:val="28"/>
          <w:szCs w:val="28"/>
        </w:rPr>
        <w:t xml:space="preserve">- </w:t>
      </w:r>
      <w:r w:rsidR="00EE7807" w:rsidRPr="00DA11C1">
        <w:rPr>
          <w:rFonts w:cs="Times New Roman"/>
          <w:sz w:val="28"/>
          <w:szCs w:val="28"/>
        </w:rPr>
        <w:t>создание благоприятной среды для повышения личностного роста учащихся, их развития и самореализации.</w:t>
      </w:r>
    </w:p>
    <w:p w:rsidR="002C3C75" w:rsidRPr="00DA11C1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DA11C1">
        <w:rPr>
          <w:rFonts w:cs="Times New Roman"/>
          <w:i/>
          <w:sz w:val="28"/>
          <w:szCs w:val="28"/>
        </w:rPr>
        <w:t>З</w:t>
      </w:r>
      <w:r w:rsidR="004671F0" w:rsidRPr="00DA11C1">
        <w:rPr>
          <w:rFonts w:cs="Times New Roman"/>
          <w:i/>
          <w:sz w:val="28"/>
          <w:szCs w:val="28"/>
        </w:rPr>
        <w:t>адачи воспитательной работы</w:t>
      </w:r>
      <w:r w:rsidRPr="00DA11C1">
        <w:rPr>
          <w:rFonts w:cs="Times New Roman"/>
          <w:i/>
          <w:sz w:val="28"/>
          <w:szCs w:val="28"/>
        </w:rPr>
        <w:t>:</w:t>
      </w:r>
    </w:p>
    <w:p w:rsidR="00EE7807" w:rsidRPr="00DA11C1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 формировать гражданскую и социальную позицию личности, патриотизм и национальное самосознание учащихся;</w:t>
      </w:r>
    </w:p>
    <w:p w:rsidR="00EE7807" w:rsidRPr="00DA11C1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 развивать творческий потенциал и лидерские качества учащихся;</w:t>
      </w:r>
    </w:p>
    <w:p w:rsidR="00EE7807" w:rsidRPr="00DA11C1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 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2C3C75" w:rsidRPr="00DA11C1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DA11C1">
        <w:rPr>
          <w:rFonts w:cs="Times New Roman"/>
          <w:i/>
          <w:sz w:val="28"/>
          <w:szCs w:val="28"/>
        </w:rPr>
        <w:t>О</w:t>
      </w:r>
      <w:r w:rsidR="004671F0" w:rsidRPr="00DA11C1">
        <w:rPr>
          <w:rFonts w:cs="Times New Roman"/>
          <w:i/>
          <w:sz w:val="28"/>
          <w:szCs w:val="28"/>
        </w:rPr>
        <w:t>жидаемые результаты</w:t>
      </w:r>
      <w:r w:rsidRPr="00DA11C1">
        <w:rPr>
          <w:rFonts w:cs="Times New Roman"/>
          <w:i/>
          <w:sz w:val="28"/>
          <w:szCs w:val="28"/>
        </w:rPr>
        <w:t>: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 вовлечение большого числа учащихся в досуговую деятельность и повышение уровня сплоченности коллектива;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 улучшение психического и физического здоровья учащихся;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 сокращение детского и подросткового травматизма;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- развитие разносторонних интересов и увлечений детей.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Предполагается, что в результате проведения воспитательных мероприятий </w:t>
      </w:r>
      <w:proofErr w:type="gramStart"/>
      <w:r w:rsidRPr="00DA11C1">
        <w:rPr>
          <w:rFonts w:cs="Times New Roman"/>
          <w:sz w:val="28"/>
          <w:szCs w:val="28"/>
        </w:rPr>
        <w:t>будет</w:t>
      </w:r>
      <w:proofErr w:type="gramEnd"/>
      <w:r w:rsidRPr="00DA11C1">
        <w:rPr>
          <w:rFonts w:cs="Times New Roman"/>
          <w:sz w:val="28"/>
          <w:szCs w:val="28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объединения. </w:t>
      </w:r>
    </w:p>
    <w:p w:rsidR="00380C2B" w:rsidRPr="00DA11C1" w:rsidRDefault="00380C2B" w:rsidP="00380C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11C1">
        <w:rPr>
          <w:rFonts w:cs="Times New Roman"/>
          <w:sz w:val="28"/>
          <w:szCs w:val="28"/>
        </w:rPr>
        <w:t>Для решения поставленных воспитательных задач и достижения цели программы, учащиеся привлекаются к участию (подготовке, проведению) в мероприятиях города, учреждения, объединения: благотворительных акциях, творческих концертах, выставках, мастер-классах, лекциях, беседах и т.д. (по отдельному плану).</w:t>
      </w:r>
      <w:proofErr w:type="gramEnd"/>
    </w:p>
    <w:p w:rsidR="00380C2B" w:rsidRPr="00DA11C1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proofErr w:type="gramStart"/>
      <w:r w:rsidRPr="00DA11C1">
        <w:rPr>
          <w:rFonts w:cs="Times New Roman"/>
          <w:i/>
          <w:sz w:val="28"/>
          <w:szCs w:val="28"/>
        </w:rPr>
        <w:t>Ф</w:t>
      </w:r>
      <w:r w:rsidR="004671F0" w:rsidRPr="00DA11C1">
        <w:rPr>
          <w:rFonts w:cs="Times New Roman"/>
          <w:i/>
          <w:sz w:val="28"/>
          <w:szCs w:val="28"/>
        </w:rPr>
        <w:t>ормы проведения воспитательных мероприятий</w:t>
      </w:r>
      <w:r w:rsidRPr="00DA11C1">
        <w:rPr>
          <w:rFonts w:cs="Times New Roman"/>
          <w:i/>
          <w:sz w:val="28"/>
          <w:szCs w:val="28"/>
        </w:rPr>
        <w:t>:</w:t>
      </w:r>
      <w:r w:rsidR="001E1077" w:rsidRPr="00DA11C1">
        <w:rPr>
          <w:rFonts w:cs="Times New Roman"/>
          <w:i/>
          <w:sz w:val="28"/>
          <w:szCs w:val="28"/>
        </w:rPr>
        <w:t xml:space="preserve"> </w:t>
      </w:r>
      <w:r w:rsidR="00380C2B" w:rsidRPr="00DA11C1">
        <w:rPr>
          <w:rFonts w:cs="Times New Roman"/>
          <w:iCs/>
          <w:sz w:val="28"/>
          <w:szCs w:val="28"/>
        </w:rPr>
        <w:t>беседа, игра, викторина, интеллектуальный аукцион, «</w:t>
      </w:r>
      <w:proofErr w:type="spellStart"/>
      <w:r w:rsidR="00380C2B" w:rsidRPr="00DA11C1">
        <w:rPr>
          <w:rFonts w:cs="Times New Roman"/>
          <w:iCs/>
          <w:sz w:val="28"/>
          <w:szCs w:val="28"/>
        </w:rPr>
        <w:t>Брейн</w:t>
      </w:r>
      <w:proofErr w:type="spellEnd"/>
      <w:r w:rsidR="00380C2B" w:rsidRPr="00DA11C1">
        <w:rPr>
          <w:rFonts w:cs="Times New Roman"/>
          <w:iCs/>
          <w:sz w:val="28"/>
          <w:szCs w:val="28"/>
        </w:rPr>
        <w:t>-ринг», вахта памяти, гостиная (поэтическая, музыкал</w:t>
      </w:r>
      <w:r w:rsidR="001E1077" w:rsidRPr="00DA11C1">
        <w:rPr>
          <w:rFonts w:cs="Times New Roman"/>
          <w:iCs/>
          <w:sz w:val="28"/>
          <w:szCs w:val="28"/>
        </w:rPr>
        <w:t>ьная, педагогическая</w:t>
      </w:r>
      <w:r w:rsidR="00380C2B" w:rsidRPr="00DA11C1">
        <w:rPr>
          <w:rFonts w:cs="Times New Roman"/>
          <w:iCs/>
          <w:sz w:val="28"/>
          <w:szCs w:val="28"/>
        </w:rPr>
        <w:t xml:space="preserve">), дебаты, </w:t>
      </w:r>
      <w:proofErr w:type="spellStart"/>
      <w:r w:rsidR="00380C2B" w:rsidRPr="00DA11C1">
        <w:rPr>
          <w:rFonts w:cs="Times New Roman"/>
          <w:iCs/>
          <w:sz w:val="28"/>
          <w:szCs w:val="28"/>
        </w:rPr>
        <w:t>видеоэкскурс</w:t>
      </w:r>
      <w:proofErr w:type="spellEnd"/>
      <w:r w:rsidR="00380C2B" w:rsidRPr="00DA11C1">
        <w:rPr>
          <w:rFonts w:cs="Times New Roman"/>
          <w:iCs/>
          <w:sz w:val="28"/>
          <w:szCs w:val="28"/>
        </w:rPr>
        <w:t xml:space="preserve">, защита проекта, </w:t>
      </w:r>
      <w:r w:rsidR="00380C2B" w:rsidRPr="00DA11C1">
        <w:rPr>
          <w:rFonts w:cs="Times New Roman"/>
          <w:iCs/>
          <w:sz w:val="28"/>
          <w:szCs w:val="28"/>
        </w:rPr>
        <w:lastRenderedPageBreak/>
        <w:t>конференция, лекция-рассуждение, ролевые игры, ток-шоу, диспуты, экскурсии, культпоходы, прогулки, обучающие занятия.</w:t>
      </w:r>
      <w:proofErr w:type="gramEnd"/>
    </w:p>
    <w:p w:rsidR="004671F0" w:rsidRPr="00DA11C1" w:rsidRDefault="002C3C75" w:rsidP="00380C2B">
      <w:pPr>
        <w:spacing w:after="0" w:line="360" w:lineRule="auto"/>
        <w:jc w:val="both"/>
        <w:rPr>
          <w:rFonts w:cs="Times New Roman"/>
          <w:iCs/>
          <w:sz w:val="28"/>
          <w:szCs w:val="28"/>
        </w:rPr>
      </w:pPr>
      <w:r w:rsidRPr="00DA11C1">
        <w:rPr>
          <w:rFonts w:cs="Times New Roman"/>
          <w:i/>
          <w:sz w:val="28"/>
          <w:szCs w:val="28"/>
        </w:rPr>
        <w:t>М</w:t>
      </w:r>
      <w:r w:rsidR="004671F0" w:rsidRPr="00DA11C1">
        <w:rPr>
          <w:rFonts w:cs="Times New Roman"/>
          <w:i/>
          <w:sz w:val="28"/>
          <w:szCs w:val="28"/>
        </w:rPr>
        <w:t>ето</w:t>
      </w:r>
      <w:r w:rsidRPr="00DA11C1">
        <w:rPr>
          <w:rFonts w:cs="Times New Roman"/>
          <w:i/>
          <w:sz w:val="28"/>
          <w:szCs w:val="28"/>
        </w:rPr>
        <w:t>ды воспитательного воздействия:</w:t>
      </w:r>
      <w:r w:rsidR="00380C2B" w:rsidRPr="00DA11C1">
        <w:rPr>
          <w:rFonts w:cs="Times New Roman"/>
          <w:b/>
          <w:sz w:val="28"/>
          <w:szCs w:val="28"/>
        </w:rPr>
        <w:t xml:space="preserve"> </w:t>
      </w:r>
      <w:r w:rsidR="00380C2B" w:rsidRPr="00DA11C1">
        <w:rPr>
          <w:rFonts w:cs="Times New Roman"/>
          <w:iCs/>
          <w:sz w:val="28"/>
          <w:szCs w:val="28"/>
        </w:rPr>
        <w:t xml:space="preserve">словесные, практические и </w:t>
      </w:r>
      <w:proofErr w:type="spellStart"/>
      <w:proofErr w:type="gramStart"/>
      <w:r w:rsidR="00380C2B" w:rsidRPr="00DA11C1">
        <w:rPr>
          <w:rFonts w:cs="Times New Roman"/>
          <w:iCs/>
          <w:sz w:val="28"/>
          <w:szCs w:val="28"/>
        </w:rPr>
        <w:t>др</w:t>
      </w:r>
      <w:proofErr w:type="spellEnd"/>
      <w:proofErr w:type="gramEnd"/>
    </w:p>
    <w:p w:rsidR="00EE7807" w:rsidRPr="00DA11C1" w:rsidRDefault="00EE7807" w:rsidP="00380C2B">
      <w:pPr>
        <w:spacing w:line="360" w:lineRule="auto"/>
        <w:jc w:val="both"/>
        <w:rPr>
          <w:rFonts w:cs="Times New Roman"/>
          <w:i/>
          <w:sz w:val="28"/>
          <w:szCs w:val="28"/>
        </w:rPr>
        <w:sectPr w:rsidR="00EE7807" w:rsidRPr="00DA11C1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DA11C1" w:rsidRDefault="004671F0" w:rsidP="004671F0">
      <w:pPr>
        <w:jc w:val="center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lastRenderedPageBreak/>
        <w:t>1.4. Содержание программы</w:t>
      </w:r>
    </w:p>
    <w:p w:rsidR="004671F0" w:rsidRPr="00DA11C1" w:rsidRDefault="004671F0" w:rsidP="004671F0">
      <w:pPr>
        <w:jc w:val="right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t>Таблица 3</w:t>
      </w:r>
    </w:p>
    <w:p w:rsidR="004671F0" w:rsidRPr="00DA11C1" w:rsidRDefault="004671F0" w:rsidP="004671F0">
      <w:pPr>
        <w:jc w:val="center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927"/>
        <w:gridCol w:w="1418"/>
        <w:gridCol w:w="1276"/>
        <w:gridCol w:w="1275"/>
        <w:gridCol w:w="2223"/>
      </w:tblGrid>
      <w:tr w:rsidR="004671F0" w:rsidRPr="00DA11C1" w:rsidTr="004445B2">
        <w:trPr>
          <w:trHeight w:val="263"/>
        </w:trPr>
        <w:tc>
          <w:tcPr>
            <w:tcW w:w="475" w:type="dxa"/>
            <w:vMerge w:val="restart"/>
            <w:vAlign w:val="center"/>
          </w:tcPr>
          <w:p w:rsidR="004671F0" w:rsidRPr="00DA11C1" w:rsidRDefault="004671F0" w:rsidP="004445B2">
            <w:pPr>
              <w:pStyle w:val="TableParagraph"/>
              <w:spacing w:before="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671F0" w:rsidRPr="00DA11C1" w:rsidRDefault="004671F0" w:rsidP="004445B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27" w:type="dxa"/>
            <w:vMerge w:val="restart"/>
            <w:vAlign w:val="center"/>
          </w:tcPr>
          <w:p w:rsidR="004671F0" w:rsidRPr="00DA11C1" w:rsidRDefault="004671F0" w:rsidP="004445B2">
            <w:pPr>
              <w:pStyle w:val="TableParagraph"/>
              <w:spacing w:before="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671F0" w:rsidRPr="00DA11C1" w:rsidRDefault="004671F0" w:rsidP="004445B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Название раздела,  темы</w:t>
            </w:r>
          </w:p>
        </w:tc>
        <w:tc>
          <w:tcPr>
            <w:tcW w:w="3969" w:type="dxa"/>
            <w:gridSpan w:val="3"/>
            <w:vAlign w:val="center"/>
          </w:tcPr>
          <w:p w:rsidR="004671F0" w:rsidRPr="00DA11C1" w:rsidRDefault="004671F0" w:rsidP="004445B2">
            <w:pPr>
              <w:pStyle w:val="TableParagraph"/>
              <w:spacing w:before="10" w:line="233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23" w:type="dxa"/>
            <w:vMerge w:val="restart"/>
            <w:vAlign w:val="center"/>
          </w:tcPr>
          <w:p w:rsidR="004671F0" w:rsidRPr="00DA11C1" w:rsidRDefault="004671F0" w:rsidP="004445B2">
            <w:pPr>
              <w:pStyle w:val="TableParagraph"/>
              <w:spacing w:before="8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Формы</w:t>
            </w:r>
          </w:p>
          <w:p w:rsidR="004671F0" w:rsidRPr="00DA11C1" w:rsidRDefault="004671F0" w:rsidP="004445B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аттестации/</w:t>
            </w:r>
          </w:p>
          <w:p w:rsidR="004671F0" w:rsidRPr="00DA11C1" w:rsidRDefault="004671F0" w:rsidP="004445B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контроля</w:t>
            </w:r>
          </w:p>
        </w:tc>
      </w:tr>
      <w:tr w:rsidR="004671F0" w:rsidRPr="00DA11C1" w:rsidTr="004445B2">
        <w:trPr>
          <w:trHeight w:val="493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4671F0" w:rsidRPr="00DA11C1" w:rsidRDefault="004671F0" w:rsidP="004445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4671F0" w:rsidRPr="00DA11C1" w:rsidRDefault="004671F0" w:rsidP="004445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1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1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4671F0" w:rsidRPr="00DA11C1" w:rsidRDefault="004671F0" w:rsidP="004445B2">
            <w:pPr>
              <w:pStyle w:val="TableParagraph"/>
              <w:tabs>
                <w:tab w:val="left" w:pos="1275"/>
              </w:tabs>
              <w:spacing w:before="121"/>
              <w:ind w:left="0" w:right="142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223" w:type="dxa"/>
            <w:vMerge/>
            <w:tcBorders>
              <w:top w:val="nil"/>
            </w:tcBorders>
            <w:vAlign w:val="center"/>
          </w:tcPr>
          <w:p w:rsidR="004671F0" w:rsidRPr="00DA11C1" w:rsidRDefault="004671F0" w:rsidP="004445B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71F0" w:rsidRPr="00DA11C1" w:rsidTr="004445B2">
        <w:trPr>
          <w:trHeight w:val="508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27" w:type="dxa"/>
            <w:vAlign w:val="center"/>
          </w:tcPr>
          <w:p w:rsidR="004671F0" w:rsidRPr="00DA11C1" w:rsidRDefault="004671F0" w:rsidP="004445B2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DA11C1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418" w:type="dxa"/>
            <w:vAlign w:val="center"/>
          </w:tcPr>
          <w:p w:rsidR="004671F0" w:rsidRPr="00DA11C1" w:rsidRDefault="001E1077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4671F0" w:rsidRPr="00DA11C1" w:rsidRDefault="001E1077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4671F0" w:rsidRPr="00DA11C1" w:rsidRDefault="001E1077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0</w:t>
            </w:r>
          </w:p>
        </w:tc>
        <w:tc>
          <w:tcPr>
            <w:tcW w:w="2223" w:type="dxa"/>
            <w:vAlign w:val="center"/>
          </w:tcPr>
          <w:p w:rsidR="004671F0" w:rsidRPr="00DA11C1" w:rsidRDefault="001E1077" w:rsidP="004445B2">
            <w:pPr>
              <w:tabs>
                <w:tab w:val="left" w:pos="9639"/>
              </w:tabs>
              <w:spacing w:after="0" w:line="360" w:lineRule="auto"/>
              <w:ind w:right="2"/>
              <w:jc w:val="both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 xml:space="preserve">Входной контроль. </w:t>
            </w:r>
          </w:p>
        </w:tc>
      </w:tr>
      <w:tr w:rsidR="004671F0" w:rsidRPr="00DA11C1" w:rsidTr="004445B2">
        <w:trPr>
          <w:trHeight w:val="508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27" w:type="dxa"/>
            <w:vAlign w:val="center"/>
          </w:tcPr>
          <w:p w:rsidR="001E1077" w:rsidRPr="00DA11C1" w:rsidRDefault="001E1077" w:rsidP="001E1077">
            <w:pPr>
              <w:pStyle w:val="TableParagraph"/>
              <w:spacing w:line="249" w:lineRule="exact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 xml:space="preserve">Оценка физиологических резервов </w:t>
            </w:r>
          </w:p>
          <w:p w:rsidR="004671F0" w:rsidRPr="00DA11C1" w:rsidRDefault="001E1077" w:rsidP="001E1077">
            <w:pPr>
              <w:pStyle w:val="TableParagraph"/>
              <w:spacing w:line="249" w:lineRule="exact"/>
              <w:jc w:val="center"/>
              <w:rPr>
                <w:sz w:val="28"/>
                <w:szCs w:val="28"/>
              </w:rPr>
            </w:pPr>
            <w:proofErr w:type="gramStart"/>
            <w:r w:rsidRPr="00DA11C1">
              <w:rPr>
                <w:sz w:val="28"/>
                <w:szCs w:val="28"/>
              </w:rPr>
              <w:t>сердечно-сосудистой</w:t>
            </w:r>
            <w:proofErr w:type="gramEnd"/>
            <w:r w:rsidRPr="00DA11C1">
              <w:rPr>
                <w:sz w:val="28"/>
                <w:szCs w:val="28"/>
              </w:rPr>
              <w:t xml:space="preserve"> системы </w:t>
            </w:r>
          </w:p>
        </w:tc>
        <w:tc>
          <w:tcPr>
            <w:tcW w:w="1418" w:type="dxa"/>
            <w:vAlign w:val="center"/>
          </w:tcPr>
          <w:p w:rsidR="004671F0" w:rsidRPr="00DA11C1" w:rsidRDefault="00AA7D03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671F0" w:rsidRPr="00DA11C1" w:rsidRDefault="00AA7D03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671F0" w:rsidRPr="00DA11C1" w:rsidRDefault="00AA7D03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4</w:t>
            </w:r>
          </w:p>
        </w:tc>
        <w:tc>
          <w:tcPr>
            <w:tcW w:w="2223" w:type="dxa"/>
            <w:vAlign w:val="center"/>
          </w:tcPr>
          <w:p w:rsidR="004671F0" w:rsidRPr="00DA11C1" w:rsidRDefault="00AA7D03" w:rsidP="001246E5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Творческое задание</w:t>
            </w:r>
            <w:r w:rsidR="001246E5" w:rsidRPr="00DA11C1">
              <w:rPr>
                <w:sz w:val="28"/>
                <w:szCs w:val="28"/>
              </w:rPr>
              <w:t xml:space="preserve">, </w:t>
            </w:r>
            <w:r w:rsidRPr="00DA11C1">
              <w:rPr>
                <w:sz w:val="28"/>
                <w:szCs w:val="28"/>
              </w:rPr>
              <w:t>отчёт о работе</w:t>
            </w:r>
          </w:p>
        </w:tc>
      </w:tr>
      <w:tr w:rsidR="004671F0" w:rsidRPr="00DA11C1" w:rsidTr="004445B2">
        <w:trPr>
          <w:trHeight w:val="508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27" w:type="dxa"/>
            <w:vAlign w:val="center"/>
          </w:tcPr>
          <w:p w:rsidR="004671F0" w:rsidRPr="00DA11C1" w:rsidRDefault="00AA7D03" w:rsidP="004445B2">
            <w:pPr>
              <w:pStyle w:val="TableParagraph"/>
              <w:spacing w:before="1" w:line="238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Исс</w:t>
            </w:r>
            <w:r w:rsidR="001246E5" w:rsidRPr="00DA11C1">
              <w:rPr>
                <w:sz w:val="28"/>
                <w:szCs w:val="28"/>
              </w:rPr>
              <w:t>ледование артериального пульса</w:t>
            </w:r>
            <w:r w:rsidRPr="00DA11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671F0" w:rsidRPr="00DA11C1" w:rsidRDefault="001246E5" w:rsidP="001246E5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3</w:t>
            </w:r>
          </w:p>
        </w:tc>
        <w:tc>
          <w:tcPr>
            <w:tcW w:w="2223" w:type="dxa"/>
            <w:vAlign w:val="center"/>
          </w:tcPr>
          <w:p w:rsidR="004671F0" w:rsidRPr="00DA11C1" w:rsidRDefault="001246E5" w:rsidP="001246E5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Практическое задание. Отчёт</w:t>
            </w:r>
          </w:p>
        </w:tc>
      </w:tr>
      <w:tr w:rsidR="001246E5" w:rsidRPr="00DA11C1" w:rsidTr="001246E5">
        <w:trPr>
          <w:trHeight w:val="508"/>
        </w:trPr>
        <w:tc>
          <w:tcPr>
            <w:tcW w:w="475" w:type="dxa"/>
            <w:vAlign w:val="center"/>
          </w:tcPr>
          <w:p w:rsidR="001246E5" w:rsidRPr="00DA11C1" w:rsidRDefault="001246E5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27" w:type="dxa"/>
          </w:tcPr>
          <w:p w:rsidR="001246E5" w:rsidRPr="00DA11C1" w:rsidRDefault="001246E5" w:rsidP="001246E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Исследование свойств нервной системы</w:t>
            </w:r>
          </w:p>
        </w:tc>
        <w:tc>
          <w:tcPr>
            <w:tcW w:w="1418" w:type="dxa"/>
            <w:vAlign w:val="center"/>
          </w:tcPr>
          <w:p w:rsidR="001246E5" w:rsidRPr="00DA11C1" w:rsidRDefault="001246E5" w:rsidP="001246E5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1246E5" w:rsidRPr="00DA11C1" w:rsidRDefault="001246E5" w:rsidP="001246E5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1246E5" w:rsidRPr="00DA11C1" w:rsidRDefault="001246E5" w:rsidP="001246E5">
            <w:pPr>
              <w:pStyle w:val="TableParagraph"/>
              <w:spacing w:before="123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7</w:t>
            </w:r>
          </w:p>
        </w:tc>
        <w:tc>
          <w:tcPr>
            <w:tcW w:w="2223" w:type="dxa"/>
          </w:tcPr>
          <w:p w:rsidR="001246E5" w:rsidRPr="00DA11C1" w:rsidRDefault="001246E5" w:rsidP="001246E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Творческое задание, отчёт о работе</w:t>
            </w:r>
          </w:p>
        </w:tc>
      </w:tr>
      <w:tr w:rsidR="004671F0" w:rsidRPr="00DA11C1" w:rsidTr="004445B2">
        <w:trPr>
          <w:trHeight w:val="503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25"/>
              <w:ind w:left="133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27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" w:line="236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Оценка физиологических резервов дыхательной системы</w:t>
            </w:r>
          </w:p>
        </w:tc>
        <w:tc>
          <w:tcPr>
            <w:tcW w:w="1418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21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21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21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5</w:t>
            </w:r>
          </w:p>
        </w:tc>
        <w:tc>
          <w:tcPr>
            <w:tcW w:w="2223" w:type="dxa"/>
            <w:vAlign w:val="center"/>
          </w:tcPr>
          <w:p w:rsidR="004671F0" w:rsidRPr="00DA11C1" w:rsidRDefault="001246E5" w:rsidP="001246E5">
            <w:pPr>
              <w:pStyle w:val="TableParagraph"/>
              <w:spacing w:line="247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Творческое задание, отчёт о работе</w:t>
            </w:r>
          </w:p>
        </w:tc>
      </w:tr>
      <w:tr w:rsidR="004671F0" w:rsidRPr="00DA11C1" w:rsidTr="004445B2">
        <w:trPr>
          <w:trHeight w:val="551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ind w:left="0" w:right="126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27" w:type="dxa"/>
            <w:vAlign w:val="center"/>
          </w:tcPr>
          <w:p w:rsidR="004671F0" w:rsidRPr="00DA11C1" w:rsidRDefault="001246E5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Микроскопические исследования</w:t>
            </w:r>
          </w:p>
        </w:tc>
        <w:tc>
          <w:tcPr>
            <w:tcW w:w="1418" w:type="dxa"/>
            <w:vAlign w:val="center"/>
          </w:tcPr>
          <w:p w:rsidR="004671F0" w:rsidRPr="00DA11C1" w:rsidRDefault="001246E5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71F0" w:rsidRPr="00DA11C1" w:rsidRDefault="001246E5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671F0" w:rsidRPr="00DA11C1" w:rsidRDefault="001246E5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3</w:t>
            </w:r>
          </w:p>
        </w:tc>
        <w:tc>
          <w:tcPr>
            <w:tcW w:w="2223" w:type="dxa"/>
            <w:vAlign w:val="center"/>
          </w:tcPr>
          <w:p w:rsidR="001246E5" w:rsidRPr="00DA11C1" w:rsidRDefault="001246E5" w:rsidP="001246E5">
            <w:pPr>
              <w:pStyle w:val="TableParagraph"/>
              <w:spacing w:line="252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Итоговый</w:t>
            </w:r>
          </w:p>
          <w:p w:rsidR="001246E5" w:rsidRPr="00DA11C1" w:rsidRDefault="001246E5" w:rsidP="001246E5">
            <w:pPr>
              <w:pStyle w:val="TableParagraph"/>
              <w:spacing w:line="252" w:lineRule="exact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 xml:space="preserve">контроль. </w:t>
            </w:r>
          </w:p>
          <w:p w:rsidR="001246E5" w:rsidRPr="00DA11C1" w:rsidRDefault="001246E5" w:rsidP="001246E5">
            <w:pPr>
              <w:pStyle w:val="TableParagraph"/>
              <w:spacing w:line="252" w:lineRule="exact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Тестирование.</w:t>
            </w:r>
          </w:p>
          <w:p w:rsidR="001246E5" w:rsidRPr="00DA11C1" w:rsidRDefault="001246E5" w:rsidP="001246E5">
            <w:pPr>
              <w:pStyle w:val="TableParagraph"/>
              <w:spacing w:line="252" w:lineRule="exact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 xml:space="preserve">Практическое </w:t>
            </w:r>
          </w:p>
          <w:p w:rsidR="004671F0" w:rsidRPr="00DA11C1" w:rsidRDefault="001246E5" w:rsidP="001246E5">
            <w:pPr>
              <w:pStyle w:val="TableParagraph"/>
              <w:spacing w:line="252" w:lineRule="exact"/>
              <w:ind w:left="0"/>
              <w:jc w:val="center"/>
              <w:rPr>
                <w:sz w:val="28"/>
                <w:szCs w:val="28"/>
              </w:rPr>
            </w:pPr>
            <w:r w:rsidRPr="00DA11C1">
              <w:rPr>
                <w:sz w:val="28"/>
                <w:szCs w:val="28"/>
              </w:rPr>
              <w:t>задание</w:t>
            </w:r>
          </w:p>
        </w:tc>
      </w:tr>
      <w:tr w:rsidR="004671F0" w:rsidRPr="00DA11C1" w:rsidTr="004445B2">
        <w:trPr>
          <w:trHeight w:val="266"/>
        </w:trPr>
        <w:tc>
          <w:tcPr>
            <w:tcW w:w="475" w:type="dxa"/>
            <w:vAlign w:val="center"/>
          </w:tcPr>
          <w:p w:rsidR="004671F0" w:rsidRPr="00DA11C1" w:rsidRDefault="004671F0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4671F0" w:rsidRPr="00DA11C1" w:rsidRDefault="004671F0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 w:rsidR="004671F0" w:rsidRPr="00DA11C1" w:rsidRDefault="004671F0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Всего часов:</w:t>
            </w:r>
          </w:p>
        </w:tc>
        <w:tc>
          <w:tcPr>
            <w:tcW w:w="1418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4671F0" w:rsidRPr="00DA11C1" w:rsidRDefault="001246E5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A11C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23" w:type="dxa"/>
            <w:vAlign w:val="center"/>
          </w:tcPr>
          <w:p w:rsidR="004671F0" w:rsidRPr="00DA11C1" w:rsidRDefault="004671F0" w:rsidP="004445B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4671F0" w:rsidRPr="00DA11C1" w:rsidRDefault="004671F0" w:rsidP="004671F0">
      <w:pPr>
        <w:spacing w:after="0" w:line="360" w:lineRule="auto"/>
        <w:ind w:right="-1"/>
        <w:jc w:val="lowKashida"/>
        <w:outlineLvl w:val="0"/>
        <w:rPr>
          <w:rFonts w:cs="Times New Roman"/>
          <w:b/>
          <w:bCs/>
          <w:sz w:val="28"/>
          <w:szCs w:val="28"/>
        </w:rPr>
      </w:pPr>
    </w:p>
    <w:p w:rsidR="004671F0" w:rsidRPr="00DA11C1" w:rsidRDefault="004671F0" w:rsidP="004671F0">
      <w:pPr>
        <w:spacing w:after="0" w:line="360" w:lineRule="auto"/>
        <w:ind w:right="706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DA11C1">
        <w:rPr>
          <w:rFonts w:cs="Times New Roman"/>
          <w:b/>
          <w:bCs/>
          <w:sz w:val="28"/>
          <w:szCs w:val="28"/>
        </w:rPr>
        <w:t>Содержание учебного плана</w:t>
      </w:r>
    </w:p>
    <w:p w:rsidR="001246E5" w:rsidRPr="00DA11C1" w:rsidRDefault="001246E5" w:rsidP="001246E5">
      <w:pPr>
        <w:spacing w:after="0" w:line="360" w:lineRule="auto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1. </w:t>
      </w:r>
      <w:r w:rsidRPr="00DA11C1">
        <w:rPr>
          <w:rFonts w:cs="Times New Roman"/>
          <w:b/>
          <w:sz w:val="28"/>
          <w:szCs w:val="28"/>
        </w:rPr>
        <w:t>Введение (</w:t>
      </w:r>
      <w:r w:rsidR="00DA6D84">
        <w:rPr>
          <w:rFonts w:cs="Times New Roman"/>
          <w:b/>
          <w:sz w:val="28"/>
          <w:szCs w:val="28"/>
        </w:rPr>
        <w:t>4</w:t>
      </w:r>
      <w:r w:rsidRPr="00DA11C1">
        <w:rPr>
          <w:rFonts w:cs="Times New Roman"/>
          <w:b/>
          <w:sz w:val="28"/>
          <w:szCs w:val="28"/>
        </w:rPr>
        <w:t xml:space="preserve"> ч).</w:t>
      </w:r>
      <w:r w:rsidRPr="00DA11C1">
        <w:rPr>
          <w:rFonts w:cs="Times New Roman"/>
          <w:sz w:val="28"/>
          <w:szCs w:val="28"/>
        </w:rPr>
        <w:t xml:space="preserve"> Биология — наука о живой природе. Методы исследования в биологии. </w:t>
      </w:r>
    </w:p>
    <w:p w:rsidR="001246E5" w:rsidRPr="00DA11C1" w:rsidRDefault="001246E5" w:rsidP="001246E5">
      <w:pPr>
        <w:spacing w:after="0" w:line="360" w:lineRule="auto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Отличительные признаки живого и неживого. Связь организмов со средой обитания. </w:t>
      </w:r>
    </w:p>
    <w:p w:rsidR="001246E5" w:rsidRPr="00DA11C1" w:rsidRDefault="001246E5" w:rsidP="001246E5">
      <w:pPr>
        <w:spacing w:after="0" w:line="360" w:lineRule="auto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Взаимосвязь организмов в природе. Научный эксперимент и его роль в познании. Техника </w:t>
      </w:r>
    </w:p>
    <w:p w:rsidR="001246E5" w:rsidRPr="00DA11C1" w:rsidRDefault="001246E5" w:rsidP="001246E5">
      <w:pPr>
        <w:spacing w:after="0" w:line="360" w:lineRule="auto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безопасности при проведении лабораторных и практических работ. Лабораторное </w:t>
      </w:r>
    </w:p>
    <w:p w:rsidR="001246E5" w:rsidRPr="00DA11C1" w:rsidRDefault="001246E5" w:rsidP="001246E5">
      <w:pPr>
        <w:spacing w:after="0" w:line="360" w:lineRule="auto"/>
        <w:rPr>
          <w:rFonts w:cs="Times New Roman"/>
          <w:sz w:val="28"/>
          <w:szCs w:val="28"/>
        </w:rPr>
      </w:pPr>
      <w:proofErr w:type="gramStart"/>
      <w:r w:rsidRPr="00DA11C1">
        <w:rPr>
          <w:rFonts w:cs="Times New Roman"/>
          <w:sz w:val="28"/>
          <w:szCs w:val="28"/>
        </w:rPr>
        <w:t>оборудовании</w:t>
      </w:r>
      <w:proofErr w:type="gramEnd"/>
      <w:r w:rsidRPr="00DA11C1">
        <w:rPr>
          <w:rFonts w:cs="Times New Roman"/>
          <w:sz w:val="28"/>
          <w:szCs w:val="28"/>
        </w:rPr>
        <w:t xml:space="preserve">. </w:t>
      </w:r>
    </w:p>
    <w:p w:rsidR="00DA6D84" w:rsidRPr="00DA6D84" w:rsidRDefault="001246E5" w:rsidP="00DA6D84">
      <w:pPr>
        <w:spacing w:line="360" w:lineRule="auto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sz w:val="28"/>
          <w:szCs w:val="28"/>
        </w:rPr>
        <w:lastRenderedPageBreak/>
        <w:t>2.</w:t>
      </w:r>
      <w:r w:rsidR="00DA6D84" w:rsidRPr="00DA6D84">
        <w:rPr>
          <w:sz w:val="28"/>
          <w:szCs w:val="28"/>
        </w:rPr>
        <w:t xml:space="preserve"> </w:t>
      </w:r>
      <w:r w:rsidR="00DA6D84" w:rsidRPr="00DA6D84">
        <w:rPr>
          <w:b/>
          <w:sz w:val="28"/>
          <w:szCs w:val="28"/>
        </w:rPr>
        <w:t xml:space="preserve">Оценка физиологических резервов </w:t>
      </w:r>
      <w:proofErr w:type="gramStart"/>
      <w:r w:rsidR="00DA6D84" w:rsidRPr="00DA6D84">
        <w:rPr>
          <w:rFonts w:cs="Times New Roman"/>
          <w:b/>
          <w:sz w:val="28"/>
          <w:szCs w:val="28"/>
        </w:rPr>
        <w:t>сердечно-сосудистой</w:t>
      </w:r>
      <w:proofErr w:type="gramEnd"/>
      <w:r w:rsidR="00DA6D84" w:rsidRPr="00DA6D84">
        <w:rPr>
          <w:rFonts w:cs="Times New Roman"/>
          <w:b/>
          <w:sz w:val="28"/>
          <w:szCs w:val="28"/>
        </w:rPr>
        <w:t xml:space="preserve"> системы</w:t>
      </w:r>
      <w:r w:rsidR="00DA6D84">
        <w:rPr>
          <w:rFonts w:cs="Times New Roman"/>
          <w:b/>
          <w:sz w:val="28"/>
          <w:szCs w:val="28"/>
        </w:rPr>
        <w:t xml:space="preserve"> (6 ч)</w:t>
      </w:r>
      <w:r w:rsidR="00DA6D84" w:rsidRPr="00DA6D84">
        <w:rPr>
          <w:rFonts w:eastAsia="Times New Roman" w:cs="Times New Roman"/>
          <w:sz w:val="28"/>
          <w:szCs w:val="28"/>
        </w:rPr>
        <w:t xml:space="preserve"> </w:t>
      </w:r>
      <w:r w:rsidR="00DA6D84" w:rsidRPr="00DA11C1">
        <w:rPr>
          <w:rFonts w:eastAsia="Times New Roman" w:cs="Times New Roman"/>
          <w:sz w:val="28"/>
          <w:szCs w:val="28"/>
        </w:rPr>
        <w:t>Лабораторная работа № 1 «Измерение артериального давления при помощи цифровой лаборатории</w:t>
      </w:r>
      <w:r w:rsidR="00DA6D84">
        <w:rPr>
          <w:rFonts w:eastAsia="Times New Roman" w:cs="Times New Roman"/>
          <w:sz w:val="28"/>
          <w:szCs w:val="28"/>
        </w:rPr>
        <w:t xml:space="preserve">. </w:t>
      </w:r>
      <w:r w:rsidR="00DA6D84" w:rsidRPr="00DA11C1">
        <w:rPr>
          <w:rFonts w:eastAsia="Times New Roman" w:cs="Times New Roman"/>
          <w:sz w:val="28"/>
          <w:szCs w:val="28"/>
        </w:rPr>
        <w:t xml:space="preserve">Лабораторная работа № 2 «Функциональные пробы на реактивность </w:t>
      </w:r>
      <w:proofErr w:type="spellStart"/>
      <w:r w:rsidR="00DA6D84" w:rsidRPr="00DA11C1">
        <w:rPr>
          <w:rFonts w:eastAsia="Times New Roman" w:cs="Times New Roman"/>
          <w:sz w:val="28"/>
          <w:szCs w:val="28"/>
        </w:rPr>
        <w:t>сердечнососудистой</w:t>
      </w:r>
      <w:proofErr w:type="spellEnd"/>
      <w:r w:rsidR="00DA6D84" w:rsidRPr="00DA11C1">
        <w:rPr>
          <w:rFonts w:eastAsia="Times New Roman" w:cs="Times New Roman"/>
          <w:sz w:val="28"/>
          <w:szCs w:val="28"/>
        </w:rPr>
        <w:t xml:space="preserve"> системы»</w:t>
      </w:r>
      <w:r w:rsidR="00DA6D84">
        <w:rPr>
          <w:rFonts w:eastAsia="Times New Roman" w:cs="Times New Roman"/>
          <w:sz w:val="28"/>
          <w:szCs w:val="28"/>
        </w:rPr>
        <w:t>.</w:t>
      </w:r>
      <w:r w:rsidR="00DA6D84" w:rsidRPr="00DA6D84">
        <w:rPr>
          <w:rFonts w:eastAsia="Times New Roman" w:cs="Times New Roman"/>
          <w:sz w:val="28"/>
          <w:szCs w:val="28"/>
        </w:rPr>
        <w:t xml:space="preserve"> </w:t>
      </w:r>
      <w:r w:rsidR="00DA6D84" w:rsidRPr="00DA11C1">
        <w:rPr>
          <w:rFonts w:eastAsia="Times New Roman" w:cs="Times New Roman"/>
          <w:sz w:val="28"/>
          <w:szCs w:val="28"/>
        </w:rPr>
        <w:t>Лабораторная работа № 3 Измерение артериального давления. Определение систолического и минутного объемов крови расчетным методом</w:t>
      </w:r>
      <w:r w:rsidR="00DA6D84">
        <w:rPr>
          <w:rFonts w:eastAsia="Times New Roman" w:cs="Times New Roman"/>
          <w:sz w:val="28"/>
          <w:szCs w:val="28"/>
        </w:rPr>
        <w:t>.</w:t>
      </w:r>
      <w:r w:rsidR="00DA6D84" w:rsidRPr="00DA6D84">
        <w:rPr>
          <w:rFonts w:eastAsia="Times New Roman" w:cs="Times New Roman"/>
          <w:sz w:val="28"/>
          <w:szCs w:val="28"/>
        </w:rPr>
        <w:t xml:space="preserve"> </w:t>
      </w:r>
      <w:r w:rsidR="00DA6D84" w:rsidRPr="00DA11C1">
        <w:rPr>
          <w:rFonts w:eastAsia="Times New Roman" w:cs="Times New Roman"/>
          <w:sz w:val="28"/>
          <w:szCs w:val="28"/>
        </w:rPr>
        <w:t>Лабораторная работа № 4 «Определение минутного объёма кровообращения косвенным методом в покое и после физической нагрузки»</w:t>
      </w:r>
      <w:r w:rsidR="00DA6D84">
        <w:rPr>
          <w:rFonts w:eastAsia="Times New Roman" w:cs="Times New Roman"/>
          <w:sz w:val="28"/>
          <w:szCs w:val="28"/>
        </w:rPr>
        <w:t>.</w:t>
      </w:r>
      <w:r w:rsidR="00DA6D84" w:rsidRPr="00DA6D84">
        <w:rPr>
          <w:rFonts w:eastAsia="Times New Roman" w:cs="Times New Roman"/>
          <w:sz w:val="28"/>
          <w:szCs w:val="28"/>
        </w:rPr>
        <w:t xml:space="preserve"> </w:t>
      </w:r>
      <w:r w:rsidR="00DA6D84" w:rsidRPr="00DA11C1">
        <w:rPr>
          <w:rFonts w:eastAsia="Times New Roman" w:cs="Times New Roman"/>
          <w:sz w:val="28"/>
          <w:szCs w:val="28"/>
        </w:rPr>
        <w:t>Обобщающее занятие семинар</w:t>
      </w:r>
      <w:r w:rsidR="00DA6D84">
        <w:rPr>
          <w:rFonts w:eastAsia="Times New Roman" w:cs="Times New Roman"/>
          <w:sz w:val="28"/>
          <w:szCs w:val="28"/>
        </w:rPr>
        <w:t>.</w:t>
      </w:r>
      <w:r w:rsidR="00DA6D84" w:rsidRPr="00DA6D84">
        <w:rPr>
          <w:rFonts w:eastAsia="Times New Roman" w:cs="Times New Roman"/>
          <w:sz w:val="28"/>
          <w:szCs w:val="28"/>
        </w:rPr>
        <w:t xml:space="preserve"> </w:t>
      </w:r>
      <w:r w:rsidR="00DA6D84" w:rsidRPr="00DA11C1">
        <w:rPr>
          <w:rFonts w:eastAsia="Times New Roman" w:cs="Times New Roman"/>
          <w:sz w:val="28"/>
          <w:szCs w:val="28"/>
        </w:rPr>
        <w:t>Лабораторная работа № 5 «Определение основных характеристик артериального пульса на лучевой артерии</w:t>
      </w:r>
    </w:p>
    <w:p w:rsidR="00DA6D84" w:rsidRPr="00DA6D84" w:rsidRDefault="00816052" w:rsidP="00DA6D84">
      <w:pPr>
        <w:spacing w:after="0" w:line="360" w:lineRule="auto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3.</w:t>
      </w:r>
      <w:r w:rsidR="00DA6D84" w:rsidRPr="00DA6D84">
        <w:rPr>
          <w:sz w:val="28"/>
          <w:szCs w:val="28"/>
        </w:rPr>
        <w:t xml:space="preserve"> </w:t>
      </w:r>
      <w:r w:rsidR="00DA6D84" w:rsidRPr="00DA6D84">
        <w:rPr>
          <w:rFonts w:cs="Times New Roman"/>
          <w:b/>
          <w:sz w:val="28"/>
          <w:szCs w:val="28"/>
        </w:rPr>
        <w:t xml:space="preserve">Исследование артериального пульса </w:t>
      </w:r>
      <w:proofErr w:type="gramStart"/>
      <w:r w:rsidRPr="00DA11C1">
        <w:rPr>
          <w:rFonts w:cs="Times New Roman"/>
          <w:b/>
          <w:sz w:val="28"/>
          <w:szCs w:val="28"/>
        </w:rPr>
        <w:t xml:space="preserve">( </w:t>
      </w:r>
      <w:proofErr w:type="gramEnd"/>
      <w:r w:rsidR="00DA6D84">
        <w:rPr>
          <w:rFonts w:cs="Times New Roman"/>
          <w:b/>
          <w:sz w:val="28"/>
          <w:szCs w:val="28"/>
        </w:rPr>
        <w:t>3 ч</w:t>
      </w:r>
      <w:r w:rsidRPr="00DA11C1">
        <w:rPr>
          <w:rFonts w:cs="Times New Roman"/>
          <w:b/>
          <w:sz w:val="28"/>
          <w:szCs w:val="28"/>
        </w:rPr>
        <w:t>)</w:t>
      </w:r>
      <w:r w:rsidR="00DA6D84" w:rsidRPr="00DA6D84">
        <w:t xml:space="preserve"> </w:t>
      </w:r>
      <w:r w:rsidR="00DA6D84" w:rsidRPr="00DA6D84">
        <w:rPr>
          <w:rFonts w:cs="Times New Roman"/>
          <w:sz w:val="28"/>
          <w:szCs w:val="28"/>
        </w:rPr>
        <w:t>Лабораторная работа № 6 «Определение функционального состояния сердечно-сосудистой системы»</w:t>
      </w:r>
    </w:p>
    <w:p w:rsidR="00816052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 xml:space="preserve">Лабораторная работа № 7 «Определение </w:t>
      </w:r>
      <w:proofErr w:type="spellStart"/>
      <w:r w:rsidRPr="00DA6D84">
        <w:rPr>
          <w:rFonts w:cs="Times New Roman"/>
          <w:sz w:val="28"/>
          <w:szCs w:val="28"/>
        </w:rPr>
        <w:t>энергозатрат</w:t>
      </w:r>
      <w:proofErr w:type="spellEnd"/>
      <w:r w:rsidRPr="00DA6D84">
        <w:rPr>
          <w:rFonts w:cs="Times New Roman"/>
          <w:sz w:val="28"/>
          <w:szCs w:val="28"/>
        </w:rPr>
        <w:t xml:space="preserve"> по состоянию сердечных сокращений»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 </w:t>
      </w:r>
      <w:r w:rsidRPr="00DA6D84">
        <w:rPr>
          <w:rFonts w:cs="Times New Roman"/>
          <w:b/>
          <w:sz w:val="28"/>
          <w:szCs w:val="28"/>
        </w:rPr>
        <w:t>Исследование свойств нервной системы</w:t>
      </w:r>
      <w:r>
        <w:rPr>
          <w:rFonts w:cs="Times New Roman"/>
          <w:b/>
          <w:sz w:val="28"/>
          <w:szCs w:val="28"/>
        </w:rPr>
        <w:t xml:space="preserve"> (9 ч)</w:t>
      </w:r>
      <w:r w:rsidRPr="00DA6D84">
        <w:t xml:space="preserve"> </w:t>
      </w:r>
      <w:r w:rsidRPr="00DA6D84">
        <w:rPr>
          <w:rFonts w:cs="Times New Roman"/>
          <w:sz w:val="28"/>
          <w:szCs w:val="28"/>
        </w:rPr>
        <w:t>Строение принцип работы нервной системы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 xml:space="preserve">Лабораторная работа № 8. </w:t>
      </w:r>
      <w:proofErr w:type="spellStart"/>
      <w:r w:rsidRPr="00DA6D84">
        <w:rPr>
          <w:rFonts w:cs="Times New Roman"/>
          <w:sz w:val="28"/>
          <w:szCs w:val="28"/>
        </w:rPr>
        <w:t>Глазо</w:t>
      </w:r>
      <w:proofErr w:type="spellEnd"/>
      <w:r w:rsidRPr="00DA6D84">
        <w:rPr>
          <w:rFonts w:cs="Times New Roman"/>
          <w:sz w:val="28"/>
          <w:szCs w:val="28"/>
        </w:rPr>
        <w:t xml:space="preserve">-сердечная проба      </w:t>
      </w:r>
      <w:proofErr w:type="spellStart"/>
      <w:r w:rsidRPr="00DA6D84">
        <w:rPr>
          <w:rFonts w:cs="Times New Roman"/>
          <w:sz w:val="28"/>
          <w:szCs w:val="28"/>
        </w:rPr>
        <w:t>Г.Данини</w:t>
      </w:r>
      <w:proofErr w:type="spellEnd"/>
      <w:r w:rsidRPr="00DA6D84">
        <w:rPr>
          <w:rFonts w:cs="Times New Roman"/>
          <w:sz w:val="28"/>
          <w:szCs w:val="28"/>
        </w:rPr>
        <w:t xml:space="preserve">-Б. </w:t>
      </w:r>
      <w:proofErr w:type="spellStart"/>
      <w:r w:rsidRPr="00DA6D84">
        <w:rPr>
          <w:rFonts w:cs="Times New Roman"/>
          <w:sz w:val="28"/>
          <w:szCs w:val="28"/>
        </w:rPr>
        <w:t>Ашнера</w:t>
      </w:r>
      <w:proofErr w:type="spellEnd"/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9 «Оценка функционального состояния вегетативной нервной системы»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10 «Определение кожно-сосудистой реакции (метод дермографизма)»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11 «Оценка вегетативной реактивности автономной нервной системы (ортостатическая проба)»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12«Определение реактивности парасимпатического отдела автономной нервной системы (</w:t>
      </w:r>
      <w:proofErr w:type="spellStart"/>
      <w:r w:rsidRPr="00DA6D84">
        <w:rPr>
          <w:rFonts w:cs="Times New Roman"/>
          <w:sz w:val="28"/>
          <w:szCs w:val="28"/>
        </w:rPr>
        <w:t>клиностатическая</w:t>
      </w:r>
      <w:proofErr w:type="spellEnd"/>
      <w:r w:rsidRPr="00DA6D84">
        <w:rPr>
          <w:rFonts w:cs="Times New Roman"/>
          <w:sz w:val="28"/>
          <w:szCs w:val="28"/>
        </w:rPr>
        <w:t xml:space="preserve"> проба)»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 xml:space="preserve">Лабораторная работа № 13 «Оценка вегетативного обеспечения (проба </w:t>
      </w:r>
      <w:proofErr w:type="spellStart"/>
      <w:r w:rsidRPr="00DA6D84">
        <w:rPr>
          <w:rFonts w:cs="Times New Roman"/>
          <w:sz w:val="28"/>
          <w:szCs w:val="28"/>
        </w:rPr>
        <w:t>Мартинетта</w:t>
      </w:r>
      <w:proofErr w:type="spellEnd"/>
      <w:r w:rsidRPr="00DA6D84">
        <w:rPr>
          <w:rFonts w:cs="Times New Roman"/>
          <w:sz w:val="28"/>
          <w:szCs w:val="28"/>
        </w:rPr>
        <w:t>)»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14 «Дыхательно-сердечный рефлекс Геринга»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Обобщающее занятие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5. </w:t>
      </w:r>
      <w:r w:rsidRPr="00DA6D84">
        <w:rPr>
          <w:rFonts w:cs="Times New Roman"/>
          <w:b/>
          <w:sz w:val="28"/>
          <w:szCs w:val="28"/>
        </w:rPr>
        <w:t>Оценка физиологических резервов дыхательной системы</w:t>
      </w:r>
      <w:r>
        <w:rPr>
          <w:rFonts w:cs="Times New Roman"/>
          <w:b/>
          <w:sz w:val="28"/>
          <w:szCs w:val="28"/>
        </w:rPr>
        <w:t xml:space="preserve"> (7ч)</w:t>
      </w:r>
      <w:r w:rsidRPr="00DA6D84">
        <w:t xml:space="preserve"> </w:t>
      </w:r>
      <w:r w:rsidRPr="00DA6D84">
        <w:rPr>
          <w:rFonts w:cs="Times New Roman"/>
          <w:sz w:val="28"/>
          <w:szCs w:val="28"/>
        </w:rPr>
        <w:t>Строение и функции дыхательной системы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lastRenderedPageBreak/>
        <w:t>Лабораторная работа № 15 «Измерение объема грудной клетки у человека при дыхании»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16 «Определение частоты дыхания в покое и после физической нагрузки»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17 «Оценка вентиляционной функции легких»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18 «Как проверить сатурацию в домашних условиях»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19 «Изучение кислотно-щелоч</w:t>
      </w:r>
      <w:r>
        <w:rPr>
          <w:rFonts w:cs="Times New Roman"/>
          <w:sz w:val="28"/>
          <w:szCs w:val="28"/>
        </w:rPr>
        <w:t xml:space="preserve">ного баланса пищевых продуктов». </w:t>
      </w:r>
      <w:r w:rsidRPr="00DA6D84">
        <w:rPr>
          <w:rFonts w:cs="Times New Roman"/>
          <w:sz w:val="28"/>
          <w:szCs w:val="28"/>
        </w:rPr>
        <w:t>Обобщающее занятие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6. </w:t>
      </w:r>
      <w:r w:rsidRPr="00DA6D84">
        <w:rPr>
          <w:rFonts w:cs="Times New Roman"/>
          <w:b/>
          <w:sz w:val="28"/>
          <w:szCs w:val="28"/>
        </w:rPr>
        <w:t>Микроскопические исследования</w:t>
      </w:r>
      <w:r>
        <w:rPr>
          <w:rFonts w:cs="Times New Roman"/>
          <w:b/>
          <w:sz w:val="28"/>
          <w:szCs w:val="28"/>
        </w:rPr>
        <w:t xml:space="preserve"> (5ч) </w:t>
      </w:r>
      <w:r w:rsidRPr="00DA6D84">
        <w:rPr>
          <w:rFonts w:cs="Times New Roman"/>
          <w:sz w:val="28"/>
          <w:szCs w:val="28"/>
        </w:rPr>
        <w:t xml:space="preserve">Лабораторная работа № 20 «Плазмолиз и </w:t>
      </w:r>
      <w:proofErr w:type="spellStart"/>
      <w:r w:rsidRPr="00DA6D84">
        <w:rPr>
          <w:rFonts w:cs="Times New Roman"/>
          <w:sz w:val="28"/>
          <w:szCs w:val="28"/>
        </w:rPr>
        <w:t>деплазмолиз</w:t>
      </w:r>
      <w:proofErr w:type="spellEnd"/>
      <w:r w:rsidRPr="00DA6D84">
        <w:rPr>
          <w:rFonts w:cs="Times New Roman"/>
          <w:sz w:val="28"/>
          <w:szCs w:val="28"/>
        </w:rPr>
        <w:t xml:space="preserve"> в клетках растений»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21 «Методы цитологического анализа полости рта»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 w:rsidRPr="00DA6D84">
        <w:rPr>
          <w:rFonts w:cs="Times New Roman"/>
          <w:sz w:val="28"/>
          <w:szCs w:val="28"/>
        </w:rPr>
        <w:t>Лабораторная работа № 22 «Наблюдение фаз митоза в клетках растений»</w:t>
      </w:r>
    </w:p>
    <w:p w:rsidR="00DA6D84" w:rsidRPr="00DA6D84" w:rsidRDefault="00DA6D84" w:rsidP="00DA6D84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Обобщающее занятие Конференция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  <w:r w:rsidRPr="00DA6D84">
        <w:rPr>
          <w:rFonts w:cs="Times New Roman"/>
          <w:sz w:val="28"/>
          <w:szCs w:val="28"/>
        </w:rPr>
        <w:t>Итоговое занятие</w:t>
      </w:r>
    </w:p>
    <w:p w:rsidR="00DA6D84" w:rsidRPr="00DA11C1" w:rsidRDefault="00DA6D84" w:rsidP="00816052">
      <w:pPr>
        <w:spacing w:after="0" w:line="360" w:lineRule="auto"/>
        <w:rPr>
          <w:rFonts w:cs="Times New Roman"/>
          <w:sz w:val="28"/>
          <w:szCs w:val="28"/>
        </w:rPr>
      </w:pPr>
    </w:p>
    <w:p w:rsidR="004671F0" w:rsidRPr="00DA11C1" w:rsidRDefault="004671F0" w:rsidP="004671F0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t>1.5. Планируемые результаты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Cs/>
          <w:i/>
          <w:sz w:val="28"/>
          <w:szCs w:val="28"/>
        </w:rPr>
      </w:pPr>
      <w:r w:rsidRPr="00DA11C1">
        <w:rPr>
          <w:rStyle w:val="a3"/>
          <w:bCs/>
          <w:i/>
          <w:sz w:val="28"/>
          <w:szCs w:val="28"/>
        </w:rPr>
        <w:t>Личностные результаты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>Обучающийся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получит возможность для формирования следующих личностных УУД: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определение мотивации изучения учебного материала;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оценивание усваиваемого учебного материала, исходя из </w:t>
      </w:r>
      <w:proofErr w:type="gramStart"/>
      <w:r w:rsidRPr="00DA11C1">
        <w:rPr>
          <w:rStyle w:val="a3"/>
          <w:b w:val="0"/>
          <w:bCs/>
          <w:sz w:val="28"/>
          <w:szCs w:val="28"/>
        </w:rPr>
        <w:t>социальных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и личностных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ценностей;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повышение своего образовательного уровня и уровня готовности к изучению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основных исторических событий, связанных с развитием биологии и общества;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знание правил поведения в чрезвычайных ситуациях;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оценивание социальной значимости профессий, связанных с биологии;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владение правилами безопасного обращения с биологическим оборудованием,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проявление экологической культуры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Cs/>
          <w:i/>
          <w:sz w:val="28"/>
          <w:szCs w:val="28"/>
        </w:rPr>
      </w:pPr>
      <w:proofErr w:type="spellStart"/>
      <w:r w:rsidRPr="00DA11C1">
        <w:rPr>
          <w:rStyle w:val="a3"/>
          <w:bCs/>
          <w:i/>
          <w:sz w:val="28"/>
          <w:szCs w:val="28"/>
        </w:rPr>
        <w:t>Метапредметные</w:t>
      </w:r>
      <w:proofErr w:type="spellEnd"/>
      <w:r w:rsidRPr="00DA11C1">
        <w:rPr>
          <w:rStyle w:val="a3"/>
          <w:bCs/>
          <w:i/>
          <w:sz w:val="28"/>
          <w:szCs w:val="28"/>
        </w:rPr>
        <w:t xml:space="preserve"> результаты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lastRenderedPageBreak/>
        <w:t>Регулятивные.</w:t>
      </w:r>
      <w:r w:rsidRPr="00DA11C1">
        <w:rPr>
          <w:rStyle w:val="a3"/>
          <w:b w:val="0"/>
          <w:bCs/>
          <w:sz w:val="28"/>
          <w:szCs w:val="28"/>
        </w:rPr>
        <w:t xml:space="preserve"> </w:t>
      </w:r>
      <w:proofErr w:type="gramStart"/>
      <w:r w:rsidRPr="00DA11C1">
        <w:rPr>
          <w:rStyle w:val="a3"/>
          <w:b w:val="0"/>
          <w:bCs/>
          <w:sz w:val="28"/>
          <w:szCs w:val="28"/>
        </w:rPr>
        <w:t>Обучающийся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получит возможность для формирования следующих регулятивных УУД: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целеполагание, включая постановку новых целей, преобразование </w:t>
      </w:r>
      <w:proofErr w:type="gramStart"/>
      <w:r w:rsidRPr="00DA11C1">
        <w:rPr>
          <w:rStyle w:val="a3"/>
          <w:b w:val="0"/>
          <w:bCs/>
          <w:sz w:val="28"/>
          <w:szCs w:val="28"/>
        </w:rPr>
        <w:t>практической</w:t>
      </w:r>
      <w:proofErr w:type="gramEnd"/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задачи в </w:t>
      </w:r>
      <w:proofErr w:type="gramStart"/>
      <w:r w:rsidRPr="00DA11C1">
        <w:rPr>
          <w:rStyle w:val="a3"/>
          <w:b w:val="0"/>
          <w:bCs/>
          <w:sz w:val="28"/>
          <w:szCs w:val="28"/>
        </w:rPr>
        <w:t>познавательную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, самостоятельный анализ условий достижения цели на основе учёта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выделенных учителем ориентиров действия в новом учебном материале;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планирование пути достижения целей;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</w:t>
      </w:r>
      <w:proofErr w:type="spellStart"/>
      <w:r w:rsidRPr="00DA11C1">
        <w:rPr>
          <w:rStyle w:val="a3"/>
          <w:b w:val="0"/>
          <w:bCs/>
          <w:sz w:val="28"/>
          <w:szCs w:val="28"/>
        </w:rPr>
        <w:t>устанавление</w:t>
      </w:r>
      <w:proofErr w:type="spellEnd"/>
      <w:r w:rsidRPr="00DA11C1">
        <w:rPr>
          <w:rStyle w:val="a3"/>
          <w:b w:val="0"/>
          <w:bCs/>
          <w:sz w:val="28"/>
          <w:szCs w:val="28"/>
        </w:rPr>
        <w:t xml:space="preserve"> целевых приоритетов, выделение альтернативных способов  достижения цели и выбор наиболее эффективного способа;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умение самостоятельно контролировать своё время и управлять им;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умение принимать решения в проблемной ситуации;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постановка учебных задач, составление плана и последовательности действий;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организация рабочего места при выполнении химического эксперимента;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i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t>Познавательные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>Обучающийся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получит возможность для формирования следующих познавательных УУД: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поиск и выделение информации;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анализ условий и требований задачи, выбор, сопоставление и обоснование способа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решения задачи;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выбор наиболее эффективных способов решения задачи в зависимости от конкретных условий;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выдвижение и обоснование гипотезы, выбор способа её проверки;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самостоятельное создание алгоритма деятельности при решении проблем творческого и поискового характера;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умения характеризовать вещества по составу, строению и свойствам;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lastRenderedPageBreak/>
        <w:t>• описывание свойств: твёрдых, жидких, газообразных веществ, выделение их существенных признаков;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проведение наблюдений, описание признаков и условий течения биологических реакций, выполнение эксперимента, выводы на основе анализа наблюдений за экспериментом, решение задач, получение информации из различных источников;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умение организовывать исследование с целью проверки гипотез;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умение делать умозаключения (индуктивное и по аналогии) и выводы;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i/>
          <w:sz w:val="28"/>
          <w:szCs w:val="28"/>
        </w:rPr>
      </w:pPr>
      <w:r w:rsidRPr="00DA11C1">
        <w:rPr>
          <w:rStyle w:val="a3"/>
          <w:b w:val="0"/>
          <w:bCs/>
          <w:i/>
          <w:sz w:val="28"/>
          <w:szCs w:val="28"/>
        </w:rPr>
        <w:t>Коммуникативные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>Обучающийся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получит возможность для формирования следующих коммуникативных УУД: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полное и точное выражение своих мыслей в соответствии с задачами и условиями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коммуникации;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адекватное использование речевых сре</w:t>
      </w:r>
      <w:proofErr w:type="gramStart"/>
      <w:r w:rsidRPr="00DA11C1">
        <w:rPr>
          <w:rStyle w:val="a3"/>
          <w:b w:val="0"/>
          <w:bCs/>
          <w:sz w:val="28"/>
          <w:szCs w:val="28"/>
        </w:rPr>
        <w:t>дств дл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я участия в дискуссии и аргументации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своей позиции, умение представлять конкретное содержание с сообщением его </w:t>
      </w:r>
      <w:proofErr w:type="gramStart"/>
      <w:r w:rsidRPr="00DA11C1">
        <w:rPr>
          <w:rStyle w:val="a3"/>
          <w:b w:val="0"/>
          <w:bCs/>
          <w:sz w:val="28"/>
          <w:szCs w:val="28"/>
        </w:rPr>
        <w:t>в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письменной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и устной форме, определение способов взаимодействия, сотрудничество в поиске и сборе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информации;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описание содержания выполняемых  действий с целью ориентировки в предметно-практической деятельности;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умения учитывать разные мнения и стремиться к </w:t>
      </w:r>
      <w:r w:rsidR="00886DB5" w:rsidRPr="00DA11C1">
        <w:rPr>
          <w:rStyle w:val="a3"/>
          <w:b w:val="0"/>
          <w:bCs/>
          <w:sz w:val="28"/>
          <w:szCs w:val="28"/>
        </w:rPr>
        <w:t xml:space="preserve">координации различных позиций в </w:t>
      </w:r>
      <w:r w:rsidRPr="00DA11C1">
        <w:rPr>
          <w:rStyle w:val="a3"/>
          <w:b w:val="0"/>
          <w:bCs/>
          <w:sz w:val="28"/>
          <w:szCs w:val="28"/>
        </w:rPr>
        <w:t>сотрудничестве;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формулировать собственное мнение и позицию, аргументировать и координировать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её с позициями партнёров в сотрудничестве при выработке общего решения </w:t>
      </w:r>
      <w:proofErr w:type="gramStart"/>
      <w:r w:rsidRPr="00DA11C1">
        <w:rPr>
          <w:rStyle w:val="a3"/>
          <w:b w:val="0"/>
          <w:bCs/>
          <w:sz w:val="28"/>
          <w:szCs w:val="28"/>
        </w:rPr>
        <w:t>в</w:t>
      </w:r>
      <w:proofErr w:type="gramEnd"/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lastRenderedPageBreak/>
        <w:t>совместной деятельности;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осуществлять взаимный контроль и оказыват</w:t>
      </w:r>
      <w:r w:rsidR="00886DB5" w:rsidRPr="00DA11C1">
        <w:rPr>
          <w:rStyle w:val="a3"/>
          <w:b w:val="0"/>
          <w:bCs/>
          <w:sz w:val="28"/>
          <w:szCs w:val="28"/>
        </w:rPr>
        <w:t xml:space="preserve">ь в сотрудничестве необходимую </w:t>
      </w:r>
      <w:r w:rsidRPr="00DA11C1">
        <w:rPr>
          <w:rStyle w:val="a3"/>
          <w:b w:val="0"/>
          <w:bCs/>
          <w:sz w:val="28"/>
          <w:szCs w:val="28"/>
        </w:rPr>
        <w:t>взаимопомощь;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планировать общие способы работы; осуществл</w:t>
      </w:r>
      <w:r w:rsidR="00886DB5" w:rsidRPr="00DA11C1">
        <w:rPr>
          <w:rStyle w:val="a3"/>
          <w:b w:val="0"/>
          <w:bCs/>
          <w:sz w:val="28"/>
          <w:szCs w:val="28"/>
        </w:rPr>
        <w:t xml:space="preserve">ять контроль, коррекцию, оценку </w:t>
      </w:r>
      <w:r w:rsidRPr="00DA11C1">
        <w:rPr>
          <w:rStyle w:val="a3"/>
          <w:b w:val="0"/>
          <w:bCs/>
          <w:sz w:val="28"/>
          <w:szCs w:val="28"/>
        </w:rPr>
        <w:t>действий партнёра, уметь убеждать;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• использовать адекватные языковые средства для отображения своих чувств, мыслей, </w:t>
      </w:r>
    </w:p>
    <w:p w:rsidR="00816052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мотивов и потребностей; отображать в речи (оп</w:t>
      </w:r>
      <w:r w:rsidR="00886DB5" w:rsidRPr="00DA11C1">
        <w:rPr>
          <w:rStyle w:val="a3"/>
          <w:b w:val="0"/>
          <w:bCs/>
          <w:sz w:val="28"/>
          <w:szCs w:val="28"/>
        </w:rPr>
        <w:t xml:space="preserve">исание, объяснение) содержание </w:t>
      </w:r>
      <w:r w:rsidRPr="00DA11C1">
        <w:rPr>
          <w:rStyle w:val="a3"/>
          <w:b w:val="0"/>
          <w:bCs/>
          <w:sz w:val="28"/>
          <w:szCs w:val="28"/>
        </w:rPr>
        <w:t>совершаемых действий, как в форме громкой социализированной р</w:t>
      </w:r>
      <w:r w:rsidR="00886DB5" w:rsidRPr="00DA11C1">
        <w:rPr>
          <w:rStyle w:val="a3"/>
          <w:b w:val="0"/>
          <w:bCs/>
          <w:sz w:val="28"/>
          <w:szCs w:val="28"/>
        </w:rPr>
        <w:t xml:space="preserve">ечи, так и в форме </w:t>
      </w:r>
      <w:r w:rsidRPr="00DA11C1">
        <w:rPr>
          <w:rStyle w:val="a3"/>
          <w:b w:val="0"/>
          <w:bCs/>
          <w:sz w:val="28"/>
          <w:szCs w:val="28"/>
        </w:rPr>
        <w:t>внутренней речи;</w:t>
      </w:r>
    </w:p>
    <w:p w:rsidR="00886DB5" w:rsidRPr="00DA11C1" w:rsidRDefault="00816052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• развивать коммуникативную компетенци</w:t>
      </w:r>
      <w:r w:rsidR="00886DB5" w:rsidRPr="00DA11C1">
        <w:rPr>
          <w:rStyle w:val="a3"/>
          <w:b w:val="0"/>
          <w:bCs/>
          <w:sz w:val="28"/>
          <w:szCs w:val="28"/>
        </w:rPr>
        <w:t xml:space="preserve">ю, используя средства устной и </w:t>
      </w:r>
      <w:r w:rsidRPr="00DA11C1">
        <w:rPr>
          <w:rStyle w:val="a3"/>
          <w:b w:val="0"/>
          <w:bCs/>
          <w:sz w:val="28"/>
          <w:szCs w:val="28"/>
        </w:rPr>
        <w:t>письменной коммуникации при работе с текстами учебник</w:t>
      </w:r>
      <w:r w:rsidR="00886DB5" w:rsidRPr="00DA11C1">
        <w:rPr>
          <w:rStyle w:val="a3"/>
          <w:b w:val="0"/>
          <w:bCs/>
          <w:sz w:val="28"/>
          <w:szCs w:val="28"/>
        </w:rPr>
        <w:t xml:space="preserve">а и дополнительной литературой, </w:t>
      </w:r>
      <w:r w:rsidRPr="00DA11C1">
        <w:rPr>
          <w:rStyle w:val="a3"/>
          <w:b w:val="0"/>
          <w:bCs/>
          <w:sz w:val="28"/>
          <w:szCs w:val="28"/>
        </w:rPr>
        <w:t>справочными таблицами, проявлять готовность к уважению иной точк</w:t>
      </w:r>
      <w:r w:rsidR="00886DB5" w:rsidRPr="00DA11C1">
        <w:rPr>
          <w:rStyle w:val="a3"/>
          <w:b w:val="0"/>
          <w:bCs/>
          <w:sz w:val="28"/>
          <w:szCs w:val="28"/>
        </w:rPr>
        <w:t xml:space="preserve">и зрения при </w:t>
      </w:r>
      <w:r w:rsidRPr="00DA11C1">
        <w:rPr>
          <w:rStyle w:val="a3"/>
          <w:b w:val="0"/>
          <w:bCs/>
          <w:sz w:val="28"/>
          <w:szCs w:val="28"/>
        </w:rPr>
        <w:t>обсуждении результатов выполненной работы</w:t>
      </w:r>
      <w:r w:rsidR="00886DB5" w:rsidRPr="00DA11C1">
        <w:rPr>
          <w:rStyle w:val="a3"/>
          <w:b w:val="0"/>
          <w:bCs/>
          <w:sz w:val="28"/>
          <w:szCs w:val="28"/>
        </w:rPr>
        <w:t>.</w:t>
      </w:r>
    </w:p>
    <w:p w:rsidR="00886DB5" w:rsidRPr="00DA11C1" w:rsidRDefault="00886DB5" w:rsidP="00886DB5">
      <w:pPr>
        <w:spacing w:after="0" w:line="360" w:lineRule="auto"/>
        <w:rPr>
          <w:rStyle w:val="a3"/>
          <w:bCs/>
          <w:i/>
          <w:sz w:val="28"/>
          <w:szCs w:val="28"/>
        </w:rPr>
      </w:pPr>
      <w:r w:rsidRPr="00DA11C1">
        <w:rPr>
          <w:rStyle w:val="a3"/>
          <w:bCs/>
          <w:i/>
          <w:sz w:val="28"/>
          <w:szCs w:val="28"/>
        </w:rPr>
        <w:t>Предметные результаты</w:t>
      </w:r>
    </w:p>
    <w:p w:rsidR="00886DB5" w:rsidRPr="00DA11C1" w:rsidRDefault="00886DB5" w:rsidP="00886DB5">
      <w:pPr>
        <w:spacing w:after="0" w:line="360" w:lineRule="auto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Обучающийся научится: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-применять основные методы познания: наблюдение, измерение, эксперимент;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- </w:t>
      </w:r>
      <w:proofErr w:type="spellStart"/>
      <w:r w:rsidRPr="00DA11C1">
        <w:rPr>
          <w:rStyle w:val="a3"/>
          <w:b w:val="0"/>
          <w:bCs/>
          <w:sz w:val="28"/>
          <w:szCs w:val="28"/>
        </w:rPr>
        <w:t>пониманимать</w:t>
      </w:r>
      <w:proofErr w:type="spellEnd"/>
      <w:r w:rsidRPr="00DA11C1">
        <w:rPr>
          <w:rStyle w:val="a3"/>
          <w:b w:val="0"/>
          <w:bCs/>
          <w:sz w:val="28"/>
          <w:szCs w:val="28"/>
        </w:rPr>
        <w:t xml:space="preserve"> роль биологии в формировании современной естественнонаучной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картины мира;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 xml:space="preserve">-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gramEnd"/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владеть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886DB5" w:rsidRPr="00DA11C1" w:rsidRDefault="00886DB5" w:rsidP="00886DB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 xml:space="preserve">- </w:t>
      </w:r>
      <w:proofErr w:type="spellStart"/>
      <w:r w:rsidRPr="00DA11C1">
        <w:rPr>
          <w:rStyle w:val="a3"/>
          <w:b w:val="0"/>
          <w:bCs/>
          <w:sz w:val="28"/>
          <w:szCs w:val="28"/>
        </w:rPr>
        <w:t>пониманимать</w:t>
      </w:r>
      <w:proofErr w:type="spellEnd"/>
      <w:r w:rsidRPr="00DA11C1">
        <w:rPr>
          <w:rStyle w:val="a3"/>
          <w:b w:val="0"/>
          <w:bCs/>
          <w:sz w:val="28"/>
          <w:szCs w:val="28"/>
        </w:rPr>
        <w:t xml:space="preserve"> способы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</w:t>
      </w:r>
      <w:r w:rsidRPr="00DA11C1">
        <w:rPr>
          <w:rStyle w:val="a3"/>
          <w:b w:val="0"/>
          <w:bCs/>
          <w:sz w:val="28"/>
          <w:szCs w:val="28"/>
        </w:rPr>
        <w:lastRenderedPageBreak/>
        <w:t>несложных биологических опытов и экспериментов, в том числе с использованием аналоговых и цифровых приборов и инструментов;</w:t>
      </w:r>
      <w:r w:rsidRPr="00DA11C1">
        <w:rPr>
          <w:rFonts w:cs="Times New Roman"/>
          <w:sz w:val="28"/>
          <w:szCs w:val="28"/>
        </w:rPr>
        <w:t xml:space="preserve"> 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формировать представление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формировать представлений об экосистемах и значении биоразнообразия о глобальных экологических проблемах, стоящих перед человечеством.</w:t>
      </w:r>
    </w:p>
    <w:p w:rsidR="00886DB5" w:rsidRPr="00DA11C1" w:rsidRDefault="00886DB5" w:rsidP="00886DB5">
      <w:pPr>
        <w:spacing w:after="0" w:line="360" w:lineRule="auto"/>
        <w:jc w:val="center"/>
        <w:rPr>
          <w:rStyle w:val="a3"/>
          <w:bCs/>
          <w:sz w:val="28"/>
          <w:szCs w:val="28"/>
        </w:rPr>
      </w:pPr>
      <w:proofErr w:type="gramStart"/>
      <w:r w:rsidRPr="00DA11C1">
        <w:rPr>
          <w:rStyle w:val="a3"/>
          <w:bCs/>
          <w:sz w:val="28"/>
          <w:szCs w:val="28"/>
        </w:rPr>
        <w:t>Обучающийся</w:t>
      </w:r>
      <w:proofErr w:type="gramEnd"/>
      <w:r w:rsidRPr="00DA11C1">
        <w:rPr>
          <w:rStyle w:val="a3"/>
          <w:bCs/>
          <w:sz w:val="28"/>
          <w:szCs w:val="28"/>
        </w:rPr>
        <w:t xml:space="preserve"> получат возможность научиться: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понимать вклада российских и зарубежных учёных в развитие биологических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наук;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владению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lastRenderedPageBreak/>
        <w:t>-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816052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- интегрировать биологические знания со знаниями других учебных предметов.</w:t>
      </w:r>
    </w:p>
    <w:p w:rsidR="00886DB5" w:rsidRPr="00DA11C1" w:rsidRDefault="00886DB5" w:rsidP="00886DB5">
      <w:pPr>
        <w:spacing w:after="0" w:line="360" w:lineRule="auto"/>
        <w:jc w:val="both"/>
        <w:rPr>
          <w:rStyle w:val="a3"/>
          <w:b w:val="0"/>
          <w:bCs/>
          <w:sz w:val="28"/>
          <w:szCs w:val="28"/>
        </w:rPr>
      </w:pPr>
    </w:p>
    <w:p w:rsidR="004671F0" w:rsidRPr="00DA11C1" w:rsidRDefault="004671F0" w:rsidP="004671F0">
      <w:pPr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t>2. Комплекс организационно – педагогических условий</w:t>
      </w:r>
    </w:p>
    <w:p w:rsidR="004671F0" w:rsidRPr="00DA11C1" w:rsidRDefault="004671F0" w:rsidP="004671F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t>2.1. Календарный  учебный график</w:t>
      </w:r>
    </w:p>
    <w:p w:rsidR="004671F0" w:rsidRPr="00DA11C1" w:rsidRDefault="00886DB5" w:rsidP="00886DB5">
      <w:pPr>
        <w:spacing w:line="360" w:lineRule="auto"/>
        <w:ind w:firstLine="708"/>
        <w:jc w:val="lowKashida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Количество учебных недель – 34. Количество учебных дней - 34. Дата начала и  окончание учебного периода – 01.09.2023 г. – 26.05.2024 г. Учебные занятия проводятся с  понедельника по пятницу согласно расписанию, утвержденному директором МБОУ  «</w:t>
      </w:r>
      <w:proofErr w:type="spellStart"/>
      <w:r w:rsidRPr="00DA11C1">
        <w:rPr>
          <w:rFonts w:cs="Times New Roman"/>
          <w:sz w:val="28"/>
          <w:szCs w:val="28"/>
        </w:rPr>
        <w:t>Криничненская</w:t>
      </w:r>
      <w:proofErr w:type="spellEnd"/>
      <w:r w:rsidRPr="00DA11C1">
        <w:rPr>
          <w:rFonts w:cs="Times New Roman"/>
          <w:sz w:val="28"/>
          <w:szCs w:val="28"/>
        </w:rPr>
        <w:t xml:space="preserve"> СШ» Белогорского района Республики Крым, исключая каникулы. Зимние каникулы– с           по        г. Календарный учебный график может корректироваться в течени</w:t>
      </w:r>
      <w:proofErr w:type="gramStart"/>
      <w:r w:rsidRPr="00DA11C1">
        <w:rPr>
          <w:rFonts w:cs="Times New Roman"/>
          <w:sz w:val="28"/>
          <w:szCs w:val="28"/>
        </w:rPr>
        <w:t>и</w:t>
      </w:r>
      <w:proofErr w:type="gramEnd"/>
      <w:r w:rsidRPr="00DA11C1">
        <w:rPr>
          <w:rFonts w:cs="Times New Roman"/>
          <w:sz w:val="28"/>
          <w:szCs w:val="28"/>
        </w:rPr>
        <w:t xml:space="preserve"> учебного года.</w:t>
      </w: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4671F0" w:rsidRPr="00DA11C1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highlight w:val="yellow"/>
        </w:rPr>
      </w:pPr>
    </w:p>
    <w:p w:rsidR="000D3DDA" w:rsidRPr="00DA11C1" w:rsidRDefault="000D3DDA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sectPr w:rsidR="000D3DDA" w:rsidRPr="00DA11C1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DA11C1" w:rsidRDefault="004671F0" w:rsidP="004671F0">
      <w:pPr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DA11C1">
        <w:rPr>
          <w:rFonts w:cs="Times New Roman"/>
          <w:bCs/>
          <w:sz w:val="28"/>
          <w:szCs w:val="28"/>
        </w:rPr>
        <w:lastRenderedPageBreak/>
        <w:t>Таблица 4</w:t>
      </w:r>
    </w:p>
    <w:p w:rsidR="004671F0" w:rsidRPr="00DA11C1" w:rsidRDefault="004671F0" w:rsidP="004671F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t>Календарный учебный график</w:t>
      </w:r>
    </w:p>
    <w:p w:rsidR="004671F0" w:rsidRPr="00DA11C1" w:rsidRDefault="004671F0" w:rsidP="004671F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671F0" w:rsidRPr="00DA11C1" w:rsidRDefault="004671F0" w:rsidP="004671F0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 xml:space="preserve">Уровень </w:t>
      </w:r>
      <w:r w:rsidRPr="00DA11C1">
        <w:rPr>
          <w:rFonts w:cs="Times New Roman"/>
          <w:sz w:val="28"/>
          <w:szCs w:val="28"/>
          <w:u w:val="single"/>
        </w:rPr>
        <w:t xml:space="preserve">базовый </w:t>
      </w:r>
      <w:r w:rsidRPr="00DA11C1">
        <w:rPr>
          <w:rFonts w:cs="Times New Roman"/>
          <w:sz w:val="28"/>
          <w:szCs w:val="28"/>
        </w:rPr>
        <w:t xml:space="preserve">                           год обучения  </w:t>
      </w:r>
      <w:r w:rsidRPr="00DA11C1">
        <w:rPr>
          <w:rFonts w:cs="Times New Roman"/>
          <w:sz w:val="28"/>
          <w:szCs w:val="28"/>
          <w:u w:val="single"/>
        </w:rPr>
        <w:t>202</w:t>
      </w:r>
      <w:r w:rsidR="00BA798C" w:rsidRPr="00DA11C1">
        <w:rPr>
          <w:rFonts w:cs="Times New Roman"/>
          <w:sz w:val="28"/>
          <w:szCs w:val="28"/>
          <w:u w:val="single"/>
        </w:rPr>
        <w:t>3-2024</w:t>
      </w:r>
      <w:r w:rsidRPr="00DA11C1">
        <w:rPr>
          <w:rFonts w:cs="Times New Roman"/>
          <w:sz w:val="28"/>
          <w:szCs w:val="28"/>
        </w:rPr>
        <w:t xml:space="preserve">                группы </w:t>
      </w:r>
      <w:r w:rsidR="00BA798C" w:rsidRPr="00DA11C1">
        <w:rPr>
          <w:rFonts w:cs="Times New Roman"/>
          <w:sz w:val="28"/>
          <w:szCs w:val="28"/>
          <w:u w:val="single"/>
        </w:rPr>
        <w:t>8 класс</w:t>
      </w:r>
    </w:p>
    <w:p w:rsidR="004671F0" w:rsidRPr="00DA11C1" w:rsidRDefault="004671F0" w:rsidP="004671F0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W w:w="15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0"/>
        <w:gridCol w:w="252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  <w:gridCol w:w="506"/>
        <w:gridCol w:w="457"/>
        <w:gridCol w:w="426"/>
        <w:gridCol w:w="425"/>
        <w:gridCol w:w="393"/>
        <w:gridCol w:w="32"/>
        <w:gridCol w:w="425"/>
        <w:gridCol w:w="426"/>
        <w:gridCol w:w="425"/>
        <w:gridCol w:w="428"/>
        <w:gridCol w:w="393"/>
        <w:gridCol w:w="17"/>
        <w:gridCol w:w="15"/>
        <w:gridCol w:w="426"/>
        <w:gridCol w:w="425"/>
        <w:gridCol w:w="427"/>
        <w:gridCol w:w="498"/>
        <w:gridCol w:w="32"/>
        <w:gridCol w:w="20"/>
      </w:tblGrid>
      <w:tr w:rsidR="004671F0" w:rsidRPr="00DA11C1" w:rsidTr="00B948B4">
        <w:trPr>
          <w:gridAfter w:val="1"/>
          <w:wAfter w:w="20" w:type="dxa"/>
          <w:trHeight w:val="347"/>
        </w:trPr>
        <w:tc>
          <w:tcPr>
            <w:tcW w:w="858" w:type="dxa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13" w:type="dxa"/>
            <w:gridSpan w:val="21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  <w:tc>
          <w:tcPr>
            <w:tcW w:w="8788" w:type="dxa"/>
            <w:gridSpan w:val="24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2 полугодие</w:t>
            </w:r>
          </w:p>
        </w:tc>
      </w:tr>
      <w:tr w:rsidR="004671F0" w:rsidRPr="00DA11C1" w:rsidTr="00B948B4">
        <w:trPr>
          <w:gridAfter w:val="2"/>
          <w:wAfter w:w="52" w:type="dxa"/>
          <w:cantSplit/>
          <w:trHeight w:val="836"/>
        </w:trPr>
        <w:tc>
          <w:tcPr>
            <w:tcW w:w="858" w:type="dxa"/>
            <w:textDirection w:val="btLr"/>
          </w:tcPr>
          <w:p w:rsidR="004671F0" w:rsidRPr="00DA11C1" w:rsidRDefault="004671F0" w:rsidP="00BA798C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4671F0" w:rsidRPr="00DA11C1" w:rsidRDefault="004671F0" w:rsidP="00BA798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4671F0" w:rsidRPr="00DA11C1" w:rsidRDefault="004671F0" w:rsidP="004445B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711" w:type="dxa"/>
            <w:gridSpan w:val="5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gridSpan w:val="4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275" w:type="dxa"/>
            <w:gridSpan w:val="3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2129" w:type="dxa"/>
            <w:gridSpan w:val="6"/>
          </w:tcPr>
          <w:p w:rsidR="004671F0" w:rsidRPr="00DA11C1" w:rsidRDefault="004671F0" w:rsidP="004445B2">
            <w:pPr>
              <w:tabs>
                <w:tab w:val="center" w:pos="742"/>
                <w:tab w:val="left" w:pos="1476"/>
              </w:tabs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ab/>
              <w:t>апрель</w:t>
            </w:r>
            <w:r w:rsidRPr="00DA11C1">
              <w:rPr>
                <w:rFonts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808" w:type="dxa"/>
            <w:gridSpan w:val="6"/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4671F0" w:rsidRPr="00DA11C1" w:rsidTr="00B948B4">
        <w:trPr>
          <w:gridAfter w:val="1"/>
          <w:wAfter w:w="20" w:type="dxa"/>
          <w:cantSplit/>
          <w:trHeight w:val="989"/>
        </w:trPr>
        <w:tc>
          <w:tcPr>
            <w:tcW w:w="858" w:type="dxa"/>
            <w:textDirection w:val="btLr"/>
          </w:tcPr>
          <w:p w:rsidR="004671F0" w:rsidRPr="00DA11C1" w:rsidRDefault="004671F0" w:rsidP="00BA798C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Кол-во учебных недель</w:t>
            </w:r>
          </w:p>
        </w:tc>
        <w:tc>
          <w:tcPr>
            <w:tcW w:w="240" w:type="dxa"/>
            <w:gridSpan w:val="3"/>
          </w:tcPr>
          <w:p w:rsidR="004671F0" w:rsidRPr="00DA11C1" w:rsidRDefault="004671F0" w:rsidP="00BA798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3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3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6" w:type="dxa"/>
            <w:gridSpan w:val="2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8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25" w:type="dxa"/>
            <w:gridSpan w:val="2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25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28" w:type="dxa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25" w:type="dxa"/>
            <w:gridSpan w:val="3"/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26" w:type="dxa"/>
          </w:tcPr>
          <w:p w:rsidR="004671F0" w:rsidRPr="00DA6D84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671F0" w:rsidRPr="00DA6D84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D84">
              <w:rPr>
                <w:rFonts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4671F0" w:rsidRPr="00945ED6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945ED6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671F0" w:rsidRPr="00DA11C1" w:rsidTr="00B948B4">
        <w:trPr>
          <w:gridAfter w:val="1"/>
          <w:wAfter w:w="20" w:type="dxa"/>
          <w:cantSplit/>
          <w:trHeight w:val="1259"/>
        </w:trPr>
        <w:tc>
          <w:tcPr>
            <w:tcW w:w="858" w:type="dxa"/>
            <w:textDirection w:val="btLr"/>
          </w:tcPr>
          <w:p w:rsidR="004671F0" w:rsidRPr="00DA11C1" w:rsidRDefault="004671F0" w:rsidP="00BA798C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Кол-во часов в неделю (гр.)</w:t>
            </w:r>
          </w:p>
        </w:tc>
        <w:tc>
          <w:tcPr>
            <w:tcW w:w="240" w:type="dxa"/>
            <w:gridSpan w:val="3"/>
            <w:tcBorders>
              <w:right w:val="single" w:sz="4" w:space="0" w:color="auto"/>
            </w:tcBorders>
          </w:tcPr>
          <w:p w:rsidR="004671F0" w:rsidRPr="00DA11C1" w:rsidRDefault="00B948B4" w:rsidP="00BA798C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4445B2">
            <w:pPr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671F0" w:rsidRPr="00DA11C1" w:rsidTr="00B948B4">
        <w:trPr>
          <w:gridAfter w:val="2"/>
          <w:wAfter w:w="52" w:type="dxa"/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4671F0" w:rsidRPr="00DA11C1" w:rsidRDefault="004671F0" w:rsidP="00BA798C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4671F0" w:rsidRPr="00DA11C1" w:rsidRDefault="004671F0" w:rsidP="00BA798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4671F0" w:rsidRPr="00DA11C1" w:rsidRDefault="004671F0" w:rsidP="004445B2">
            <w:pPr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23" w:type="dxa"/>
            <w:gridSpan w:val="6"/>
            <w:tcBorders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671F0" w:rsidRPr="00DA11C1" w:rsidTr="00B948B4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4671F0" w:rsidRPr="00DA11C1" w:rsidRDefault="004671F0" w:rsidP="00BA798C">
            <w:pPr>
              <w:spacing w:after="0" w:line="240" w:lineRule="auto"/>
              <w:ind w:left="113" w:right="113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4671F0" w:rsidRPr="00DA11C1" w:rsidRDefault="004671F0" w:rsidP="004445B2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Входная диагностика/ Опрос, тестирование</w:t>
            </w:r>
          </w:p>
          <w:p w:rsidR="004671F0" w:rsidRPr="00DA11C1" w:rsidRDefault="004671F0" w:rsidP="004445B2">
            <w:pPr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:rsidR="004671F0" w:rsidRPr="00DA11C1" w:rsidRDefault="004671F0" w:rsidP="004445B2">
            <w:pPr>
              <w:jc w:val="center"/>
              <w:rPr>
                <w:rFonts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095" w:type="dxa"/>
            <w:gridSpan w:val="10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Творческое задание. Отчёт о работе</w:t>
            </w:r>
          </w:p>
          <w:p w:rsidR="004671F0" w:rsidRPr="00DA11C1" w:rsidRDefault="004671F0" w:rsidP="004445B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DA11C1" w:rsidRDefault="004671F0" w:rsidP="004445B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Практическое задание</w:t>
            </w:r>
            <w:r w:rsidR="00B948B4" w:rsidRPr="00DA11C1">
              <w:rPr>
                <w:rFonts w:cs="Times New Roman"/>
                <w:bCs/>
                <w:sz w:val="28"/>
                <w:szCs w:val="28"/>
              </w:rPr>
              <w:t>. Отчёт о работе</w:t>
            </w:r>
          </w:p>
        </w:tc>
        <w:tc>
          <w:tcPr>
            <w:tcW w:w="3118" w:type="dxa"/>
            <w:gridSpan w:val="7"/>
            <w:tcBorders>
              <w:right w:val="single" w:sz="4" w:space="0" w:color="auto"/>
            </w:tcBorders>
          </w:tcPr>
          <w:p w:rsidR="00B948B4" w:rsidRPr="00DA11C1" w:rsidRDefault="00B948B4" w:rsidP="00B948B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Творческое задание. Отчёт о работе</w:t>
            </w:r>
          </w:p>
          <w:p w:rsidR="004671F0" w:rsidRPr="00DA11C1" w:rsidRDefault="004671F0" w:rsidP="004445B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:rsidR="004671F0" w:rsidRPr="00DA11C1" w:rsidRDefault="004671F0" w:rsidP="004445B2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</w:p>
          <w:p w:rsidR="004671F0" w:rsidRPr="00DA11C1" w:rsidRDefault="004671F0" w:rsidP="004445B2">
            <w:pPr>
              <w:spacing w:after="0" w:line="240" w:lineRule="auto"/>
              <w:jc w:val="righ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DA11C1" w:rsidRDefault="00B948B4" w:rsidP="004445B2">
            <w:pPr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Практическое задание. Отчёт о работе</w:t>
            </w:r>
          </w:p>
        </w:tc>
        <w:tc>
          <w:tcPr>
            <w:tcW w:w="2146" w:type="dxa"/>
            <w:gridSpan w:val="7"/>
            <w:tcBorders>
              <w:right w:val="single" w:sz="4" w:space="0" w:color="auto"/>
            </w:tcBorders>
          </w:tcPr>
          <w:p w:rsidR="004671F0" w:rsidRPr="00DA11C1" w:rsidRDefault="00B948B4" w:rsidP="00B948B4">
            <w:pPr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Практическое задание. Отчёт о работе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71F0" w:rsidRPr="00DA11C1" w:rsidRDefault="00B948B4" w:rsidP="00B948B4">
            <w:pPr>
              <w:rPr>
                <w:rFonts w:cs="Times New Roman"/>
                <w:bCs/>
                <w:sz w:val="28"/>
                <w:szCs w:val="28"/>
              </w:rPr>
            </w:pPr>
            <w:r w:rsidRPr="00DA11C1">
              <w:rPr>
                <w:rFonts w:cs="Times New Roman"/>
                <w:bCs/>
                <w:sz w:val="28"/>
                <w:szCs w:val="28"/>
              </w:rPr>
              <w:t>Итоговый контроль. Тестовая работа.</w:t>
            </w:r>
          </w:p>
        </w:tc>
      </w:tr>
      <w:tr w:rsidR="004671F0" w:rsidRPr="00DA11C1" w:rsidTr="00B948B4">
        <w:trPr>
          <w:gridAfter w:val="1"/>
          <w:wAfter w:w="20" w:type="dxa"/>
          <w:cantSplit/>
          <w:trHeight w:val="274"/>
        </w:trPr>
        <w:tc>
          <w:tcPr>
            <w:tcW w:w="15559" w:type="dxa"/>
            <w:gridSpan w:val="46"/>
            <w:tcBorders>
              <w:right w:val="single" w:sz="4" w:space="0" w:color="auto"/>
            </w:tcBorders>
          </w:tcPr>
          <w:p w:rsidR="004671F0" w:rsidRPr="00DA11C1" w:rsidRDefault="004671F0" w:rsidP="00DA6D84">
            <w:pPr>
              <w:spacing w:after="0" w:line="240" w:lineRule="auto"/>
              <w:ind w:left="113" w:right="113"/>
              <w:rPr>
                <w:rFonts w:cs="Times New Roman"/>
                <w:b/>
                <w:bCs/>
                <w:sz w:val="28"/>
                <w:szCs w:val="28"/>
              </w:rPr>
            </w:pPr>
            <w:r w:rsidRPr="00DA11C1">
              <w:rPr>
                <w:rFonts w:cs="Times New Roman"/>
                <w:b/>
                <w:bCs/>
                <w:sz w:val="28"/>
                <w:szCs w:val="28"/>
              </w:rPr>
              <w:t xml:space="preserve">Объем учебной нагрузки на учебный </w:t>
            </w:r>
            <w:r w:rsidR="00DA6D84">
              <w:rPr>
                <w:rFonts w:cs="Times New Roman"/>
                <w:b/>
                <w:bCs/>
                <w:sz w:val="28"/>
                <w:szCs w:val="28"/>
              </w:rPr>
              <w:t xml:space="preserve"> год </w:t>
            </w:r>
            <w:r w:rsidR="0070198A">
              <w:rPr>
                <w:rFonts w:cs="Times New Roman"/>
                <w:b/>
                <w:bCs/>
                <w:sz w:val="28"/>
                <w:szCs w:val="28"/>
              </w:rPr>
              <w:t>(34 ЧАСА)</w:t>
            </w:r>
          </w:p>
        </w:tc>
      </w:tr>
    </w:tbl>
    <w:p w:rsidR="00945ED6" w:rsidRDefault="00945ED6" w:rsidP="004671F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4671F0" w:rsidRPr="00945ED6" w:rsidRDefault="004671F0" w:rsidP="004671F0">
      <w:pPr>
        <w:rPr>
          <w:rFonts w:cs="Times New Roman"/>
          <w:b/>
          <w:sz w:val="28"/>
          <w:szCs w:val="28"/>
        </w:rPr>
        <w:sectPr w:rsidR="004671F0" w:rsidRPr="00945ED6" w:rsidSect="004445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71F0" w:rsidRPr="00DA11C1" w:rsidRDefault="004671F0" w:rsidP="004671F0">
      <w:pPr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DA11C1">
        <w:rPr>
          <w:rFonts w:eastAsia="Times New Roman" w:cs="Times New Roman"/>
          <w:b/>
          <w:sz w:val="28"/>
          <w:szCs w:val="28"/>
          <w:lang w:bidi="en-US"/>
        </w:rPr>
        <w:lastRenderedPageBreak/>
        <w:t>2.2. Условия реализации программы</w:t>
      </w:r>
    </w:p>
    <w:p w:rsidR="00B948B4" w:rsidRPr="00DA11C1" w:rsidRDefault="00B948B4" w:rsidP="00B948B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i/>
        </w:rPr>
      </w:pPr>
      <w:r w:rsidRPr="00DA11C1">
        <w:rPr>
          <w:b/>
          <w:i/>
        </w:rPr>
        <w:t>Материально-техническое обеспечение</w:t>
      </w:r>
    </w:p>
    <w:p w:rsidR="00B948B4" w:rsidRPr="00DA11C1" w:rsidRDefault="00B948B4" w:rsidP="00B948B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proofErr w:type="gramStart"/>
      <w:r w:rsidRPr="00DA11C1">
        <w:t>Кабинет для проведения занятий оснащен учебниками, справочниками, дидактическими материалами, учебной доской, партами, таблицами, микропрепаратами, гербарием.</w:t>
      </w:r>
      <w:proofErr w:type="gramEnd"/>
      <w:r w:rsidRPr="00DA11C1">
        <w:t xml:space="preserve"> Практические и лабораторные опыты проводятся с оборудованием центра «Точка роста», в том числе цифровой лаборатории.</w:t>
      </w:r>
    </w:p>
    <w:p w:rsidR="0070198A" w:rsidRDefault="00B948B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rPr>
          <w:b/>
          <w:i/>
        </w:rPr>
        <w:t xml:space="preserve">Информационное обеспечение </w:t>
      </w:r>
      <w:r w:rsidRPr="00DA11C1">
        <w:t>- темати</w:t>
      </w:r>
      <w:r w:rsidR="00D852E4" w:rsidRPr="00DA11C1">
        <w:t xml:space="preserve">ческие слайды, таблицы, схемы, </w:t>
      </w:r>
      <w:r w:rsidRPr="00DA11C1">
        <w:t xml:space="preserve">алгоритмы, видеофайлы. </w:t>
      </w:r>
    </w:p>
    <w:p w:rsidR="00DA6D84" w:rsidRDefault="0070198A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proofErr w:type="gramStart"/>
      <w:r>
        <w:t>Интернет-источники</w:t>
      </w:r>
      <w:proofErr w:type="gramEnd"/>
      <w:r w:rsidR="00D852E4" w:rsidRPr="00DA11C1">
        <w:t>:</w:t>
      </w:r>
      <w:r>
        <w:t xml:space="preserve"> </w:t>
      </w:r>
    </w:p>
    <w:p w:rsidR="00DA6D84" w:rsidRDefault="00523B49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hyperlink r:id="rId14" w:history="1">
        <w:r w:rsidR="00DA6D84" w:rsidRPr="00FF3517">
          <w:rPr>
            <w:rStyle w:val="af0"/>
          </w:rPr>
          <w:t>http://www.ebio.ru/index-1.html</w:t>
        </w:r>
      </w:hyperlink>
    </w:p>
    <w:p w:rsidR="00DA6D84" w:rsidRDefault="00DA6D8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6D84">
        <w:t> </w:t>
      </w:r>
      <w:hyperlink r:id="rId15" w:history="1">
        <w:r w:rsidRPr="00DA6D84">
          <w:rPr>
            <w:rStyle w:val="af0"/>
          </w:rPr>
          <w:t>http://biologylib.ru/catalog/</w:t>
        </w:r>
      </w:hyperlink>
    </w:p>
    <w:p w:rsidR="00DA6D84" w:rsidRDefault="00523B49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hyperlink r:id="rId16" w:history="1">
        <w:r w:rsidR="00DA6D84" w:rsidRPr="00DA6D84">
          <w:rPr>
            <w:rStyle w:val="af0"/>
          </w:rPr>
          <w:t>http://www.virtulab.net</w:t>
        </w:r>
      </w:hyperlink>
    </w:p>
    <w:p w:rsidR="00DA6D84" w:rsidRDefault="00523B49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hyperlink r:id="rId17" w:history="1">
        <w:r w:rsidR="00DA6D84" w:rsidRPr="00DA6D84">
          <w:rPr>
            <w:rStyle w:val="af0"/>
          </w:rPr>
          <w:t>http://www.cellbiol.ru/</w:t>
        </w:r>
      </w:hyperlink>
    </w:p>
    <w:p w:rsidR="00B948B4" w:rsidRPr="00DA11C1" w:rsidRDefault="00B948B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rPr>
          <w:b/>
          <w:i/>
        </w:rPr>
        <w:t>Кадровое обеспечение.</w:t>
      </w:r>
      <w:r w:rsidRPr="00DA11C1">
        <w:t xml:space="preserve"> Занятия проводятся </w:t>
      </w:r>
      <w:r w:rsidR="00D852E4" w:rsidRPr="00DA11C1">
        <w:t xml:space="preserve">учителем биологии </w:t>
      </w:r>
      <w:proofErr w:type="spellStart"/>
      <w:r w:rsidR="00D852E4" w:rsidRPr="00DA11C1">
        <w:t>Разматуллиной</w:t>
      </w:r>
      <w:proofErr w:type="spellEnd"/>
      <w:r w:rsidR="00D852E4" w:rsidRPr="00DA11C1">
        <w:t xml:space="preserve"> А.Н</w:t>
      </w:r>
      <w:r w:rsidRPr="00DA11C1">
        <w:t>, имеющей квалификацию –</w:t>
      </w:r>
      <w:r w:rsidR="00D852E4" w:rsidRPr="00DA11C1">
        <w:t xml:space="preserve"> б</w:t>
      </w:r>
      <w:r w:rsidRPr="00DA11C1">
        <w:t xml:space="preserve">иолог. Квалификационная категория - </w:t>
      </w:r>
      <w:r w:rsidR="00D852E4" w:rsidRPr="00DA11C1">
        <w:t>первая</w:t>
      </w:r>
    </w:p>
    <w:p w:rsidR="00D852E4" w:rsidRPr="00DA11C1" w:rsidRDefault="00D852E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rPr>
          <w:b/>
          <w:i/>
        </w:rPr>
        <w:t>Методическое обеспечение</w:t>
      </w:r>
      <w:r w:rsidRPr="00DA11C1">
        <w:t>: особенности организации образовательного процесса – очно.</w:t>
      </w:r>
    </w:p>
    <w:p w:rsidR="00D852E4" w:rsidRPr="00DA11C1" w:rsidRDefault="00D852E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proofErr w:type="gramStart"/>
      <w:r w:rsidRPr="00DA11C1">
        <w:t>методы обучения (словесный, наглядный практический; объяснительно-иллюстративный, репродуктивный, частично-поисковый, игровой, дискуссионный) и воспитания (убеждение, поощрение, упражнение, стимулирование, мотивация и др.);</w:t>
      </w:r>
      <w:proofErr w:type="gramEnd"/>
    </w:p>
    <w:p w:rsidR="00D852E4" w:rsidRPr="00DA11C1" w:rsidRDefault="00D852E4" w:rsidP="00D852E4">
      <w:pPr>
        <w:pStyle w:val="a5"/>
        <w:tabs>
          <w:tab w:val="left" w:pos="417"/>
        </w:tabs>
        <w:spacing w:line="360" w:lineRule="auto"/>
        <w:ind w:left="0"/>
        <w:jc w:val="mediumKashida"/>
      </w:pPr>
      <w:r w:rsidRPr="00DA11C1">
        <w:tab/>
      </w:r>
      <w:r w:rsidRPr="00DA11C1">
        <w:tab/>
        <w:t xml:space="preserve">- формы организации образовательного процесса: </w:t>
      </w:r>
      <w:proofErr w:type="gramStart"/>
      <w:r w:rsidRPr="00DA11C1">
        <w:t>групповая</w:t>
      </w:r>
      <w:proofErr w:type="gramEnd"/>
      <w:r w:rsidRPr="00DA11C1">
        <w:t>.</w:t>
      </w:r>
    </w:p>
    <w:p w:rsidR="00D852E4" w:rsidRPr="00DA11C1" w:rsidRDefault="00D852E4" w:rsidP="00D852E4">
      <w:pPr>
        <w:pStyle w:val="a5"/>
        <w:tabs>
          <w:tab w:val="left" w:pos="417"/>
        </w:tabs>
        <w:spacing w:line="360" w:lineRule="auto"/>
        <w:ind w:left="709"/>
        <w:jc w:val="mediumKashida"/>
      </w:pPr>
      <w:proofErr w:type="gramStart"/>
      <w:r w:rsidRPr="00DA11C1">
        <w:t>- формы организации учебного занятия - беседа, диспут, игра, конкурс, круглый стол, лабораторное занятие, лекция, «мозговой штурм», наблюдение, практическое занятие, семинар, соревнование, эксперимент;</w:t>
      </w:r>
      <w:proofErr w:type="gramEnd"/>
    </w:p>
    <w:p w:rsidR="00D852E4" w:rsidRPr="00DA11C1" w:rsidRDefault="00D852E4" w:rsidP="00D852E4">
      <w:pPr>
        <w:pStyle w:val="a5"/>
        <w:spacing w:line="360" w:lineRule="auto"/>
        <w:ind w:left="709"/>
        <w:jc w:val="mediumKashida"/>
      </w:pPr>
      <w:r w:rsidRPr="00DA11C1">
        <w:t xml:space="preserve">- педагогические технологии - технология группового обучения, технология коллективного </w:t>
      </w:r>
      <w:proofErr w:type="spellStart"/>
      <w:r w:rsidRPr="00DA11C1">
        <w:t>взаимообучения</w:t>
      </w:r>
      <w:proofErr w:type="spellEnd"/>
      <w:r w:rsidRPr="00DA11C1">
        <w:t xml:space="preserve">, технология дифференцированного  обучения, технология </w:t>
      </w:r>
      <w:proofErr w:type="spellStart"/>
      <w:r w:rsidRPr="00DA11C1">
        <w:t>разноуровневого</w:t>
      </w:r>
      <w:proofErr w:type="spellEnd"/>
      <w:r w:rsidRPr="00DA11C1">
        <w:t xml:space="preserve"> обучения, </w:t>
      </w:r>
      <w:r w:rsidRPr="00DA11C1">
        <w:lastRenderedPageBreak/>
        <w:t xml:space="preserve">технология развивающего  обучения, технология проблемного обучения, технология исследовательской деятельности, технология игровой деятельности, технология развития критического мышления, технология портфолио, </w:t>
      </w:r>
      <w:proofErr w:type="spellStart"/>
      <w:r w:rsidRPr="00DA11C1">
        <w:t>здоровьесберегающая</w:t>
      </w:r>
      <w:proofErr w:type="spellEnd"/>
      <w:r w:rsidRPr="00DA11C1">
        <w:t xml:space="preserve"> технология.</w:t>
      </w:r>
    </w:p>
    <w:p w:rsidR="00D852E4" w:rsidRPr="00DA11C1" w:rsidRDefault="00D852E4" w:rsidP="00D852E4">
      <w:pPr>
        <w:pStyle w:val="a5"/>
        <w:spacing w:line="360" w:lineRule="auto"/>
        <w:ind w:left="709" w:hanging="369"/>
        <w:jc w:val="mediumKashida"/>
      </w:pPr>
      <w:r w:rsidRPr="00DA11C1">
        <w:tab/>
        <w:t xml:space="preserve">- алгоритм учебного занятия: учебное занятие имеет организационно подготовительный этап, в ходе которого происходит создание благоприятного микроклимата с настроем детей на творческую учебную деятельность, активизация внимания детей, диагностика усвоенных на предыдущем занятии знаний, сообщение </w:t>
      </w:r>
    </w:p>
    <w:p w:rsidR="00B948B4" w:rsidRPr="00DA11C1" w:rsidRDefault="00D852E4" w:rsidP="00D852E4">
      <w:pPr>
        <w:pStyle w:val="a5"/>
        <w:spacing w:line="360" w:lineRule="auto"/>
        <w:ind w:left="709"/>
        <w:jc w:val="mediumKashida"/>
      </w:pPr>
      <w:r w:rsidRPr="00DA11C1">
        <w:t xml:space="preserve">темы и цели занятия. Основной этап – максимальная активизация познавательной деятельности обучающихся на основе теоретического материала, введение практических творческих заданий, развивающих определённые умения детей; самостоятельное выполнение </w:t>
      </w:r>
      <w:proofErr w:type="gramStart"/>
      <w:r w:rsidRPr="00DA11C1">
        <w:t>обучающимися</w:t>
      </w:r>
      <w:proofErr w:type="gramEnd"/>
      <w:r w:rsidRPr="00DA11C1">
        <w:t xml:space="preserve"> творческих заданий, обыгрывание игровых ситуаций. Итоговый этап – подведение итогов деятельности, методы поощрения детей; информация о литературе, которую нужно использовать к следующему занятию</w:t>
      </w:r>
    </w:p>
    <w:p w:rsidR="00B948B4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rPr>
          <w:b/>
        </w:rPr>
        <w:t>Дидактические материалы</w:t>
      </w:r>
      <w:r w:rsidRPr="00DA11C1">
        <w:t xml:space="preserve"> - таблицы по ботанике, зоологии, физиологии человека, наборы картинок в  соответствии с тематикой, готовые препараты биологических объектов.</w:t>
      </w:r>
    </w:p>
    <w:p w:rsidR="00B948B4" w:rsidRPr="00DA11C1" w:rsidRDefault="00B948B4" w:rsidP="004E35C2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</w:pPr>
    </w:p>
    <w:p w:rsidR="00C31096" w:rsidRPr="00DA11C1" w:rsidRDefault="00C31096" w:rsidP="00C3109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DA11C1">
        <w:rPr>
          <w:rFonts w:eastAsia="Times New Roman" w:cs="Times New Roman"/>
          <w:b/>
          <w:sz w:val="28"/>
          <w:szCs w:val="28"/>
          <w:lang w:bidi="en-US"/>
        </w:rPr>
        <w:t>2.3. Формы аттестации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Формы отслеживания и фиксации образовательных результатов: готовая работа, материал тестирования, портфолио, фото, отзыв детей и родителей, свидетельство (сертификат).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Формы предъявления и демонстрации образовательных результатов: викторина, творческая работа, рисунок, презентация, фото, реферат, отчет о работе.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</w:rPr>
      </w:pPr>
      <w:r w:rsidRPr="00DA11C1">
        <w:rPr>
          <w:b/>
        </w:rPr>
        <w:t>Виды контроля: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Входной контроль - проводится на начальном этапе формирования коллектива, изучаются отношения ребенка к выбранной деятельности, его </w:t>
      </w:r>
      <w:r w:rsidRPr="00DA11C1">
        <w:lastRenderedPageBreak/>
        <w:t>способности и достижения в этой области, личностные качества ребенка.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Текущий контроль - проводится в течение года;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</w:t>
      </w:r>
    </w:p>
    <w:p w:rsidR="00C31096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Тематический контроль - проводится в течение, года; определяет степень усвоения раздела или темы программы, систематическую пошаговую диагностику текущих знаний, динамику усвоения текущего материала.</w:t>
      </w:r>
    </w:p>
    <w:p w:rsidR="00B948B4" w:rsidRPr="00DA11C1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Итоговый контроль - проводится в конце обучения по программе с целью </w:t>
      </w:r>
      <w:proofErr w:type="gramStart"/>
      <w:r w:rsidRPr="00DA11C1">
        <w:t>определения изменения уровня развития качеств личности каждого</w:t>
      </w:r>
      <w:proofErr w:type="gramEnd"/>
      <w:r w:rsidRPr="00DA11C1">
        <w:t xml:space="preserve"> ребенка, определения результатов обучения, ориентирования на дальнейшее (в том числе самостоятельное) обучение.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0"/>
        <w:jc w:val="center"/>
        <w:rPr>
          <w:b/>
        </w:rPr>
      </w:pPr>
      <w:r w:rsidRPr="00DA11C1">
        <w:rPr>
          <w:b/>
        </w:rPr>
        <w:t>2.4. Список литературы</w:t>
      </w:r>
    </w:p>
    <w:p w:rsidR="0070198A" w:rsidRPr="0070198A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</w:rPr>
      </w:pPr>
      <w:r w:rsidRPr="0070198A">
        <w:rPr>
          <w:b/>
        </w:rPr>
        <w:t>Для родителей:</w:t>
      </w:r>
    </w:p>
    <w:p w:rsidR="000B4CC0" w:rsidRPr="00DA11C1" w:rsidRDefault="0070198A" w:rsidP="0070198A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>
        <w:t>1.</w:t>
      </w:r>
      <w:r w:rsidR="000B4CC0" w:rsidRPr="00DA11C1">
        <w:t>Биология (авторы Пасечник В.В.),Москва, изд-во «Просвещение»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Н.И. </w:t>
      </w:r>
      <w:proofErr w:type="spellStart"/>
      <w:r w:rsidRPr="00DA11C1">
        <w:t>Шорина</w:t>
      </w:r>
      <w:proofErr w:type="spellEnd"/>
      <w:r w:rsidRPr="00DA11C1">
        <w:t>. Биология: Практикум по ботанике. 6-7 классы.- М: НЦ ЭНАС,2003.</w:t>
      </w:r>
    </w:p>
    <w:p w:rsidR="000B4CC0" w:rsidRPr="00DA11C1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>
        <w:t>2.</w:t>
      </w:r>
      <w:r w:rsidR="000B4CC0" w:rsidRPr="00DA11C1">
        <w:t xml:space="preserve">В.П. Александрова, И.В. </w:t>
      </w:r>
      <w:proofErr w:type="spellStart"/>
      <w:r w:rsidR="000B4CC0" w:rsidRPr="00DA11C1">
        <w:t>Болголова</w:t>
      </w:r>
      <w:proofErr w:type="spellEnd"/>
      <w:r w:rsidR="000B4CC0" w:rsidRPr="00DA11C1">
        <w:t xml:space="preserve">, Е.А. Нифантьева. Экология живых организмов: Практикум с основами экологического проектирования. 6-7 классы. – М.: Вако,2014. </w:t>
      </w:r>
    </w:p>
    <w:p w:rsidR="000B4CC0" w:rsidRPr="00DA11C1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>
        <w:t>3.</w:t>
      </w:r>
      <w:r w:rsidR="000B4CC0" w:rsidRPr="00DA11C1">
        <w:t xml:space="preserve">В.П. Александрова, И.В. </w:t>
      </w:r>
      <w:proofErr w:type="spellStart"/>
      <w:r w:rsidR="000B4CC0" w:rsidRPr="00DA11C1">
        <w:t>Болголова</w:t>
      </w:r>
      <w:proofErr w:type="spellEnd"/>
      <w:r w:rsidR="000B4CC0" w:rsidRPr="00DA11C1">
        <w:t xml:space="preserve">. Культура здоровья человека: Практикум с основами экологического проектирования. 8 класс. – М.: </w:t>
      </w:r>
      <w:proofErr w:type="spellStart"/>
      <w:r w:rsidR="000B4CC0" w:rsidRPr="00DA11C1">
        <w:t>Вако</w:t>
      </w:r>
      <w:proofErr w:type="spellEnd"/>
      <w:r w:rsidR="000B4CC0" w:rsidRPr="00DA11C1">
        <w:t>, 2015.</w:t>
      </w:r>
    </w:p>
    <w:p w:rsidR="00B948B4" w:rsidRPr="00DA11C1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>
        <w:t>4.</w:t>
      </w:r>
      <w:r w:rsidR="000B4CC0" w:rsidRPr="00DA11C1">
        <w:t xml:space="preserve">М.М. </w:t>
      </w:r>
      <w:proofErr w:type="spellStart"/>
      <w:r w:rsidR="000B4CC0" w:rsidRPr="00DA11C1">
        <w:t>Бондарук</w:t>
      </w:r>
      <w:proofErr w:type="spellEnd"/>
      <w:r w:rsidR="000B4CC0" w:rsidRPr="00DA11C1">
        <w:t xml:space="preserve">, Н.В. </w:t>
      </w:r>
      <w:proofErr w:type="spellStart"/>
      <w:r w:rsidR="000B4CC0" w:rsidRPr="00DA11C1">
        <w:t>Ковылина</w:t>
      </w:r>
      <w:proofErr w:type="spellEnd"/>
      <w:r w:rsidR="000B4CC0" w:rsidRPr="00DA11C1">
        <w:t>. Занимательные материалы и факты по общей биологии в вопросах и ответах; 5-11 классы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</w:rPr>
      </w:pPr>
      <w:r w:rsidRPr="00DA11C1">
        <w:rPr>
          <w:b/>
        </w:rPr>
        <w:t>Для учителя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1. Формирование универсальных учебных действий в основной школе: от действий к мысли. Система заданий: пособие для учителя/ [А.Г. </w:t>
      </w:r>
      <w:proofErr w:type="spellStart"/>
      <w:r w:rsidRPr="00DA11C1">
        <w:lastRenderedPageBreak/>
        <w:t>Асмолов</w:t>
      </w:r>
      <w:proofErr w:type="spellEnd"/>
      <w:r w:rsidRPr="00DA11C1">
        <w:t xml:space="preserve">, Г.В. </w:t>
      </w:r>
      <w:proofErr w:type="spellStart"/>
      <w:r w:rsidRPr="00DA11C1">
        <w:t>Бурменская</w:t>
      </w:r>
      <w:proofErr w:type="spellEnd"/>
      <w:r w:rsidRPr="00DA11C1">
        <w:t xml:space="preserve">, И.А. Володарская и др.] под ред. А.Г. </w:t>
      </w:r>
      <w:proofErr w:type="spellStart"/>
      <w:r w:rsidRPr="00DA11C1">
        <w:t>Асмолова</w:t>
      </w:r>
      <w:proofErr w:type="spellEnd"/>
      <w:r w:rsidRPr="00DA11C1">
        <w:t>. – 2-е изд. – М.: Просвещение, 2011.-159с. - (Стандарты второго поколения).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2. Григорьев. Д.В. Внеурочная деятельность школьников. Методический конструктор: пособие для учителя/ </w:t>
      </w:r>
      <w:proofErr w:type="spellStart"/>
      <w:r w:rsidRPr="00DA11C1">
        <w:t>Д.В.Григорьев</w:t>
      </w:r>
      <w:proofErr w:type="spellEnd"/>
      <w:r w:rsidRPr="00DA11C1">
        <w:t>, П.В. Степанов. – М.: Просвещение, 2011 – 223с. – (Стандарты второго поколения).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3. 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96 с. – (Работаем по новым стандартам). 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4. </w:t>
      </w:r>
      <w:proofErr w:type="spellStart"/>
      <w:r w:rsidRPr="00DA11C1">
        <w:t>Браверман</w:t>
      </w:r>
      <w:proofErr w:type="spellEnd"/>
      <w:r w:rsidRPr="00DA11C1">
        <w:t xml:space="preserve"> Э.М. Развитие </w:t>
      </w:r>
      <w:proofErr w:type="spellStart"/>
      <w:r w:rsidRPr="00DA11C1">
        <w:t>метапредметных</w:t>
      </w:r>
      <w:proofErr w:type="spellEnd"/>
      <w:r w:rsidRPr="00DA11C1">
        <w:t xml:space="preserve"> умений на уроках. Основная школа. М.: Просвещение, 2012. – 80с. </w:t>
      </w:r>
    </w:p>
    <w:p w:rsidR="000B4CC0" w:rsidRPr="00DA11C1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</w:rPr>
      </w:pPr>
      <w:r>
        <w:rPr>
          <w:b/>
        </w:rPr>
        <w:t>Информационное обеспечение: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1. Сайт </w:t>
      </w:r>
      <w:proofErr w:type="gramStart"/>
      <w:r w:rsidRPr="00DA11C1">
        <w:t>Российского</w:t>
      </w:r>
      <w:proofErr w:type="gramEnd"/>
      <w:r w:rsidRPr="00DA11C1">
        <w:t xml:space="preserve"> общеобразовательного Портал http://www.school.edu.ru (обмен педагогическим опытом, практические рекомендации).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2. Единая коллекция Цифровых Образовательных Ресурсов. - Режим доступа: http://schoolcollection.edu.ru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 xml:space="preserve">3. Учебные материалы и словари на сайте «Кирилл и Мефодий». - Режим доступа: www.km.ru/ </w:t>
      </w:r>
      <w:proofErr w:type="spellStart"/>
      <w:r w:rsidRPr="00DA11C1">
        <w:t>education</w:t>
      </w:r>
      <w:proofErr w:type="spellEnd"/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4. http://www.sci.aha.ru/ATL/ra21c.htm — биологическое разнообразие России.</w:t>
      </w:r>
    </w:p>
    <w:p w:rsidR="000B4CC0" w:rsidRPr="00DA11C1" w:rsidRDefault="0070198A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</w:rPr>
      </w:pPr>
      <w:r>
        <w:rPr>
          <w:b/>
        </w:rPr>
        <w:t xml:space="preserve"> Л</w:t>
      </w:r>
      <w:r w:rsidR="000B4CC0" w:rsidRPr="00DA11C1">
        <w:rPr>
          <w:b/>
        </w:rPr>
        <w:t>итература</w:t>
      </w:r>
      <w:r>
        <w:rPr>
          <w:b/>
        </w:rPr>
        <w:t xml:space="preserve"> для учеников</w:t>
      </w:r>
      <w:r w:rsidR="000B4CC0" w:rsidRPr="00DA11C1">
        <w:rPr>
          <w:b/>
        </w:rPr>
        <w:t>:</w:t>
      </w:r>
    </w:p>
    <w:p w:rsidR="000B4CC0" w:rsidRPr="00DA11C1" w:rsidRDefault="000B4CC0" w:rsidP="000B4CC0">
      <w:pPr>
        <w:pStyle w:val="a5"/>
        <w:tabs>
          <w:tab w:val="left" w:pos="417"/>
        </w:tabs>
        <w:spacing w:line="360" w:lineRule="auto"/>
        <w:ind w:left="709" w:firstLine="609"/>
        <w:jc w:val="mediumKashida"/>
      </w:pPr>
      <w:r w:rsidRPr="00DA11C1">
        <w:t>1. Энциклопедия для детей. Биология / под ред. М. Д. Аксеновой. 2001 г.,</w:t>
      </w:r>
    </w:p>
    <w:p w:rsidR="00B948B4" w:rsidRPr="00DA11C1" w:rsidRDefault="000B4CC0" w:rsidP="000B4CC0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</w:pPr>
      <w:r w:rsidRPr="00DA11C1">
        <w:t xml:space="preserve">2. </w:t>
      </w:r>
      <w:proofErr w:type="spellStart"/>
      <w:r w:rsidRPr="00DA11C1">
        <w:t>Золотницкий</w:t>
      </w:r>
      <w:proofErr w:type="spellEnd"/>
      <w:r w:rsidRPr="00DA11C1">
        <w:t>, Н. Ф. Цветы в легендах и преданиях, Дрофа, 2002.</w:t>
      </w:r>
    </w:p>
    <w:p w:rsidR="00B948B4" w:rsidRPr="00DA11C1" w:rsidRDefault="00B948B4" w:rsidP="004E35C2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</w:pPr>
    </w:p>
    <w:p w:rsidR="00B948B4" w:rsidRPr="00DA11C1" w:rsidRDefault="00B948B4" w:rsidP="004E35C2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</w:pPr>
    </w:p>
    <w:p w:rsidR="00B948B4" w:rsidRPr="00DA11C1" w:rsidRDefault="00B948B4" w:rsidP="004E35C2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</w:pPr>
    </w:p>
    <w:p w:rsidR="000B4CC0" w:rsidRPr="00DA11C1" w:rsidRDefault="000B4CC0" w:rsidP="000B4CC0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lastRenderedPageBreak/>
        <w:t>3. Приложения</w:t>
      </w:r>
    </w:p>
    <w:p w:rsidR="000B4CC0" w:rsidRPr="00DA11C1" w:rsidRDefault="000B4CC0" w:rsidP="000B4CC0">
      <w:pPr>
        <w:spacing w:line="360" w:lineRule="auto"/>
        <w:jc w:val="right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t>Приложение 1</w:t>
      </w:r>
    </w:p>
    <w:p w:rsidR="000B4CC0" w:rsidRPr="00DA11C1" w:rsidRDefault="000B4CC0" w:rsidP="000B4CC0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DA11C1">
        <w:rPr>
          <w:rStyle w:val="a3"/>
          <w:bCs/>
          <w:sz w:val="28"/>
          <w:szCs w:val="28"/>
        </w:rPr>
        <w:t>3.1. Оценочные материалы</w:t>
      </w:r>
    </w:p>
    <w:p w:rsidR="000B4CC0" w:rsidRPr="00DA11C1" w:rsidRDefault="000B4CC0" w:rsidP="000B4CC0">
      <w:pPr>
        <w:spacing w:after="0" w:line="360" w:lineRule="auto"/>
        <w:ind w:left="993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Входной контрол</w:t>
      </w:r>
      <w:proofErr w:type="gramStart"/>
      <w:r w:rsidRPr="00DA11C1">
        <w:rPr>
          <w:rStyle w:val="a3"/>
          <w:b w:val="0"/>
          <w:bCs/>
          <w:sz w:val="28"/>
          <w:szCs w:val="28"/>
        </w:rPr>
        <w:t>ь–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подбираем диагностику</w:t>
      </w:r>
    </w:p>
    <w:p w:rsidR="000B4CC0" w:rsidRPr="00DA11C1" w:rsidRDefault="000B4CC0" w:rsidP="000B4CC0">
      <w:pPr>
        <w:spacing w:after="0" w:line="360" w:lineRule="auto"/>
        <w:ind w:left="993"/>
        <w:rPr>
          <w:rStyle w:val="a3"/>
          <w:b w:val="0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>Текущий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контроль–подбираем диагностику</w:t>
      </w:r>
    </w:p>
    <w:p w:rsidR="000B4CC0" w:rsidRPr="00DA11C1" w:rsidRDefault="000B4CC0" w:rsidP="000B4CC0">
      <w:pPr>
        <w:spacing w:after="0" w:line="360" w:lineRule="auto"/>
        <w:ind w:left="993"/>
        <w:rPr>
          <w:rStyle w:val="a3"/>
          <w:b w:val="0"/>
          <w:bCs/>
          <w:sz w:val="28"/>
          <w:szCs w:val="28"/>
        </w:rPr>
      </w:pPr>
      <w:r w:rsidRPr="00DA11C1">
        <w:rPr>
          <w:rStyle w:val="a3"/>
          <w:b w:val="0"/>
          <w:bCs/>
          <w:sz w:val="28"/>
          <w:szCs w:val="28"/>
        </w:rPr>
        <w:t>Промежуточный контрол</w:t>
      </w:r>
      <w:proofErr w:type="gramStart"/>
      <w:r w:rsidRPr="00DA11C1">
        <w:rPr>
          <w:rStyle w:val="a3"/>
          <w:b w:val="0"/>
          <w:bCs/>
          <w:sz w:val="28"/>
          <w:szCs w:val="28"/>
        </w:rPr>
        <w:t>ь–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подираем диагностику</w:t>
      </w:r>
    </w:p>
    <w:p w:rsidR="000B4CC0" w:rsidRPr="00DA11C1" w:rsidRDefault="000B4CC0" w:rsidP="000B4CC0">
      <w:pPr>
        <w:spacing w:after="0" w:line="360" w:lineRule="auto"/>
        <w:ind w:left="993"/>
        <w:rPr>
          <w:rStyle w:val="a3"/>
          <w:bCs/>
          <w:sz w:val="28"/>
          <w:szCs w:val="28"/>
        </w:rPr>
      </w:pPr>
      <w:proofErr w:type="gramStart"/>
      <w:r w:rsidRPr="00DA11C1">
        <w:rPr>
          <w:rStyle w:val="a3"/>
          <w:b w:val="0"/>
          <w:bCs/>
          <w:sz w:val="28"/>
          <w:szCs w:val="28"/>
        </w:rPr>
        <w:t>Итоговый</w:t>
      </w:r>
      <w:proofErr w:type="gramEnd"/>
      <w:r w:rsidRPr="00DA11C1">
        <w:rPr>
          <w:rStyle w:val="a3"/>
          <w:b w:val="0"/>
          <w:bCs/>
          <w:sz w:val="28"/>
          <w:szCs w:val="28"/>
        </w:rPr>
        <w:t xml:space="preserve"> контроль–подбираем диагностику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Тест (Вводная аттестация)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1.В какое время суток можно увидеть на небе звёзды?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-днём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-утром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-ночью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2.Что мы едим у огурца?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-плод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-семена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-стебель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3.Найди насекомое.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-стрекоза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-летучая мышь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-голубь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4.Как называется явление, когда испаряется вода и выпадают осадки?</w:t>
      </w:r>
    </w:p>
    <w:p w:rsidR="00F0691F" w:rsidRPr="00F0691F" w:rsidRDefault="00523B49" w:rsidP="00F069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0691F" w:rsidRPr="00F0691F" w:rsidRDefault="00523B49" w:rsidP="00F069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5.Почему поздней осенью солнце греет слабее?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поднимается высоко над землёй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поднимается невысоко над землёй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6.Можно ли наблюдать за рыбами зимой? Объясни.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7.Как называется прибор, которым измеряют температуру воздуха?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-барометр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-термометр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манометр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8.Оттепель бывает</w:t>
      </w:r>
      <w:proofErr w:type="gramStart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когда температура воздуха: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-выше нуля градусов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-нуль градусов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ниже нуля градусов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9.</w:t>
      </w: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Как называется планета, на которой ты живёшь?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- Венера;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 Земля;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 Нептун.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10. </w:t>
      </w: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Какой из газов в воздухе самый важный?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азот;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кислород;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углекислый газ.</w:t>
      </w:r>
    </w:p>
    <w:p w:rsidR="00F0691F" w:rsidRPr="00F0691F" w:rsidRDefault="00F0691F" w:rsidP="00F0691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результатов: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– правильно ответили на 10 – 8 вопросов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- правильно ответили на 7 – 5 вопросов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 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меньше 5 вопросов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Олимпиада (Промежуточная аттестация)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1.К телам живой природы относятся: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а) вода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гвоздь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в) комнатная муха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 Из цветка растения образуется: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а) стебель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плод с семенами  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в) лист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3.Гриб состоит </w:t>
      </w:r>
      <w:proofErr w:type="gramStart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а) из корня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из стебля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в) из плодового тела и грибницы, шляпки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4.Вещество – это: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а) капля росы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нож  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в) резина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5.В состав воздуха входит: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а) азот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взвесь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в) вода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6.Состояние воды: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а) жидкое и газообразное.  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твердое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в) все перечисленные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7.Простые вещества состоят </w:t>
      </w:r>
      <w:proofErr w:type="gramStart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а) атомов одного вида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б) разных атомов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в) частиц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8. Задание « Склеенное предложение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». Клей разлился - слова склеились.</w:t>
      </w: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Отдели слова друг от друга черточками.</w:t>
      </w:r>
    </w:p>
    <w:p w:rsidR="00F0691F" w:rsidRPr="00F0691F" w:rsidRDefault="00F0691F" w:rsidP="00F0691F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АТОММЕДЬКИСЛОРОДМОЛЕКУЛАМЕНДЕЛЕЕВ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9.Допиши предложения.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Животные, у которых 6 ног – это_______________________________________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Водные животные, покрытые чешуёй, дышащие жабрами – это_____________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Животные с голой кожей, живущие и в воде и на суше – это________________________________________________________________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Животные с сухой чешуйчатой кожей, ползающие – это___________________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Животные, выкармливающие детёнышей молоком – это___________________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10.Заполни таблицу:</w:t>
      </w:r>
    </w:p>
    <w:tbl>
      <w:tblPr>
        <w:tblW w:w="1042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2977"/>
        <w:gridCol w:w="4819"/>
      </w:tblGrid>
      <w:tr w:rsidR="00F0691F" w:rsidRPr="00F0691F" w:rsidTr="00F0691F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Название растения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Где выращивают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Как используют</w:t>
            </w:r>
          </w:p>
        </w:tc>
      </w:tr>
      <w:tr w:rsidR="00F0691F" w:rsidRPr="00F0691F" w:rsidTr="00F0691F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Пшеница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Капуста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Груша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Свекла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Тимофеевка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Клевер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Лён</w:t>
            </w:r>
          </w:p>
          <w:p w:rsidR="00F0691F" w:rsidRPr="00F0691F" w:rsidRDefault="00F0691F" w:rsidP="00F069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Хлопок</w:t>
            </w:r>
          </w:p>
          <w:p w:rsidR="00F0691F" w:rsidRPr="00F0691F" w:rsidRDefault="00F0691F" w:rsidP="00F0691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0691F">
              <w:rPr>
                <w:rFonts w:eastAsia="Times New Roman" w:cs="Times New Roman"/>
                <w:color w:val="000000"/>
                <w:szCs w:val="24"/>
                <w:lang w:eastAsia="ru-RU"/>
              </w:rPr>
              <w:t>Огурцы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91F" w:rsidRPr="00F0691F" w:rsidRDefault="00F0691F" w:rsidP="00F0691F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0691F" w:rsidRPr="00F0691F" w:rsidRDefault="00F0691F" w:rsidP="00F0691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результатов: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– правильно ответили на 10 – 8 вопросов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- правильно ответили на 7 – 5 вопросов</w:t>
      </w:r>
    </w:p>
    <w:p w:rsidR="00F0691F" w:rsidRPr="00F0691F" w:rsidRDefault="00F0691F" w:rsidP="00F069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 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- меньше 5 вопросов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Защита творческого проекта (Итоговая аттестация)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 уровень - 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тема проекта раскрыта, исчерпывающе, автор продемонстрировал глубокие знания, выходящие за рамки программы; цель определена, ясно описана, дан подробный план её достижения; работа отличается чётким и грамотным оформлением в точном соответствии с установленными правилами; работа отличается творческим подходом, собственным оригинальным отношением автора к идее проекта.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- тема проекта раскрыта фрагментарно;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цель определена, дан краткий план её достижения; предприняты попытки оформить работу в соответствии с установленными правилами, придать её соответствующую структуру; работа самостоятельная, демонстрирующая серьёзную заинтересованность автора, предпринята попытка представить личный взгляд на тему проекта, применены элементы творчества.</w:t>
      </w:r>
      <w:proofErr w:type="gramEnd"/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 - </w:t>
      </w: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тема проекта не раскрыта; цель не сформирована;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работа шаблонная, показывающая формальное отношение автора; в письменной части работы отсутствуют установленные правилами порядок и чёткая структура, допущены серьёзные ошибки в оформлении.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Мониторинг отслеживания и фиксации результатов освоения программы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0691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 образовательных результатов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Высокий уровень (В)-  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Средний уровень (С)-  имеет неполные знания по содержанию курса, оперирует специальными терминами, не использует дополнительную литературу.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Низкий уровень (Н)-  недостаточны знания по содержанию курса, знает отдельные определения.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 эффективности воспитательных воздействий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</w:t>
      </w:r>
    </w:p>
    <w:p w:rsidR="00F0691F" w:rsidRPr="00F0691F" w:rsidRDefault="00F0691F" w:rsidP="00F069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Низкий уровень (Н)- редко соблюдает нормы поведения в природе, нет желания общаться в коллективе.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 творческих достижений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Высокий уровень (В)- регулярно принимает участие в выставках, конкурсах в масштабе района, области, страны.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Средний уровень (С)- участвует в конкурсах внутри школы, кружка.</w:t>
      </w:r>
    </w:p>
    <w:p w:rsidR="00F0691F" w:rsidRPr="00F0691F" w:rsidRDefault="00F0691F" w:rsidP="00F069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0691F">
        <w:rPr>
          <w:rFonts w:eastAsia="Times New Roman" w:cs="Times New Roman"/>
          <w:color w:val="000000"/>
          <w:sz w:val="28"/>
          <w:szCs w:val="28"/>
          <w:lang w:eastAsia="ru-RU"/>
        </w:rPr>
        <w:t>Низкий уровень (Н)- редко участвует в конкурсах, выставках внутри кружка.</w:t>
      </w:r>
    </w:p>
    <w:p w:rsidR="00F0691F" w:rsidRDefault="00F0691F" w:rsidP="009A2618">
      <w:pPr>
        <w:spacing w:line="360" w:lineRule="auto"/>
        <w:jc w:val="right"/>
        <w:rPr>
          <w:rStyle w:val="a3"/>
          <w:bCs/>
          <w:sz w:val="28"/>
          <w:szCs w:val="28"/>
        </w:rPr>
      </w:pPr>
    </w:p>
    <w:p w:rsidR="009A2618" w:rsidRPr="00DA11C1" w:rsidRDefault="009A2618" w:rsidP="009A2618">
      <w:pPr>
        <w:spacing w:line="360" w:lineRule="auto"/>
        <w:jc w:val="right"/>
        <w:rPr>
          <w:rStyle w:val="a6"/>
          <w:rFonts w:eastAsiaTheme="minorHAnsi"/>
          <w:bCs/>
        </w:rPr>
      </w:pPr>
      <w:r w:rsidRPr="00DA11C1">
        <w:rPr>
          <w:rStyle w:val="a3"/>
          <w:bCs/>
          <w:sz w:val="28"/>
          <w:szCs w:val="28"/>
        </w:rPr>
        <w:t>Приложение 2</w:t>
      </w:r>
    </w:p>
    <w:p w:rsidR="009A2618" w:rsidRPr="00DA11C1" w:rsidRDefault="009A2618" w:rsidP="009A2618">
      <w:pPr>
        <w:pStyle w:val="a5"/>
        <w:spacing w:line="360" w:lineRule="auto"/>
        <w:ind w:left="0" w:right="20"/>
        <w:jc w:val="center"/>
        <w:rPr>
          <w:rStyle w:val="a6"/>
          <w:b/>
          <w:bCs/>
          <w:color w:val="000000"/>
          <w:spacing w:val="2"/>
        </w:rPr>
      </w:pPr>
      <w:r w:rsidRPr="00DA11C1">
        <w:rPr>
          <w:rStyle w:val="a7"/>
          <w:b/>
          <w:bCs/>
          <w:i w:val="0"/>
          <w:iCs w:val="0"/>
          <w:color w:val="000000"/>
          <w:sz w:val="28"/>
          <w:szCs w:val="28"/>
        </w:rPr>
        <w:t>3.2.Методические материалы</w:t>
      </w:r>
    </w:p>
    <w:p w:rsidR="009A2618" w:rsidRPr="00DA11C1" w:rsidRDefault="009A2618" w:rsidP="009A2618">
      <w:pPr>
        <w:pStyle w:val="a5"/>
        <w:tabs>
          <w:tab w:val="left" w:pos="417"/>
        </w:tabs>
        <w:autoSpaceDE/>
        <w:autoSpaceDN/>
        <w:spacing w:line="360" w:lineRule="auto"/>
        <w:ind w:left="426" w:firstLine="708"/>
        <w:jc w:val="mediumKashida"/>
        <w:rPr>
          <w:rStyle w:val="8"/>
          <w:color w:val="000000"/>
          <w:sz w:val="28"/>
          <w:szCs w:val="28"/>
        </w:rPr>
      </w:pPr>
      <w:r w:rsidRPr="00DA11C1">
        <w:rPr>
          <w:rStyle w:val="8"/>
          <w:color w:val="000000"/>
          <w:sz w:val="28"/>
          <w:szCs w:val="28"/>
        </w:rPr>
        <w:t xml:space="preserve">Методические разработки (план-конспект занятия, сценарий воспитательного мероприятия). </w:t>
      </w:r>
    </w:p>
    <w:p w:rsidR="00F0691F" w:rsidRPr="00F0691F" w:rsidRDefault="00F0691F" w:rsidP="00F0691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Тема: «Строение и работа сердца». 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Cs w:val="24"/>
          <w:lang w:eastAsia="ru-RU"/>
        </w:rPr>
        <w:t>Задачи урока:</w:t>
      </w:r>
    </w:p>
    <w:p w:rsidR="00F0691F" w:rsidRPr="00F0691F" w:rsidRDefault="00F0691F" w:rsidP="00F0691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>Формировать знания об особенностях кровообращения в организме человека, о строении и работе сердца. Показать взаимосвязь строения и функций сердца.</w:t>
      </w:r>
    </w:p>
    <w:p w:rsidR="00F0691F" w:rsidRPr="00F0691F" w:rsidRDefault="00F0691F" w:rsidP="00F0691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 xml:space="preserve"> Развивать умения сравнивать, устанавливать причинно-следственные связи, логически мыслить, делать выводы.</w:t>
      </w:r>
    </w:p>
    <w:p w:rsidR="00F0691F" w:rsidRPr="00F0691F" w:rsidRDefault="00F0691F" w:rsidP="00F0691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>Вызывать интерес учащихся  к теме, способствовать расширению их мировоззрения.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Оборудование: 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>учебные таблицы, иллюстрирующие кровеносную систему человека, строение и работу сердца; презентация, учебник.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F0691F">
        <w:rPr>
          <w:rFonts w:eastAsia="Times New Roman" w:cs="Times New Roman"/>
          <w:b/>
          <w:bCs/>
          <w:color w:val="000000"/>
          <w:szCs w:val="24"/>
          <w:lang w:eastAsia="ru-RU"/>
        </w:rPr>
        <w:t>Тип урока: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>изучение нового материала.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F0691F" w:rsidRPr="00F0691F" w:rsidRDefault="00F0691F" w:rsidP="00F0691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F0691F">
        <w:rPr>
          <w:rFonts w:eastAsia="Times New Roman" w:cs="Times New Roman"/>
          <w:b/>
          <w:bCs/>
          <w:szCs w:val="24"/>
          <w:lang w:eastAsia="ru-RU"/>
        </w:rPr>
        <w:t>Ход урока</w:t>
      </w:r>
    </w:p>
    <w:p w:rsidR="00F0691F" w:rsidRPr="00F0691F" w:rsidRDefault="00F0691F" w:rsidP="00F0691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F0691F" w:rsidRPr="00F0691F" w:rsidRDefault="00F0691F" w:rsidP="00F0691F">
      <w:pPr>
        <w:numPr>
          <w:ilvl w:val="0"/>
          <w:numId w:val="20"/>
        </w:numPr>
        <w:spacing w:after="0" w:line="240" w:lineRule="auto"/>
        <w:ind w:left="284" w:hanging="284"/>
        <w:contextualSpacing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F0691F">
        <w:rPr>
          <w:rFonts w:eastAsia="Times New Roman" w:cs="Times New Roman"/>
          <w:b/>
          <w:bCs/>
          <w:szCs w:val="24"/>
          <w:lang w:eastAsia="ru-RU"/>
        </w:rPr>
        <w:t>Организация урока.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t>– Сегодня на уроке мы познакомимся с особенностями кровообращения в организме человека, строением и работой сердца. (Слайд 1).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F0691F">
        <w:rPr>
          <w:rFonts w:eastAsia="Times New Roman" w:cs="Times New Roman"/>
          <w:color w:val="000000"/>
          <w:szCs w:val="24"/>
          <w:lang w:eastAsia="ru-RU"/>
        </w:rPr>
        <w:lastRenderedPageBreak/>
        <w:t>Учащиеся записывают тему урока в тетрадях: «Кровообращение. Строение и работа сердца».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F0691F">
        <w:rPr>
          <w:rFonts w:eastAsia="Times New Roman" w:cs="Times New Roman"/>
          <w:b/>
          <w:bCs/>
          <w:szCs w:val="24"/>
          <w:lang w:eastAsia="ru-RU"/>
        </w:rPr>
        <w:t>II. Изучение нового материала.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</w:t>
      </w:r>
      <w:proofErr w:type="gramStart"/>
      <w:r w:rsidRPr="00F0691F">
        <w:rPr>
          <w:rFonts w:eastAsia="Times New Roman" w:cs="Times New Roman"/>
          <w:bCs/>
          <w:szCs w:val="24"/>
          <w:lang w:eastAsia="ru-RU"/>
        </w:rPr>
        <w:t>Сердечно-сосудистая</w:t>
      </w:r>
      <w:proofErr w:type="gramEnd"/>
      <w:r w:rsidRPr="00F0691F">
        <w:rPr>
          <w:rFonts w:eastAsia="Times New Roman" w:cs="Times New Roman"/>
          <w:bCs/>
          <w:szCs w:val="24"/>
          <w:lang w:eastAsia="ru-RU"/>
        </w:rPr>
        <w:t xml:space="preserve"> система осуществляет движение крови, разносит ее по сосудам (</w:t>
      </w:r>
      <w:proofErr w:type="spellStart"/>
      <w:r w:rsidRPr="00F0691F">
        <w:rPr>
          <w:rFonts w:eastAsia="Times New Roman" w:cs="Times New Roman"/>
          <w:bCs/>
          <w:szCs w:val="24"/>
          <w:lang w:eastAsia="ru-RU"/>
        </w:rPr>
        <w:t>Слпйд</w:t>
      </w:r>
      <w:proofErr w:type="spellEnd"/>
      <w:r w:rsidRPr="00F0691F">
        <w:rPr>
          <w:rFonts w:eastAsia="Times New Roman" w:cs="Times New Roman"/>
          <w:bCs/>
          <w:szCs w:val="24"/>
          <w:lang w:eastAsia="ru-RU"/>
        </w:rPr>
        <w:t xml:space="preserve"> 2).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Кровеносную систему представляют сердце и кровеносные сосуды (Слайд 3).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Что представляет собой кровеносный сосуд? (Слайд 4).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 Какие кровеносные сосуды вам известны? (Артерии, вены и капилляры). Какая кровь движется по этим сосудам? (Артериальная, венозная).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Выделяют </w:t>
      </w:r>
      <w:r w:rsidRPr="00F0691F">
        <w:rPr>
          <w:rFonts w:eastAsia="Times New Roman" w:cs="Times New Roman"/>
          <w:bCs/>
          <w:szCs w:val="24"/>
          <w:u w:val="single"/>
          <w:lang w:eastAsia="ru-RU"/>
        </w:rPr>
        <w:t>два круга кровообращения</w:t>
      </w:r>
      <w:r w:rsidRPr="00F0691F">
        <w:rPr>
          <w:rFonts w:eastAsia="Times New Roman" w:cs="Times New Roman"/>
          <w:bCs/>
          <w:szCs w:val="24"/>
          <w:lang w:eastAsia="ru-RU"/>
        </w:rPr>
        <w:t>. Большой круг и малый круг кровообращения.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Итак, </w:t>
      </w:r>
      <w:r w:rsidRPr="00F0691F">
        <w:rPr>
          <w:rFonts w:eastAsia="Times New Roman" w:cs="Times New Roman"/>
          <w:bCs/>
          <w:szCs w:val="24"/>
          <w:u w:val="single"/>
          <w:lang w:eastAsia="ru-RU"/>
        </w:rPr>
        <w:t>большой круг кровообращения</w:t>
      </w:r>
      <w:r w:rsidRPr="00F0691F">
        <w:rPr>
          <w:rFonts w:eastAsia="Times New Roman" w:cs="Times New Roman"/>
          <w:bCs/>
          <w:szCs w:val="24"/>
          <w:lang w:eastAsia="ru-RU"/>
        </w:rPr>
        <w:t xml:space="preserve">. </w:t>
      </w:r>
    </w:p>
    <w:p w:rsidR="00F0691F" w:rsidRPr="00F0691F" w:rsidRDefault="00F0691F" w:rsidP="00F0691F">
      <w:pPr>
        <w:spacing w:after="0" w:line="240" w:lineRule="auto"/>
        <w:ind w:firstLine="708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 xml:space="preserve">Начинается от левого желудочка, откуда выходит самый крупный кровеносный сосуд тела – аорта. По аорте и артериям, отходящим от неё, кровь разносится по всему телу. В капиллярах она отдает тканям кислород и питательные вещества, а из них забирает углекислый газ и продукты окисления, превращается из </w:t>
      </w:r>
      <w:proofErr w:type="gramStart"/>
      <w:r w:rsidRPr="00F0691F">
        <w:rPr>
          <w:rFonts w:eastAsia="Times New Roman" w:cs="Times New Roman"/>
          <w:bCs/>
          <w:szCs w:val="24"/>
        </w:rPr>
        <w:t>артериальной</w:t>
      </w:r>
      <w:proofErr w:type="gramEnd"/>
      <w:r w:rsidRPr="00F0691F">
        <w:rPr>
          <w:rFonts w:eastAsia="Times New Roman" w:cs="Times New Roman"/>
          <w:bCs/>
          <w:szCs w:val="24"/>
        </w:rPr>
        <w:t xml:space="preserve"> в венозную и по верхней и нижней полым венам возвращается в правое предсердие. (Слайд 5).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 xml:space="preserve">-  </w:t>
      </w:r>
      <w:r w:rsidRPr="00F0691F">
        <w:rPr>
          <w:rFonts w:eastAsia="Times New Roman" w:cs="Times New Roman"/>
          <w:bCs/>
          <w:szCs w:val="24"/>
          <w:u w:val="single"/>
        </w:rPr>
        <w:t>Малый круг кровообращения</w:t>
      </w:r>
      <w:r w:rsidRPr="00F0691F">
        <w:rPr>
          <w:rFonts w:eastAsia="Times New Roman" w:cs="Times New Roman"/>
          <w:bCs/>
          <w:szCs w:val="24"/>
        </w:rPr>
        <w:t xml:space="preserve"> имеет следующие особенности. </w:t>
      </w:r>
    </w:p>
    <w:p w:rsidR="00F0691F" w:rsidRPr="00F0691F" w:rsidRDefault="00F0691F" w:rsidP="00F0691F">
      <w:pPr>
        <w:spacing w:after="0" w:line="240" w:lineRule="auto"/>
        <w:ind w:firstLine="708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>Начинается от правого желудочка. Сокращениями желудочек выталкивает венозную кровь в лёгочную артерию, откуда она разносится к лёгочным капиллярам. Здесь кровь отдаёт углекислый газ, насыщается кислородом и по лёгочным венам течёт к левому предсердию. Из левого предсердия через левый желудочек кровь вновь поступает в большой круг кровообращения. (Слайд 6).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>- Какой вывод вы можете сделать?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 xml:space="preserve">- Следовательно, большой и малый круги кровообращения составляют единую систему кровообращения в организме человека.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 xml:space="preserve">- Рассмотрим </w:t>
      </w:r>
      <w:r w:rsidRPr="00F0691F">
        <w:rPr>
          <w:rFonts w:eastAsia="Times New Roman" w:cs="Times New Roman"/>
          <w:bCs/>
          <w:szCs w:val="24"/>
          <w:u w:val="single"/>
        </w:rPr>
        <w:t>строение и работу сердца</w:t>
      </w:r>
      <w:r w:rsidRPr="00F0691F">
        <w:rPr>
          <w:rFonts w:eastAsia="Times New Roman" w:cs="Times New Roman"/>
          <w:bCs/>
          <w:szCs w:val="24"/>
        </w:rPr>
        <w:t xml:space="preserve">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>- Сердце… Незаменимый орган в теле человека. Размером всего лишь с левый кулачок, а сколько работы выполняет. Только представьте…</w:t>
      </w:r>
    </w:p>
    <w:p w:rsidR="00F0691F" w:rsidRPr="00F0691F" w:rsidRDefault="00F0691F" w:rsidP="00F0691F">
      <w:pPr>
        <w:spacing w:after="0" w:line="240" w:lineRule="auto"/>
        <w:jc w:val="center"/>
        <w:outlineLvl w:val="2"/>
        <w:rPr>
          <w:rFonts w:eastAsia="Times New Roman" w:cs="Times New Roman"/>
          <w:bCs/>
          <w:szCs w:val="24"/>
        </w:rPr>
      </w:pPr>
      <w:r w:rsidRPr="00F0691F">
        <w:rPr>
          <w:rFonts w:eastAsia="Times New Roman" w:cs="Times New Roman"/>
          <w:bCs/>
          <w:szCs w:val="24"/>
        </w:rPr>
        <w:t xml:space="preserve">Интересные </w:t>
      </w:r>
      <w:proofErr w:type="gramStart"/>
      <w:r w:rsidRPr="00F0691F">
        <w:rPr>
          <w:rFonts w:eastAsia="Times New Roman" w:cs="Times New Roman"/>
          <w:bCs/>
          <w:szCs w:val="24"/>
        </w:rPr>
        <w:t>факты о сердце</w:t>
      </w:r>
      <w:proofErr w:type="gramEnd"/>
      <w:r w:rsidRPr="00F0691F">
        <w:rPr>
          <w:rFonts w:eastAsia="Times New Roman" w:cs="Times New Roman"/>
          <w:bCs/>
          <w:szCs w:val="24"/>
        </w:rPr>
        <w:t>:</w:t>
      </w:r>
    </w:p>
    <w:p w:rsidR="00F0691F" w:rsidRPr="00F0691F" w:rsidRDefault="00F0691F" w:rsidP="00F0691F">
      <w:pPr>
        <w:spacing w:after="0" w:line="240" w:lineRule="auto"/>
        <w:rPr>
          <w:rFonts w:eastAsia="Times New Roman" w:cs="Times New Roman"/>
          <w:bCs/>
          <w:szCs w:val="24"/>
        </w:rPr>
      </w:pPr>
      <w:r w:rsidRPr="00F0691F">
        <w:rPr>
          <w:rFonts w:eastAsia="Calibri" w:cs="Times New Roman"/>
          <w:color w:val="000000"/>
          <w:szCs w:val="24"/>
          <w:shd w:val="clear" w:color="auto" w:fill="FFFFFF"/>
        </w:rPr>
        <w:t>1. В среднем сердце взрослого человека бьется 72 раза в минуту, 100,000 раз в день, 3600000 раз в год, и приблизительно 2,5 миллиарда раз за всю жизнь.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2. Несмотря на то, что само сердце весит всего около 310 граммов, в здоровом состоянии оно прокачивает 7600 литров крови почти через 100000 километров кровеносных сосудов в день.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3. Объем прокачки сердцем крови может варьироваться в широком диапазоне: от 5 до 30 литров в минуту.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4. Ежедневно сердце создает энергию, которой было бы достаточно грузовику для того, чтобы проехать более 30 километров, за всю жизнь это эквивалентно расстоянию от Земли до Луны и обратно.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5. Частота биения сердца плода примерно в два раза выше, чем у взрослого и составляет около 150 ударов в минуту. В возрасте 12 недель его сердце прокачивает 34 литра крови в день.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6.  Сердце прокачивает кровь почти ко всем 75 триллиона клеток организма, исключение составляют лишь роговицы.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7. 5% крови идут на поддержание сердца, 15-20% поступают в мозг и центральную нервную систему, 22% идет в почки.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8. Сердце за всю жизнь делает больше работы, чем какая-либо другая мышца, его мощность колеблется в пределах 1-5 Вт.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>9. Сердце перекачивает обогащенную кислородом кровь через аорту со скоростью примерно равную 1,6 км/ч. К тому времени, как она достигает капилляров, ее скорость падает до 109 см/ч.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 xml:space="preserve">10. Обычно сердце женщины бьется быстрее сердца мужчины, </w:t>
      </w:r>
      <w:proofErr w:type="gramStart"/>
      <w:r w:rsidRPr="00F0691F">
        <w:rPr>
          <w:rFonts w:eastAsia="Calibri" w:cs="Times New Roman"/>
          <w:color w:val="000000"/>
          <w:szCs w:val="24"/>
          <w:shd w:val="clear" w:color="auto" w:fill="FFFFFF"/>
        </w:rPr>
        <w:t>с</w:t>
      </w:r>
      <w:proofErr w:type="gramEnd"/>
      <w:r w:rsidRPr="00F0691F">
        <w:rPr>
          <w:rFonts w:eastAsia="Calibri" w:cs="Times New Roman"/>
          <w:color w:val="000000"/>
          <w:szCs w:val="24"/>
          <w:shd w:val="clear" w:color="auto" w:fill="FFFFFF"/>
        </w:rPr>
        <w:t xml:space="preserve"> среднем у женщин происходит 78 ударов в минуту, у мужчин - 70.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  <w:t xml:space="preserve">- 3 декабря 1967 года южноафриканский доктор </w:t>
      </w:r>
      <w:proofErr w:type="spellStart"/>
      <w:r w:rsidRPr="00F0691F">
        <w:rPr>
          <w:rFonts w:eastAsia="Calibri" w:cs="Times New Roman"/>
          <w:color w:val="000000"/>
          <w:szCs w:val="24"/>
          <w:shd w:val="clear" w:color="auto" w:fill="FFFFFF"/>
        </w:rPr>
        <w:t>Кристиан</w:t>
      </w:r>
      <w:proofErr w:type="spellEnd"/>
      <w:r w:rsidRPr="00F0691F">
        <w:rPr>
          <w:rFonts w:eastAsia="Calibri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F0691F">
        <w:rPr>
          <w:rFonts w:eastAsia="Calibri" w:cs="Times New Roman"/>
          <w:color w:val="000000"/>
          <w:szCs w:val="24"/>
          <w:shd w:val="clear" w:color="auto" w:fill="FFFFFF"/>
        </w:rPr>
        <w:t>Барнард</w:t>
      </w:r>
      <w:proofErr w:type="spellEnd"/>
      <w:r w:rsidRPr="00F0691F">
        <w:rPr>
          <w:rFonts w:eastAsia="Calibri" w:cs="Times New Roman"/>
          <w:color w:val="000000"/>
          <w:szCs w:val="24"/>
          <w:shd w:val="clear" w:color="auto" w:fill="FFFFFF"/>
        </w:rPr>
        <w:t xml:space="preserve"> (1922-2001) пересадил человеческое сердце в тело Луиса </w:t>
      </w:r>
      <w:proofErr w:type="spellStart"/>
      <w:r w:rsidRPr="00F0691F">
        <w:rPr>
          <w:rFonts w:eastAsia="Calibri" w:cs="Times New Roman"/>
          <w:color w:val="000000"/>
          <w:szCs w:val="24"/>
          <w:shd w:val="clear" w:color="auto" w:fill="FFFFFF"/>
        </w:rPr>
        <w:t>Вашански</w:t>
      </w:r>
      <w:proofErr w:type="spellEnd"/>
      <w:r w:rsidRPr="00F0691F">
        <w:rPr>
          <w:rFonts w:eastAsia="Calibri" w:cs="Times New Roman"/>
          <w:color w:val="000000"/>
          <w:szCs w:val="24"/>
          <w:shd w:val="clear" w:color="auto" w:fill="FFFFFF"/>
        </w:rPr>
        <w:t>. Хотя пациент прожил после операции всего 18 дней, этот случай считается первой успешной операцией по пересадке сердца.</w:t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br/>
      </w:r>
      <w:r w:rsidRPr="00F0691F">
        <w:rPr>
          <w:rFonts w:eastAsia="Calibri" w:cs="Times New Roman"/>
          <w:color w:val="000000"/>
          <w:szCs w:val="24"/>
          <w:shd w:val="clear" w:color="auto" w:fill="FFFFFF"/>
        </w:rPr>
        <w:lastRenderedPageBreak/>
        <w:br/>
        <w:t xml:space="preserve">- </w:t>
      </w:r>
      <w:r w:rsidRPr="00F0691F">
        <w:rPr>
          <w:rFonts w:eastAsia="Times New Roman" w:cs="Times New Roman"/>
          <w:bCs/>
          <w:szCs w:val="24"/>
        </w:rPr>
        <w:t>Где в организме человека находится сердце? (Слайд 7).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>- Сердце человека четырехкамерное, состоящее из двух предсердий и двух желудочков. (Слайд 8).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 Стенка сердца состоит из трех слоев: </w:t>
      </w:r>
    </w:p>
    <w:p w:rsidR="00F0691F" w:rsidRPr="00F0691F" w:rsidRDefault="00F0691F" w:rsidP="00F0691F">
      <w:pPr>
        <w:numPr>
          <w:ilvl w:val="0"/>
          <w:numId w:val="21"/>
        </w:num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внутреннего – </w:t>
      </w:r>
      <w:r w:rsidRPr="00F0691F">
        <w:rPr>
          <w:rFonts w:eastAsia="Calibri" w:cs="Times New Roman"/>
          <w:bCs/>
          <w:szCs w:val="24"/>
          <w:u w:val="single"/>
        </w:rPr>
        <w:t>эндокарда</w:t>
      </w:r>
      <w:r w:rsidRPr="00F0691F">
        <w:rPr>
          <w:rFonts w:eastAsia="Calibri" w:cs="Times New Roman"/>
          <w:bCs/>
          <w:szCs w:val="24"/>
        </w:rPr>
        <w:t xml:space="preserve">, </w:t>
      </w:r>
    </w:p>
    <w:p w:rsidR="00F0691F" w:rsidRPr="00F0691F" w:rsidRDefault="00F0691F" w:rsidP="00F0691F">
      <w:pPr>
        <w:numPr>
          <w:ilvl w:val="0"/>
          <w:numId w:val="21"/>
        </w:num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среднего – заключено в околосердечную сумку – </w:t>
      </w:r>
      <w:r w:rsidRPr="00F0691F">
        <w:rPr>
          <w:rFonts w:eastAsia="Calibri" w:cs="Times New Roman"/>
          <w:bCs/>
          <w:szCs w:val="24"/>
          <w:u w:val="single"/>
        </w:rPr>
        <w:t>перикарда</w:t>
      </w:r>
      <w:r w:rsidRPr="00F0691F">
        <w:rPr>
          <w:rFonts w:eastAsia="Calibri" w:cs="Times New Roman"/>
          <w:bCs/>
          <w:szCs w:val="24"/>
        </w:rPr>
        <w:t xml:space="preserve">. </w:t>
      </w:r>
    </w:p>
    <w:p w:rsidR="00F0691F" w:rsidRPr="00F0691F" w:rsidRDefault="00F0691F" w:rsidP="00F0691F">
      <w:pPr>
        <w:numPr>
          <w:ilvl w:val="0"/>
          <w:numId w:val="21"/>
        </w:num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Самый мощный слой – </w:t>
      </w:r>
      <w:r w:rsidRPr="00F0691F">
        <w:rPr>
          <w:rFonts w:eastAsia="Calibri" w:cs="Times New Roman"/>
          <w:bCs/>
          <w:szCs w:val="24"/>
          <w:u w:val="single"/>
        </w:rPr>
        <w:t>миокард</w:t>
      </w:r>
      <w:r w:rsidRPr="00F0691F">
        <w:rPr>
          <w:rFonts w:eastAsia="Calibri" w:cs="Times New Roman"/>
          <w:bCs/>
          <w:szCs w:val="24"/>
        </w:rPr>
        <w:t xml:space="preserve"> – состоит из поперечнополосатой мышечной ткани, обладающей особым ритмом сокращения (сокращается непроизвольно). (Слайд 9).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 Левая половина  сердца не сообщается с </w:t>
      </w:r>
      <w:proofErr w:type="gramStart"/>
      <w:r w:rsidRPr="00F0691F">
        <w:rPr>
          <w:rFonts w:eastAsia="Calibri" w:cs="Times New Roman"/>
          <w:bCs/>
          <w:szCs w:val="24"/>
        </w:rPr>
        <w:t>правой</w:t>
      </w:r>
      <w:proofErr w:type="gramEnd"/>
      <w:r w:rsidRPr="00F0691F">
        <w:rPr>
          <w:rFonts w:eastAsia="Calibri" w:cs="Times New Roman"/>
          <w:bCs/>
          <w:szCs w:val="24"/>
        </w:rPr>
        <w:t xml:space="preserve">. Предсердия и желудочки сообщаются между собой отверстиями, снабженными </w:t>
      </w:r>
      <w:r w:rsidRPr="00F0691F">
        <w:rPr>
          <w:rFonts w:eastAsia="Calibri" w:cs="Times New Roman"/>
          <w:bCs/>
          <w:szCs w:val="24"/>
          <w:u w:val="single"/>
        </w:rPr>
        <w:t>створчатыми</w:t>
      </w:r>
      <w:r w:rsidRPr="00F0691F">
        <w:rPr>
          <w:rFonts w:eastAsia="Calibri" w:cs="Times New Roman"/>
          <w:bCs/>
          <w:szCs w:val="24"/>
        </w:rPr>
        <w:t xml:space="preserve"> клапанами.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В левом желудочке – </w:t>
      </w:r>
      <w:r w:rsidRPr="00F0691F">
        <w:rPr>
          <w:rFonts w:eastAsia="Calibri" w:cs="Times New Roman"/>
          <w:bCs/>
          <w:szCs w:val="24"/>
          <w:u w:val="single"/>
        </w:rPr>
        <w:t>двустворчатый клапан</w:t>
      </w:r>
      <w:r w:rsidRPr="00F0691F">
        <w:rPr>
          <w:rFonts w:eastAsia="Calibri" w:cs="Times New Roman"/>
          <w:bCs/>
          <w:szCs w:val="24"/>
        </w:rPr>
        <w:t xml:space="preserve">, в правом – </w:t>
      </w:r>
      <w:r w:rsidRPr="00F0691F">
        <w:rPr>
          <w:rFonts w:eastAsia="Calibri" w:cs="Times New Roman"/>
          <w:bCs/>
          <w:szCs w:val="24"/>
          <w:u w:val="single"/>
        </w:rPr>
        <w:t>трехстворчатый</w:t>
      </w:r>
      <w:r w:rsidRPr="00F0691F">
        <w:rPr>
          <w:rFonts w:eastAsia="Calibri" w:cs="Times New Roman"/>
          <w:bCs/>
          <w:szCs w:val="24"/>
        </w:rPr>
        <w:t xml:space="preserve">. На границе между левым желудочком и аортой, между правым желудочком и легочной артерией расположены </w:t>
      </w:r>
      <w:r w:rsidRPr="00F0691F">
        <w:rPr>
          <w:rFonts w:eastAsia="Calibri" w:cs="Times New Roman"/>
          <w:bCs/>
          <w:szCs w:val="24"/>
          <w:u w:val="single"/>
        </w:rPr>
        <w:t>полулунные клапаны</w:t>
      </w:r>
      <w:r w:rsidRPr="00F0691F">
        <w:rPr>
          <w:rFonts w:eastAsia="Calibri" w:cs="Times New Roman"/>
          <w:bCs/>
          <w:szCs w:val="24"/>
        </w:rPr>
        <w:t>, закрывающие отверстие аорты в левом желудочке и отверстие легочной артерии в правом желудочке. (Слайд 10).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>- Как работает наше сердце?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 Работа сердца состоит из ритмических сокращений и расслаблений. Сокращение сердца называется </w:t>
      </w:r>
      <w:r w:rsidRPr="00F0691F">
        <w:rPr>
          <w:rFonts w:eastAsia="Calibri" w:cs="Times New Roman"/>
          <w:bCs/>
          <w:szCs w:val="24"/>
          <w:u w:val="single"/>
        </w:rPr>
        <w:t>систолой</w:t>
      </w:r>
      <w:r w:rsidRPr="00F0691F">
        <w:rPr>
          <w:rFonts w:eastAsia="Calibri" w:cs="Times New Roman"/>
          <w:bCs/>
          <w:szCs w:val="24"/>
        </w:rPr>
        <w:t xml:space="preserve">, расслабление – </w:t>
      </w:r>
      <w:r w:rsidRPr="00F0691F">
        <w:rPr>
          <w:rFonts w:eastAsia="Calibri" w:cs="Times New Roman"/>
          <w:bCs/>
          <w:szCs w:val="24"/>
          <w:u w:val="single"/>
        </w:rPr>
        <w:t>диастолой</w:t>
      </w:r>
      <w:r w:rsidRPr="00F0691F">
        <w:rPr>
          <w:rFonts w:eastAsia="Calibri" w:cs="Times New Roman"/>
          <w:bCs/>
          <w:szCs w:val="24"/>
        </w:rPr>
        <w:t xml:space="preserve">. Различают три фазы: систола предсердий, затем систола желудочков, после которой наступает </w:t>
      </w:r>
      <w:r w:rsidRPr="00F0691F">
        <w:rPr>
          <w:rFonts w:eastAsia="Calibri" w:cs="Times New Roman"/>
          <w:bCs/>
          <w:szCs w:val="24"/>
          <w:u w:val="single"/>
        </w:rPr>
        <w:t>общая диастола</w:t>
      </w:r>
      <w:r w:rsidRPr="00F0691F">
        <w:rPr>
          <w:rFonts w:eastAsia="Calibri" w:cs="Times New Roman"/>
          <w:bCs/>
          <w:szCs w:val="24"/>
        </w:rPr>
        <w:t>. (Слайд 11).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При сокращении предсердий кровь переходит в желудочки, после </w:t>
      </w:r>
      <w:proofErr w:type="gramStart"/>
      <w:r w:rsidRPr="00F0691F">
        <w:rPr>
          <w:rFonts w:eastAsia="Calibri" w:cs="Times New Roman"/>
          <w:bCs/>
          <w:szCs w:val="24"/>
        </w:rPr>
        <w:t>наполнения</w:t>
      </w:r>
      <w:proofErr w:type="gramEnd"/>
      <w:r w:rsidRPr="00F0691F">
        <w:rPr>
          <w:rFonts w:eastAsia="Calibri" w:cs="Times New Roman"/>
          <w:bCs/>
          <w:szCs w:val="24"/>
        </w:rPr>
        <w:t xml:space="preserve"> которых закрываются створчатые клапаны, начинается сокращение желудочков, и кровь выходит из сердца.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>Сокращение предсердий длится 0,1 с, затем они переходят в стадию расслабления.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Сокращение желудочков длится 0,3 </w:t>
      </w:r>
      <w:proofErr w:type="gramStart"/>
      <w:r w:rsidRPr="00F0691F">
        <w:rPr>
          <w:rFonts w:eastAsia="Calibri" w:cs="Times New Roman"/>
          <w:bCs/>
          <w:szCs w:val="24"/>
        </w:rPr>
        <w:t>с</w:t>
      </w:r>
      <w:proofErr w:type="gramEnd"/>
      <w:r w:rsidRPr="00F0691F">
        <w:rPr>
          <w:rFonts w:eastAsia="Calibri" w:cs="Times New Roman"/>
          <w:bCs/>
          <w:szCs w:val="24"/>
        </w:rPr>
        <w:t>, а затем они расслабляются.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>Общая фаза расслабления длится 0,4 с.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Следовательно, один цикл работы сердца занимает </w:t>
      </w:r>
      <w:r w:rsidRPr="00F0691F">
        <w:rPr>
          <w:rFonts w:eastAsia="Calibri" w:cs="Times New Roman"/>
          <w:bCs/>
          <w:szCs w:val="24"/>
          <w:u w:val="single"/>
        </w:rPr>
        <w:t>около 0,8 с</w:t>
      </w:r>
      <w:r w:rsidRPr="00F0691F">
        <w:rPr>
          <w:rFonts w:eastAsia="Calibri" w:cs="Times New Roman"/>
          <w:bCs/>
          <w:szCs w:val="24"/>
        </w:rPr>
        <w:t>, что соответствует 75 сокращениям сердца в минуту. При покое количество сердечных сокращений колеблется в пределах от 60 до 80 в минуту. (Слайд 12).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Во время работы сердца возникают звуки, называемые </w:t>
      </w:r>
      <w:r w:rsidRPr="00F0691F">
        <w:rPr>
          <w:rFonts w:eastAsia="Calibri" w:cs="Times New Roman"/>
          <w:bCs/>
          <w:szCs w:val="24"/>
          <w:u w:val="single"/>
        </w:rPr>
        <w:t>тонами сердца</w:t>
      </w:r>
      <w:r w:rsidRPr="00F0691F">
        <w:rPr>
          <w:rFonts w:eastAsia="Calibri" w:cs="Times New Roman"/>
          <w:bCs/>
          <w:szCs w:val="24"/>
        </w:rPr>
        <w:t xml:space="preserve">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 Различают 2 тона: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  <w:u w:val="single"/>
        </w:rPr>
        <w:t>первый (систолический)</w:t>
      </w:r>
      <w:r w:rsidRPr="00F0691F">
        <w:rPr>
          <w:rFonts w:eastAsia="Calibri" w:cs="Times New Roman"/>
          <w:bCs/>
          <w:szCs w:val="24"/>
        </w:rPr>
        <w:t xml:space="preserve"> – низкий и продолжительный – возникает в начале систолы желудочков при замыкании створчатых клапанов;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  <w:u w:val="single"/>
        </w:rPr>
        <w:t>второй (диастолический)</w:t>
      </w:r>
      <w:r w:rsidRPr="00F0691F">
        <w:rPr>
          <w:rFonts w:eastAsia="Calibri" w:cs="Times New Roman"/>
          <w:bCs/>
          <w:szCs w:val="24"/>
        </w:rPr>
        <w:t xml:space="preserve"> – короткий и высокий – возникает от замыкания полулунных клапанов.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Во время систолы желудочков сердце уменьшается в объеме, его верхушка напрягается и ударяется о грудную клетку в пятом межреберном промежутке слева. Такое явление называется </w:t>
      </w:r>
      <w:r w:rsidRPr="00F0691F">
        <w:rPr>
          <w:rFonts w:eastAsia="Calibri" w:cs="Times New Roman"/>
          <w:bCs/>
          <w:szCs w:val="24"/>
          <w:u w:val="single"/>
        </w:rPr>
        <w:t>сердечным толчком</w:t>
      </w:r>
      <w:r w:rsidRPr="00F0691F">
        <w:rPr>
          <w:rFonts w:eastAsia="Calibri" w:cs="Times New Roman"/>
          <w:bCs/>
          <w:szCs w:val="24"/>
        </w:rPr>
        <w:t>. (Слайд 13).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  <w:r w:rsidRPr="00F0691F">
        <w:rPr>
          <w:rFonts w:eastAsia="Calibri" w:cs="Times New Roman"/>
          <w:bCs/>
          <w:szCs w:val="24"/>
        </w:rPr>
        <w:t xml:space="preserve">- Сердце, удаленное из организма, продолжает сокращаться. Способность сердца сокращаться независимо от каких-либо внешних раздражений называется </w:t>
      </w:r>
      <w:proofErr w:type="spellStart"/>
      <w:r w:rsidRPr="00F0691F">
        <w:rPr>
          <w:rFonts w:eastAsia="Calibri" w:cs="Times New Roman"/>
          <w:bCs/>
          <w:szCs w:val="24"/>
          <w:u w:val="single"/>
        </w:rPr>
        <w:t>автоматией</w:t>
      </w:r>
      <w:proofErr w:type="spellEnd"/>
      <w:r w:rsidRPr="00F0691F">
        <w:rPr>
          <w:rFonts w:eastAsia="Calibri" w:cs="Times New Roman"/>
          <w:bCs/>
          <w:szCs w:val="24"/>
          <w:u w:val="single"/>
        </w:rPr>
        <w:t xml:space="preserve"> сердца</w:t>
      </w:r>
      <w:r w:rsidRPr="00F0691F">
        <w:rPr>
          <w:rFonts w:eastAsia="Calibri" w:cs="Times New Roman"/>
          <w:bCs/>
          <w:szCs w:val="24"/>
        </w:rPr>
        <w:t xml:space="preserve">. Русский физиолог </w:t>
      </w:r>
      <w:proofErr w:type="spellStart"/>
      <w:r w:rsidRPr="00F0691F">
        <w:rPr>
          <w:rFonts w:eastAsia="Calibri" w:cs="Times New Roman"/>
          <w:bCs/>
          <w:szCs w:val="24"/>
        </w:rPr>
        <w:t>А.А.Кулябко</w:t>
      </w:r>
      <w:proofErr w:type="spellEnd"/>
      <w:r w:rsidRPr="00F0691F">
        <w:rPr>
          <w:rFonts w:eastAsia="Calibri" w:cs="Times New Roman"/>
          <w:bCs/>
          <w:szCs w:val="24"/>
        </w:rPr>
        <w:t xml:space="preserve"> оживил сердце ребенка, умершего от воспаления легких, через 20 часов после его смерти, пропустив через сосуды сердца солевой раствор. Это показало, что сердце может работать в </w:t>
      </w:r>
      <w:proofErr w:type="spellStart"/>
      <w:r w:rsidRPr="00F0691F">
        <w:rPr>
          <w:rFonts w:eastAsia="Calibri" w:cs="Times New Roman"/>
          <w:bCs/>
          <w:szCs w:val="24"/>
        </w:rPr>
        <w:t>автоматичском</w:t>
      </w:r>
      <w:proofErr w:type="spellEnd"/>
      <w:r w:rsidRPr="00F0691F">
        <w:rPr>
          <w:rFonts w:eastAsia="Calibri" w:cs="Times New Roman"/>
          <w:bCs/>
          <w:szCs w:val="24"/>
        </w:rPr>
        <w:t xml:space="preserve"> режиме, т.е. изолированно, поскольку импульс возбуждения зарождается в самом сердце. (Слайд 14).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Calibri" w:cs="Times New Roman"/>
          <w:bCs/>
          <w:szCs w:val="24"/>
        </w:rPr>
      </w:pP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F0691F">
        <w:rPr>
          <w:rFonts w:eastAsia="Times New Roman" w:cs="Times New Roman"/>
          <w:b/>
          <w:bCs/>
          <w:szCs w:val="24"/>
          <w:lang w:eastAsia="ru-RU"/>
        </w:rPr>
        <w:t>III. Закрепление знаний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Ребята, что нового вы узнали на уроке?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Провожу опрос: на слайдах представлены рисунки с изображением органов кровеносной системы без указания составных частей. Предлагаю учащимся назвать </w:t>
      </w:r>
      <w:proofErr w:type="gramStart"/>
      <w:r w:rsidRPr="00F0691F">
        <w:rPr>
          <w:rFonts w:eastAsia="Times New Roman" w:cs="Times New Roman"/>
          <w:bCs/>
          <w:szCs w:val="24"/>
          <w:lang w:eastAsia="ru-RU"/>
        </w:rPr>
        <w:t>указанные</w:t>
      </w:r>
      <w:proofErr w:type="gramEnd"/>
      <w:r w:rsidRPr="00F0691F">
        <w:rPr>
          <w:rFonts w:eastAsia="Times New Roman" w:cs="Times New Roman"/>
          <w:bCs/>
          <w:szCs w:val="24"/>
          <w:lang w:eastAsia="ru-RU"/>
        </w:rPr>
        <w:t xml:space="preserve"> мной: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составляющие большого круга кровообращения (слайд 5);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составляющие малого круга кровообращения (слайд 6);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 xml:space="preserve">- части сердца (слайд 8); 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слои сердечной стенки (слайд 9);</w:t>
      </w:r>
    </w:p>
    <w:p w:rsidR="00F0691F" w:rsidRPr="00F0691F" w:rsidRDefault="00F0691F" w:rsidP="00F0691F">
      <w:pPr>
        <w:spacing w:after="0" w:line="240" w:lineRule="auto"/>
        <w:outlineLvl w:val="2"/>
        <w:rPr>
          <w:rFonts w:eastAsia="Times New Roman" w:cs="Times New Roman"/>
          <w:bCs/>
          <w:szCs w:val="24"/>
          <w:lang w:eastAsia="ru-RU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клапаны сердца (слайд 10);</w:t>
      </w:r>
    </w:p>
    <w:p w:rsidR="00F0691F" w:rsidRDefault="00F0691F" w:rsidP="00F0691F">
      <w:pPr>
        <w:spacing w:after="0" w:line="240" w:lineRule="auto"/>
        <w:outlineLvl w:val="2"/>
        <w:rPr>
          <w:rStyle w:val="a7"/>
          <w:rFonts w:eastAsiaTheme="minorHAnsi"/>
          <w:b/>
          <w:bCs/>
          <w:i w:val="0"/>
          <w:color w:val="000000"/>
          <w:sz w:val="44"/>
          <w:szCs w:val="44"/>
        </w:rPr>
      </w:pPr>
      <w:r w:rsidRPr="00F0691F">
        <w:rPr>
          <w:rFonts w:eastAsia="Times New Roman" w:cs="Times New Roman"/>
          <w:bCs/>
          <w:szCs w:val="24"/>
          <w:lang w:eastAsia="ru-RU"/>
        </w:rPr>
        <w:t>- фазы сердечного цикла, их длительность.</w:t>
      </w:r>
      <w:r w:rsidR="009A2618" w:rsidRPr="00631D84">
        <w:rPr>
          <w:rStyle w:val="a7"/>
          <w:rFonts w:eastAsiaTheme="minorHAnsi"/>
          <w:b/>
          <w:bCs/>
          <w:i w:val="0"/>
          <w:color w:val="000000"/>
          <w:sz w:val="44"/>
          <w:szCs w:val="44"/>
        </w:rPr>
        <w:t xml:space="preserve">          </w:t>
      </w:r>
    </w:p>
    <w:p w:rsidR="0070198A" w:rsidRPr="00F0691F" w:rsidRDefault="009A2618" w:rsidP="00F0691F">
      <w:pPr>
        <w:spacing w:after="0" w:line="240" w:lineRule="auto"/>
        <w:outlineLvl w:val="2"/>
        <w:rPr>
          <w:rStyle w:val="a7"/>
          <w:rFonts w:eastAsiaTheme="minorHAnsi"/>
          <w:bCs/>
          <w:i w:val="0"/>
          <w:iCs w:val="0"/>
          <w:spacing w:val="0"/>
          <w:sz w:val="24"/>
          <w:szCs w:val="24"/>
          <w:lang w:eastAsia="ru-RU"/>
        </w:rPr>
      </w:pPr>
      <w:r w:rsidRPr="00631D84">
        <w:rPr>
          <w:rStyle w:val="a7"/>
          <w:rFonts w:eastAsiaTheme="minorHAnsi"/>
          <w:b/>
          <w:bCs/>
          <w:i w:val="0"/>
          <w:color w:val="000000"/>
          <w:sz w:val="44"/>
          <w:szCs w:val="44"/>
        </w:rPr>
        <w:t xml:space="preserve">                                                    </w:t>
      </w:r>
      <w:r w:rsidR="00F0691F">
        <w:rPr>
          <w:rStyle w:val="a7"/>
          <w:rFonts w:eastAsiaTheme="minorHAnsi"/>
          <w:b/>
          <w:bCs/>
          <w:i w:val="0"/>
          <w:color w:val="000000"/>
          <w:sz w:val="44"/>
          <w:szCs w:val="44"/>
        </w:rPr>
        <w:t xml:space="preserve">                             </w:t>
      </w:r>
    </w:p>
    <w:p w:rsidR="009A2618" w:rsidRPr="00DA11C1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A11C1">
        <w:rPr>
          <w:rStyle w:val="a7"/>
          <w:b/>
          <w:bCs/>
          <w:i w:val="0"/>
          <w:color w:val="000000"/>
          <w:sz w:val="28"/>
          <w:szCs w:val="28"/>
        </w:rPr>
        <w:lastRenderedPageBreak/>
        <w:t>Приложение 3</w:t>
      </w:r>
    </w:p>
    <w:p w:rsidR="009A2618" w:rsidRPr="00DA11C1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A11C1">
        <w:rPr>
          <w:rStyle w:val="a7"/>
          <w:b/>
          <w:bCs/>
          <w:i w:val="0"/>
          <w:color w:val="000000"/>
          <w:sz w:val="28"/>
          <w:szCs w:val="28"/>
        </w:rPr>
        <w:t>3.3.Календарно-тематическое планирование</w:t>
      </w:r>
    </w:p>
    <w:p w:rsidR="009A2618" w:rsidRPr="00DA11C1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A11C1">
        <w:rPr>
          <w:rStyle w:val="a7"/>
          <w:b/>
          <w:bCs/>
          <w:i w:val="0"/>
          <w:color w:val="000000"/>
          <w:sz w:val="28"/>
          <w:szCs w:val="28"/>
        </w:rPr>
        <w:t>Дни занятий:</w:t>
      </w:r>
    </w:p>
    <w:p w:rsidR="009A2618" w:rsidRPr="00DA11C1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A11C1">
        <w:rPr>
          <w:rStyle w:val="a7"/>
          <w:b/>
          <w:bCs/>
          <w:i w:val="0"/>
          <w:color w:val="000000"/>
          <w:sz w:val="28"/>
          <w:szCs w:val="28"/>
        </w:rPr>
        <w:t>Группа №1 –</w:t>
      </w:r>
    </w:p>
    <w:p w:rsidR="000B4CC0" w:rsidRPr="00DA11C1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A11C1">
        <w:rPr>
          <w:rStyle w:val="a7"/>
          <w:b/>
          <w:bCs/>
          <w:i w:val="0"/>
          <w:color w:val="000000"/>
          <w:sz w:val="28"/>
          <w:szCs w:val="28"/>
        </w:rPr>
        <w:t>1 год обучения, количество часов в год 34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992"/>
        <w:gridCol w:w="992"/>
        <w:gridCol w:w="1701"/>
        <w:gridCol w:w="1559"/>
      </w:tblGrid>
      <w:tr w:rsidR="009A2618" w:rsidRPr="00DA11C1" w:rsidTr="00EB4247">
        <w:trPr>
          <w:trHeight w:val="240"/>
        </w:trPr>
        <w:tc>
          <w:tcPr>
            <w:tcW w:w="817" w:type="dxa"/>
            <w:vMerge w:val="restart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 xml:space="preserve">Кол-во </w:t>
            </w:r>
          </w:p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Дата по расписанию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Форма аттестации/</w:t>
            </w:r>
          </w:p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Примечания</w:t>
            </w:r>
          </w:p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(корректировка)</w:t>
            </w:r>
          </w:p>
        </w:tc>
      </w:tr>
      <w:tr w:rsidR="009A2618" w:rsidRPr="00DA11C1" w:rsidTr="00EB4247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701" w:type="dxa"/>
            <w:vMerge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Инструктаж по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ТБ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</w:rPr>
              <w:t>.Б</w:t>
            </w:r>
            <w:proofErr w:type="gramEnd"/>
            <w:r w:rsidRPr="00DA11C1">
              <w:rPr>
                <w:rFonts w:eastAsia="Times New Roman" w:cs="Times New Roman"/>
                <w:sz w:val="28"/>
                <w:szCs w:val="28"/>
              </w:rPr>
              <w:t>иология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—наука о живой природе. Методы исследования в биологии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637" w:rsidRPr="00DA11C1" w:rsidRDefault="00F64637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Входной контроль </w:t>
            </w:r>
          </w:p>
          <w:p w:rsidR="009A2618" w:rsidRPr="00DA11C1" w:rsidRDefault="009A2618" w:rsidP="00F6463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Отличительные признаки живого и неживого. Связь организмов со средой обитания. Взаимосвязь организмов в природе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F64637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Научный эксперимент и его роль в познании.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F64637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Техника безопасности при проведении лабораторных и практических работ. 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</w:rPr>
              <w:t>Лабораторное</w:t>
            </w:r>
            <w:proofErr w:type="gram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оборудовании.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F64637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F64637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Творческая работа</w:t>
            </w: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Строение и функции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сердечнососудистой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F64637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 «Измерение артериального давления при помощи цифровой лаборатории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F64637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F6463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2 «Функциональные пробы на реактивность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сердечнососудистой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системы»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3 Измерение </w:t>
            </w:r>
            <w:r w:rsidRPr="00DA11C1">
              <w:rPr>
                <w:rFonts w:eastAsia="Times New Roman" w:cs="Times New Roman"/>
                <w:sz w:val="28"/>
                <w:szCs w:val="28"/>
              </w:rPr>
              <w:lastRenderedPageBreak/>
              <w:t>артериального давления. Определение систолического и минутного объемов крови расчетным методом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01154E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4 «Определение минутного объёма кровообращения косвенным методом в покое и после физической нагрузки»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01154E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Обобщающее занятие семинар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5 «Определение основных характеристик артериального пульса на лучевой артерии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6 «Определение функционального состояния 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системы»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7 «Определение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энергозатрат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по состоянию сердечных сокращений»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Строение принцип работы нервной системы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8.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Глазо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-сердечная проба     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Г.Данини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-Б.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Ашнера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1154E" w:rsidRPr="00DA11C1" w:rsidTr="00EB4247">
        <w:tc>
          <w:tcPr>
            <w:tcW w:w="817" w:type="dxa"/>
            <w:shd w:val="clear" w:color="auto" w:fill="auto"/>
            <w:vAlign w:val="center"/>
          </w:tcPr>
          <w:p w:rsidR="0001154E" w:rsidRPr="00DA11C1" w:rsidRDefault="0001154E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154E" w:rsidRPr="00DA11C1" w:rsidRDefault="0001154E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9 «Оценка функционального состояния вегетативной нервной системы»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154E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01154E" w:rsidRPr="00DA11C1" w:rsidRDefault="0001154E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10 «Определение кожно-сосудистой реакции (метод </w:t>
            </w:r>
            <w:r w:rsidRPr="00DA11C1">
              <w:rPr>
                <w:rFonts w:eastAsia="Times New Roman" w:cs="Times New Roman"/>
                <w:sz w:val="28"/>
                <w:szCs w:val="28"/>
              </w:rPr>
              <w:lastRenderedPageBreak/>
              <w:t>дермографизма)»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11 «Оценка вегетативной реактивности автономной нервной системы (ортостатическая проба)»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12«Определение реактивности парасимпатического отдела автономной нервной системы (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клиностатическая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проба)»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13 «Оценка вегетативного обеспечения (проба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Мартинетта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>)»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01154E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14 «Дыхательно-сердечный рефлекс Геринга»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2618" w:rsidRPr="00DA11C1" w:rsidTr="00EB4247">
        <w:tc>
          <w:tcPr>
            <w:tcW w:w="817" w:type="dxa"/>
            <w:shd w:val="clear" w:color="auto" w:fill="auto"/>
            <w:vAlign w:val="center"/>
          </w:tcPr>
          <w:p w:rsidR="009A2618" w:rsidRPr="00DA11C1" w:rsidRDefault="009A2618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2618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A2618" w:rsidRPr="00DA11C1" w:rsidRDefault="009A2618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Строение и функции дыхательной системы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15 «Измерение объема грудной клетки у человека при дыхании»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Практическое задание</w:t>
            </w:r>
          </w:p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16 «Определение частоты дыхания в покое и после физической нагрузки»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17 «Оценка вентиляционной функции легких»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18 «Как проверить сатурацию в домашних </w:t>
            </w:r>
            <w:r w:rsidRPr="00DA11C1">
              <w:rPr>
                <w:rFonts w:eastAsia="Times New Roman" w:cs="Times New Roman"/>
                <w:sz w:val="28"/>
                <w:szCs w:val="28"/>
              </w:rPr>
              <w:lastRenderedPageBreak/>
              <w:t>условиях»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19 «Изучение кислотно-щелочного баланса пищевых продуктов»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Творческая работа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Лабораторная работа № 20 «Плазмолиз и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</w:rPr>
              <w:t>деплазмолиз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</w:rPr>
              <w:t xml:space="preserve"> в клетках растений»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Практическое задание</w:t>
            </w:r>
          </w:p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21 «Методы цитологического анализа полости рта»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Лабораторная работа № 22 «Наблюдение фаз митоза в клетках растений»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110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1109F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>Обобщающее занятие Конференция</w:t>
            </w:r>
          </w:p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11C1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817" w:type="dxa"/>
            <w:shd w:val="clear" w:color="auto" w:fill="auto"/>
            <w:vAlign w:val="center"/>
          </w:tcPr>
          <w:p w:rsidR="00E1109F" w:rsidRPr="00DA11C1" w:rsidRDefault="00E1109F" w:rsidP="00EB424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109F" w:rsidRPr="00DA11C1" w:rsidRDefault="00E1109F" w:rsidP="00EB4247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8"/>
                <w:szCs w:val="28"/>
              </w:rPr>
            </w:pPr>
            <w:r w:rsidRPr="00DA11C1">
              <w:rPr>
                <w:rFonts w:eastAsia="Times New Roman" w:cs="Times New Roman"/>
                <w:spacing w:val="-2"/>
                <w:sz w:val="28"/>
                <w:szCs w:val="28"/>
              </w:rPr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E1109F" w:rsidRPr="00DA11C1" w:rsidRDefault="00E1109F" w:rsidP="00EB424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9A2618" w:rsidRPr="00DA11C1" w:rsidRDefault="009A2618" w:rsidP="009A2618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0B4CC0" w:rsidRPr="00DA11C1" w:rsidRDefault="000B4CC0" w:rsidP="009A2618">
      <w:pPr>
        <w:pStyle w:val="a5"/>
        <w:spacing w:line="360" w:lineRule="auto"/>
        <w:ind w:left="709" w:right="20" w:firstLine="560"/>
        <w:jc w:val="center"/>
        <w:rPr>
          <w:rStyle w:val="a6"/>
          <w:color w:val="000000"/>
        </w:rPr>
      </w:pPr>
    </w:p>
    <w:p w:rsidR="004671F0" w:rsidRPr="00DA11C1" w:rsidRDefault="004671F0" w:rsidP="00F67E7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bidi="en-US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</w:p>
    <w:p w:rsidR="004671F0" w:rsidRPr="00DA11C1" w:rsidRDefault="004671F0" w:rsidP="004671F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bidi="en-US"/>
        </w:rPr>
      </w:pPr>
    </w:p>
    <w:p w:rsidR="004671F0" w:rsidRPr="00DA11C1" w:rsidRDefault="004671F0" w:rsidP="00C3109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bidi="en-US"/>
        </w:rPr>
        <w:sectPr w:rsidR="004671F0" w:rsidRPr="00DA11C1" w:rsidSect="004445B2">
          <w:pgSz w:w="11906" w:h="16838"/>
          <w:pgMar w:top="1134" w:right="566" w:bottom="1134" w:left="566" w:header="708" w:footer="708" w:gutter="0"/>
          <w:cols w:space="708"/>
          <w:docGrid w:linePitch="360"/>
        </w:sectPr>
      </w:pPr>
    </w:p>
    <w:p w:rsidR="00E1109F" w:rsidRPr="00DA11C1" w:rsidRDefault="00E1109F" w:rsidP="00E1109F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lastRenderedPageBreak/>
        <w:t>Приложение 4</w:t>
      </w:r>
    </w:p>
    <w:p w:rsidR="00E1109F" w:rsidRPr="00DA11C1" w:rsidRDefault="00E1109F" w:rsidP="00E1109F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Таблица 6</w:t>
      </w:r>
    </w:p>
    <w:p w:rsidR="00E1109F" w:rsidRPr="00DA11C1" w:rsidRDefault="00E1109F" w:rsidP="00E1109F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t>3.4. Лист корректировки дополнительной общеобразовательной общеразвивающей программы «….»</w:t>
      </w:r>
    </w:p>
    <w:tbl>
      <w:tblPr>
        <w:tblW w:w="106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5277"/>
        <w:gridCol w:w="2364"/>
        <w:gridCol w:w="2433"/>
      </w:tblGrid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11C1">
              <w:rPr>
                <w:rFonts w:cs="Times New Roman"/>
                <w:sz w:val="28"/>
                <w:szCs w:val="28"/>
              </w:rPr>
              <w:t>Согласование с администрацией</w:t>
            </w:r>
          </w:p>
        </w:tc>
      </w:tr>
      <w:tr w:rsidR="00E1109F" w:rsidRPr="00DA11C1" w:rsidTr="00EB4247">
        <w:trPr>
          <w:trHeight w:val="685"/>
        </w:trPr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rPr>
          <w:trHeight w:val="500"/>
        </w:trPr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1109F" w:rsidRPr="00DA11C1" w:rsidTr="00EB4247">
        <w:tc>
          <w:tcPr>
            <w:tcW w:w="530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7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1109F" w:rsidRPr="00DA11C1" w:rsidRDefault="00E1109F" w:rsidP="00EB4247">
            <w:pPr>
              <w:spacing w:line="60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4671F0" w:rsidRPr="00DA11C1" w:rsidRDefault="004671F0" w:rsidP="00E1109F">
      <w:pPr>
        <w:spacing w:line="360" w:lineRule="auto"/>
        <w:jc w:val="right"/>
        <w:rPr>
          <w:rStyle w:val="a3"/>
          <w:bCs/>
          <w:sz w:val="28"/>
          <w:szCs w:val="28"/>
        </w:rPr>
        <w:sectPr w:rsidR="004671F0" w:rsidRPr="00DA11C1" w:rsidSect="004445B2">
          <w:pgSz w:w="11906" w:h="16838"/>
          <w:pgMar w:top="1134" w:right="566" w:bottom="1134" w:left="566" w:header="708" w:footer="708" w:gutter="0"/>
          <w:cols w:space="708"/>
          <w:docGrid w:linePitch="360"/>
        </w:sectPr>
      </w:pPr>
    </w:p>
    <w:p w:rsidR="004671F0" w:rsidRPr="00DA11C1" w:rsidRDefault="004671F0" w:rsidP="00E1109F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lastRenderedPageBreak/>
        <w:t>Приложение 5</w:t>
      </w:r>
    </w:p>
    <w:p w:rsidR="004671F0" w:rsidRPr="00DA11C1" w:rsidRDefault="0049030F" w:rsidP="004671F0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DA11C1">
        <w:rPr>
          <w:rFonts w:cs="Times New Roman"/>
          <w:sz w:val="28"/>
          <w:szCs w:val="28"/>
        </w:rPr>
        <w:t>Таблица 7</w:t>
      </w:r>
    </w:p>
    <w:p w:rsidR="004671F0" w:rsidRPr="00DA11C1" w:rsidRDefault="004671F0" w:rsidP="004671F0">
      <w:pPr>
        <w:spacing w:before="90" w:line="272" w:lineRule="exact"/>
        <w:ind w:right="2"/>
        <w:jc w:val="center"/>
        <w:rPr>
          <w:rFonts w:cs="Times New Roman"/>
          <w:b/>
          <w:sz w:val="28"/>
          <w:szCs w:val="28"/>
        </w:rPr>
      </w:pPr>
      <w:r w:rsidRPr="00DA11C1">
        <w:rPr>
          <w:rFonts w:cs="Times New Roman"/>
          <w:b/>
          <w:sz w:val="28"/>
          <w:szCs w:val="28"/>
        </w:rPr>
        <w:t>3.5. План воспитательной работы</w:t>
      </w:r>
    </w:p>
    <w:p w:rsidR="003F34B5" w:rsidRPr="00DA11C1" w:rsidRDefault="003F34B5" w:rsidP="00E1109F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28"/>
        <w:gridCol w:w="2268"/>
      </w:tblGrid>
      <w:tr w:rsidR="00E1109F" w:rsidRPr="00DA11C1" w:rsidTr="00E1109F">
        <w:tc>
          <w:tcPr>
            <w:tcW w:w="2660" w:type="dxa"/>
            <w:tcBorders>
              <w:bottom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1109F" w:rsidRPr="00DA11C1" w:rsidRDefault="00E1109F" w:rsidP="00AB3D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1109F" w:rsidRPr="00DA11C1" w:rsidTr="00E1109F">
        <w:trPr>
          <w:trHeight w:val="3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1. Праздник «День знаний»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DA11C1" w:rsidTr="00E1109F">
        <w:trPr>
          <w:trHeight w:val="746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Беседы в классах по ПДД, по правовому воспитанию.</w:t>
            </w:r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Встреча с работниками правоохранительных органов.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9F" w:rsidRPr="00DA11C1" w:rsidTr="00E1109F">
        <w:trPr>
          <w:trHeight w:val="475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День солидарности в борьбе с терроризмом «Помнить, чтобы жить»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9F" w:rsidRPr="00DA11C1" w:rsidTr="00E1109F">
        <w:trPr>
          <w:trHeight w:val="450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Операция «Уют» (благоустройство и озеленение кабинета)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1-2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109F" w:rsidRPr="00DA11C1" w:rsidTr="00E1109F">
        <w:trPr>
          <w:trHeight w:val="363"/>
        </w:trPr>
        <w:tc>
          <w:tcPr>
            <w:tcW w:w="2660" w:type="dxa"/>
            <w:vMerge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День тигра в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23 </w:t>
            </w:r>
            <w:proofErr w:type="spellStart"/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DA11C1" w:rsidTr="00E1109F">
        <w:trPr>
          <w:trHeight w:val="270"/>
        </w:trPr>
        <w:tc>
          <w:tcPr>
            <w:tcW w:w="2660" w:type="dxa"/>
            <w:vMerge w:val="restart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Трудовые десанты по уборке территории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образов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чреждения</w:t>
            </w:r>
            <w:proofErr w:type="spellEnd"/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1-я дек</w:t>
            </w:r>
          </w:p>
        </w:tc>
      </w:tr>
      <w:tr w:rsidR="00E1109F" w:rsidRPr="00DA11C1" w:rsidTr="00E1109F">
        <w:trPr>
          <w:trHeight w:val="278"/>
        </w:trPr>
        <w:tc>
          <w:tcPr>
            <w:tcW w:w="2660" w:type="dxa"/>
            <w:vMerge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Организация дежурства в кабинете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E1109F" w:rsidRPr="00DA11C1" w:rsidTr="00E1109F">
        <w:trPr>
          <w:trHeight w:val="283"/>
        </w:trPr>
        <w:tc>
          <w:tcPr>
            <w:tcW w:w="2660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Родительские собрания по плану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ес</w:t>
            </w:r>
            <w:proofErr w:type="spellEnd"/>
          </w:p>
        </w:tc>
      </w:tr>
      <w:tr w:rsidR="00E1109F" w:rsidRPr="00DA11C1" w:rsidTr="00E1109F">
        <w:trPr>
          <w:trHeight w:val="543"/>
        </w:trPr>
        <w:tc>
          <w:tcPr>
            <w:tcW w:w="2660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Детские спортивные игры,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сент. </w:t>
            </w:r>
          </w:p>
        </w:tc>
      </w:tr>
      <w:tr w:rsidR="00E1109F" w:rsidRPr="00DA11C1" w:rsidTr="00E1109F">
        <w:trPr>
          <w:trHeight w:val="528"/>
        </w:trPr>
        <w:tc>
          <w:tcPr>
            <w:tcW w:w="2660" w:type="dxa"/>
            <w:vMerge w:val="restart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Духовно-нравственное (Нравственно-эстетическое</w:t>
            </w:r>
            <w:proofErr w:type="gramEnd"/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воспитание)</w:t>
            </w: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Конкурс поделок из природного материала «Осенняя мозаика» 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Посл.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9F" w:rsidRPr="00DA11C1" w:rsidTr="00E1109F">
        <w:trPr>
          <w:trHeight w:val="255"/>
        </w:trPr>
        <w:tc>
          <w:tcPr>
            <w:tcW w:w="2660" w:type="dxa"/>
            <w:vMerge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Проект «Дорога домой»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E1109F" w:rsidRPr="00DA11C1" w:rsidTr="00E1109F">
        <w:trPr>
          <w:trHeight w:val="689"/>
        </w:trPr>
        <w:tc>
          <w:tcPr>
            <w:tcW w:w="2660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Профилактика правонарушений</w:t>
            </w:r>
          </w:p>
        </w:tc>
        <w:tc>
          <w:tcPr>
            <w:tcW w:w="552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Месячник безопасности. Месячник противодействия экстремизму и терроризму </w:t>
            </w:r>
          </w:p>
        </w:tc>
        <w:tc>
          <w:tcPr>
            <w:tcW w:w="2268" w:type="dxa"/>
          </w:tcPr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01-30 </w:t>
            </w:r>
            <w:proofErr w:type="spellStart"/>
            <w:proofErr w:type="gramStart"/>
            <w:r w:rsidRPr="00DA11C1">
              <w:rPr>
                <w:rFonts w:eastAsia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  <w:p w:rsidR="00E1109F" w:rsidRPr="00DA11C1" w:rsidRDefault="00E1109F" w:rsidP="00AB3D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34B5" w:rsidRPr="00DA11C1" w:rsidRDefault="003F34B5" w:rsidP="003F34B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3F34B5" w:rsidRPr="00DA11C1" w:rsidRDefault="003F34B5" w:rsidP="004671F0">
      <w:pPr>
        <w:spacing w:before="90" w:line="272" w:lineRule="exact"/>
        <w:ind w:right="2"/>
        <w:jc w:val="center"/>
        <w:rPr>
          <w:rFonts w:cs="Times New Roman"/>
          <w:bCs/>
          <w:color w:val="181818"/>
          <w:sz w:val="28"/>
          <w:szCs w:val="28"/>
          <w:shd w:val="clear" w:color="auto" w:fill="FFFFFF"/>
        </w:rPr>
      </w:pPr>
    </w:p>
    <w:p w:rsidR="00D7432B" w:rsidRPr="00DA11C1" w:rsidRDefault="00D7432B" w:rsidP="004671F0">
      <w:pPr>
        <w:spacing w:before="90" w:line="272" w:lineRule="exact"/>
        <w:ind w:right="2"/>
        <w:jc w:val="center"/>
        <w:rPr>
          <w:rFonts w:cs="Times New Roman"/>
          <w:sz w:val="28"/>
          <w:szCs w:val="28"/>
        </w:rPr>
      </w:pPr>
    </w:p>
    <w:p w:rsidR="004671F0" w:rsidRPr="00DA11C1" w:rsidRDefault="004671F0" w:rsidP="004671F0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F4CE2" w:rsidRPr="00DA11C1" w:rsidRDefault="00CF4CE2">
      <w:pPr>
        <w:rPr>
          <w:rFonts w:cs="Times New Roman"/>
          <w:sz w:val="28"/>
          <w:szCs w:val="28"/>
        </w:rPr>
      </w:pPr>
    </w:p>
    <w:sectPr w:rsidR="00CF4CE2" w:rsidRPr="00DA11C1" w:rsidSect="004445B2">
      <w:pgSz w:w="11906" w:h="16838"/>
      <w:pgMar w:top="1134" w:right="566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01A82FC2"/>
    <w:multiLevelType w:val="hybridMultilevel"/>
    <w:tmpl w:val="AEEC2E64"/>
    <w:lvl w:ilvl="0" w:tplc="3B1276C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1E2A7E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771024BE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D9A4F448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339C59CA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2E74A6B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1BC6F378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4D82B32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9F6EBCC2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10">
    <w:nsid w:val="0E267D93"/>
    <w:multiLevelType w:val="hybridMultilevel"/>
    <w:tmpl w:val="69E86752"/>
    <w:lvl w:ilvl="0" w:tplc="1C66C0F6">
      <w:numFmt w:val="bullet"/>
      <w:lvlText w:val="-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4B846">
      <w:numFmt w:val="bullet"/>
      <w:lvlText w:val="•"/>
      <w:lvlJc w:val="left"/>
      <w:pPr>
        <w:ind w:left="471" w:hanging="380"/>
      </w:pPr>
      <w:rPr>
        <w:rFonts w:hint="default"/>
        <w:lang w:val="ru-RU" w:eastAsia="en-US" w:bidi="ar-SA"/>
      </w:rPr>
    </w:lvl>
    <w:lvl w:ilvl="2" w:tplc="FE9C65DC">
      <w:numFmt w:val="bullet"/>
      <w:lvlText w:val="•"/>
      <w:lvlJc w:val="left"/>
      <w:pPr>
        <w:ind w:left="843" w:hanging="380"/>
      </w:pPr>
      <w:rPr>
        <w:rFonts w:hint="default"/>
        <w:lang w:val="ru-RU" w:eastAsia="en-US" w:bidi="ar-SA"/>
      </w:rPr>
    </w:lvl>
    <w:lvl w:ilvl="3" w:tplc="04D84000">
      <w:numFmt w:val="bullet"/>
      <w:lvlText w:val="•"/>
      <w:lvlJc w:val="left"/>
      <w:pPr>
        <w:ind w:left="1214" w:hanging="380"/>
      </w:pPr>
      <w:rPr>
        <w:rFonts w:hint="default"/>
        <w:lang w:val="ru-RU" w:eastAsia="en-US" w:bidi="ar-SA"/>
      </w:rPr>
    </w:lvl>
    <w:lvl w:ilvl="4" w:tplc="8ED88A0A">
      <w:numFmt w:val="bullet"/>
      <w:lvlText w:val="•"/>
      <w:lvlJc w:val="left"/>
      <w:pPr>
        <w:ind w:left="1586" w:hanging="380"/>
      </w:pPr>
      <w:rPr>
        <w:rFonts w:hint="default"/>
        <w:lang w:val="ru-RU" w:eastAsia="en-US" w:bidi="ar-SA"/>
      </w:rPr>
    </w:lvl>
    <w:lvl w:ilvl="5" w:tplc="04127F5E">
      <w:numFmt w:val="bullet"/>
      <w:lvlText w:val="•"/>
      <w:lvlJc w:val="left"/>
      <w:pPr>
        <w:ind w:left="1958" w:hanging="380"/>
      </w:pPr>
      <w:rPr>
        <w:rFonts w:hint="default"/>
        <w:lang w:val="ru-RU" w:eastAsia="en-US" w:bidi="ar-SA"/>
      </w:rPr>
    </w:lvl>
    <w:lvl w:ilvl="6" w:tplc="B6D6C226">
      <w:numFmt w:val="bullet"/>
      <w:lvlText w:val="•"/>
      <w:lvlJc w:val="left"/>
      <w:pPr>
        <w:ind w:left="2329" w:hanging="380"/>
      </w:pPr>
      <w:rPr>
        <w:rFonts w:hint="default"/>
        <w:lang w:val="ru-RU" w:eastAsia="en-US" w:bidi="ar-SA"/>
      </w:rPr>
    </w:lvl>
    <w:lvl w:ilvl="7" w:tplc="BE6E2CCE">
      <w:numFmt w:val="bullet"/>
      <w:lvlText w:val="•"/>
      <w:lvlJc w:val="left"/>
      <w:pPr>
        <w:ind w:left="2701" w:hanging="380"/>
      </w:pPr>
      <w:rPr>
        <w:rFonts w:hint="default"/>
        <w:lang w:val="ru-RU" w:eastAsia="en-US" w:bidi="ar-SA"/>
      </w:rPr>
    </w:lvl>
    <w:lvl w:ilvl="8" w:tplc="4C527094">
      <w:numFmt w:val="bullet"/>
      <w:lvlText w:val="•"/>
      <w:lvlJc w:val="left"/>
      <w:pPr>
        <w:ind w:left="3072" w:hanging="380"/>
      </w:pPr>
      <w:rPr>
        <w:rFonts w:hint="default"/>
        <w:lang w:val="ru-RU" w:eastAsia="en-US" w:bidi="ar-SA"/>
      </w:rPr>
    </w:lvl>
  </w:abstractNum>
  <w:abstractNum w:abstractNumId="11">
    <w:nsid w:val="271620DB"/>
    <w:multiLevelType w:val="hybridMultilevel"/>
    <w:tmpl w:val="7716F8B2"/>
    <w:lvl w:ilvl="0" w:tplc="5F84B8E8">
      <w:numFmt w:val="bullet"/>
      <w:lvlText w:val="-"/>
      <w:lvlJc w:val="left"/>
      <w:pPr>
        <w:ind w:left="144" w:hanging="125"/>
      </w:pPr>
      <w:rPr>
        <w:rFonts w:hint="default"/>
        <w:w w:val="100"/>
        <w:lang w:val="ru-RU" w:eastAsia="en-US" w:bidi="ar-SA"/>
      </w:rPr>
    </w:lvl>
    <w:lvl w:ilvl="1" w:tplc="48F8B2BE">
      <w:numFmt w:val="bullet"/>
      <w:lvlText w:val="•"/>
      <w:lvlJc w:val="left"/>
      <w:pPr>
        <w:ind w:left="507" w:hanging="125"/>
      </w:pPr>
      <w:rPr>
        <w:rFonts w:hint="default"/>
        <w:lang w:val="ru-RU" w:eastAsia="en-US" w:bidi="ar-SA"/>
      </w:rPr>
    </w:lvl>
    <w:lvl w:ilvl="2" w:tplc="B12C838A">
      <w:numFmt w:val="bullet"/>
      <w:lvlText w:val="•"/>
      <w:lvlJc w:val="left"/>
      <w:pPr>
        <w:ind w:left="875" w:hanging="125"/>
      </w:pPr>
      <w:rPr>
        <w:rFonts w:hint="default"/>
        <w:lang w:val="ru-RU" w:eastAsia="en-US" w:bidi="ar-SA"/>
      </w:rPr>
    </w:lvl>
    <w:lvl w:ilvl="3" w:tplc="E83ABD5E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4" w:tplc="3C785778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5" w:tplc="1346D324">
      <w:numFmt w:val="bullet"/>
      <w:lvlText w:val="•"/>
      <w:lvlJc w:val="left"/>
      <w:pPr>
        <w:ind w:left="1978" w:hanging="125"/>
      </w:pPr>
      <w:rPr>
        <w:rFonts w:hint="default"/>
        <w:lang w:val="ru-RU" w:eastAsia="en-US" w:bidi="ar-SA"/>
      </w:rPr>
    </w:lvl>
    <w:lvl w:ilvl="6" w:tplc="8AE04C78">
      <w:numFmt w:val="bullet"/>
      <w:lvlText w:val="•"/>
      <w:lvlJc w:val="left"/>
      <w:pPr>
        <w:ind w:left="2345" w:hanging="125"/>
      </w:pPr>
      <w:rPr>
        <w:rFonts w:hint="default"/>
        <w:lang w:val="ru-RU" w:eastAsia="en-US" w:bidi="ar-SA"/>
      </w:rPr>
    </w:lvl>
    <w:lvl w:ilvl="7" w:tplc="1A602BAC">
      <w:numFmt w:val="bullet"/>
      <w:lvlText w:val="•"/>
      <w:lvlJc w:val="left"/>
      <w:pPr>
        <w:ind w:left="2713" w:hanging="125"/>
      </w:pPr>
      <w:rPr>
        <w:rFonts w:hint="default"/>
        <w:lang w:val="ru-RU" w:eastAsia="en-US" w:bidi="ar-SA"/>
      </w:rPr>
    </w:lvl>
    <w:lvl w:ilvl="8" w:tplc="E7040750">
      <w:numFmt w:val="bullet"/>
      <w:lvlText w:val="•"/>
      <w:lvlJc w:val="left"/>
      <w:pPr>
        <w:ind w:left="3080" w:hanging="125"/>
      </w:pPr>
      <w:rPr>
        <w:rFonts w:hint="default"/>
        <w:lang w:val="ru-RU" w:eastAsia="en-US" w:bidi="ar-SA"/>
      </w:rPr>
    </w:lvl>
  </w:abstractNum>
  <w:abstractNum w:abstractNumId="12">
    <w:nsid w:val="29E86629"/>
    <w:multiLevelType w:val="hybridMultilevel"/>
    <w:tmpl w:val="A210EFEE"/>
    <w:lvl w:ilvl="0" w:tplc="BD805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F2755"/>
    <w:multiLevelType w:val="hybridMultilevel"/>
    <w:tmpl w:val="29A0688A"/>
    <w:lvl w:ilvl="0" w:tplc="0316ADC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30075E">
      <w:numFmt w:val="bullet"/>
      <w:lvlText w:val="•"/>
      <w:lvlJc w:val="left"/>
      <w:pPr>
        <w:ind w:left="471" w:hanging="125"/>
      </w:pPr>
      <w:rPr>
        <w:rFonts w:hint="default"/>
        <w:lang w:val="ru-RU" w:eastAsia="en-US" w:bidi="ar-SA"/>
      </w:rPr>
    </w:lvl>
    <w:lvl w:ilvl="2" w:tplc="F746DB98">
      <w:numFmt w:val="bullet"/>
      <w:lvlText w:val="•"/>
      <w:lvlJc w:val="left"/>
      <w:pPr>
        <w:ind w:left="843" w:hanging="125"/>
      </w:pPr>
      <w:rPr>
        <w:rFonts w:hint="default"/>
        <w:lang w:val="ru-RU" w:eastAsia="en-US" w:bidi="ar-SA"/>
      </w:rPr>
    </w:lvl>
    <w:lvl w:ilvl="3" w:tplc="D3A26642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4" w:tplc="4D622B86">
      <w:numFmt w:val="bullet"/>
      <w:lvlText w:val="•"/>
      <w:lvlJc w:val="left"/>
      <w:pPr>
        <w:ind w:left="1586" w:hanging="125"/>
      </w:pPr>
      <w:rPr>
        <w:rFonts w:hint="default"/>
        <w:lang w:val="ru-RU" w:eastAsia="en-US" w:bidi="ar-SA"/>
      </w:rPr>
    </w:lvl>
    <w:lvl w:ilvl="5" w:tplc="1A463D50">
      <w:numFmt w:val="bullet"/>
      <w:lvlText w:val="•"/>
      <w:lvlJc w:val="left"/>
      <w:pPr>
        <w:ind w:left="1958" w:hanging="125"/>
      </w:pPr>
      <w:rPr>
        <w:rFonts w:hint="default"/>
        <w:lang w:val="ru-RU" w:eastAsia="en-US" w:bidi="ar-SA"/>
      </w:rPr>
    </w:lvl>
    <w:lvl w:ilvl="6" w:tplc="A508BD4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  <w:lvl w:ilvl="7" w:tplc="549697F0">
      <w:numFmt w:val="bullet"/>
      <w:lvlText w:val="•"/>
      <w:lvlJc w:val="left"/>
      <w:pPr>
        <w:ind w:left="2701" w:hanging="125"/>
      </w:pPr>
      <w:rPr>
        <w:rFonts w:hint="default"/>
        <w:lang w:val="ru-RU" w:eastAsia="en-US" w:bidi="ar-SA"/>
      </w:rPr>
    </w:lvl>
    <w:lvl w:ilvl="8" w:tplc="6F1AD1C6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</w:abstractNum>
  <w:abstractNum w:abstractNumId="14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9A4851"/>
    <w:multiLevelType w:val="multilevel"/>
    <w:tmpl w:val="885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54F97"/>
    <w:multiLevelType w:val="hybridMultilevel"/>
    <w:tmpl w:val="1C70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E1E4B"/>
    <w:multiLevelType w:val="hybridMultilevel"/>
    <w:tmpl w:val="C81682DE"/>
    <w:lvl w:ilvl="0" w:tplc="1A40636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B8AD74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DE9C8852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3126D896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80FA5D2C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EAE85AC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06F07332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BD8BD64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539C1820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19">
    <w:nsid w:val="73A95EBA"/>
    <w:multiLevelType w:val="hybridMultilevel"/>
    <w:tmpl w:val="BBBEE436"/>
    <w:lvl w:ilvl="0" w:tplc="6908EC54">
      <w:numFmt w:val="bullet"/>
      <w:lvlText w:val=""/>
      <w:lvlJc w:val="left"/>
      <w:pPr>
        <w:ind w:left="425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702EE90">
      <w:numFmt w:val="bullet"/>
      <w:lvlText w:val="•"/>
      <w:lvlJc w:val="left"/>
      <w:pPr>
        <w:ind w:left="901" w:hanging="281"/>
      </w:pPr>
      <w:rPr>
        <w:rFonts w:hint="default"/>
        <w:lang w:val="ru-RU" w:eastAsia="en-US" w:bidi="ar-SA"/>
      </w:rPr>
    </w:lvl>
    <w:lvl w:ilvl="2" w:tplc="BCBE59CA"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3" w:tplc="26505178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4" w:tplc="E37CB9C8">
      <w:numFmt w:val="bullet"/>
      <w:lvlText w:val="•"/>
      <w:lvlJc w:val="left"/>
      <w:pPr>
        <w:ind w:left="2346" w:hanging="281"/>
      </w:pPr>
      <w:rPr>
        <w:rFonts w:hint="default"/>
        <w:lang w:val="ru-RU" w:eastAsia="en-US" w:bidi="ar-SA"/>
      </w:rPr>
    </w:lvl>
    <w:lvl w:ilvl="5" w:tplc="BC940BD4">
      <w:numFmt w:val="bullet"/>
      <w:lvlText w:val="•"/>
      <w:lvlJc w:val="left"/>
      <w:pPr>
        <w:ind w:left="2828" w:hanging="281"/>
      </w:pPr>
      <w:rPr>
        <w:rFonts w:hint="default"/>
        <w:lang w:val="ru-RU" w:eastAsia="en-US" w:bidi="ar-SA"/>
      </w:rPr>
    </w:lvl>
    <w:lvl w:ilvl="6" w:tplc="43407CB6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7" w:tplc="B4F0EF3E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D25CAE92">
      <w:numFmt w:val="bullet"/>
      <w:lvlText w:val="•"/>
      <w:lvlJc w:val="left"/>
      <w:pPr>
        <w:ind w:left="42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9"/>
  </w:num>
  <w:num w:numId="12">
    <w:abstractNumId w:val="9"/>
  </w:num>
  <w:num w:numId="13">
    <w:abstractNumId w:val="18"/>
  </w:num>
  <w:num w:numId="14">
    <w:abstractNumId w:val="10"/>
  </w:num>
  <w:num w:numId="15">
    <w:abstractNumId w:val="13"/>
  </w:num>
  <w:num w:numId="16">
    <w:abstractNumId w:val="11"/>
  </w:num>
  <w:num w:numId="17">
    <w:abstractNumId w:val="14"/>
  </w:num>
  <w:num w:numId="18">
    <w:abstractNumId w:val="14"/>
  </w:num>
  <w:num w:numId="19">
    <w:abstractNumId w:val="1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AF"/>
    <w:rsid w:val="0001154E"/>
    <w:rsid w:val="00092C28"/>
    <w:rsid w:val="000A4CF6"/>
    <w:rsid w:val="000A5B78"/>
    <w:rsid w:val="000B4CC0"/>
    <w:rsid w:val="000D3DDA"/>
    <w:rsid w:val="001006E9"/>
    <w:rsid w:val="001246E5"/>
    <w:rsid w:val="001510F4"/>
    <w:rsid w:val="001950E6"/>
    <w:rsid w:val="001E1077"/>
    <w:rsid w:val="001F500C"/>
    <w:rsid w:val="0020589F"/>
    <w:rsid w:val="00245D23"/>
    <w:rsid w:val="00281C38"/>
    <w:rsid w:val="00294D63"/>
    <w:rsid w:val="002C3C75"/>
    <w:rsid w:val="002E36DF"/>
    <w:rsid w:val="00380C2B"/>
    <w:rsid w:val="00380D00"/>
    <w:rsid w:val="003F0104"/>
    <w:rsid w:val="003F34B5"/>
    <w:rsid w:val="004445B2"/>
    <w:rsid w:val="004671F0"/>
    <w:rsid w:val="0049030F"/>
    <w:rsid w:val="004C109C"/>
    <w:rsid w:val="004C51C5"/>
    <w:rsid w:val="004E35C2"/>
    <w:rsid w:val="004F1E71"/>
    <w:rsid w:val="004F3E0A"/>
    <w:rsid w:val="00523B49"/>
    <w:rsid w:val="005370D3"/>
    <w:rsid w:val="00591971"/>
    <w:rsid w:val="005B2ADA"/>
    <w:rsid w:val="005F6DAC"/>
    <w:rsid w:val="00631D84"/>
    <w:rsid w:val="006D735B"/>
    <w:rsid w:val="006F6285"/>
    <w:rsid w:val="0070198A"/>
    <w:rsid w:val="00803B29"/>
    <w:rsid w:val="008139FE"/>
    <w:rsid w:val="00816052"/>
    <w:rsid w:val="00831235"/>
    <w:rsid w:val="00886DB5"/>
    <w:rsid w:val="008A48AA"/>
    <w:rsid w:val="008D6A82"/>
    <w:rsid w:val="00945ED6"/>
    <w:rsid w:val="009A2618"/>
    <w:rsid w:val="00A86752"/>
    <w:rsid w:val="00AA7D03"/>
    <w:rsid w:val="00AB3DC1"/>
    <w:rsid w:val="00AF6F4C"/>
    <w:rsid w:val="00B550C5"/>
    <w:rsid w:val="00B948B4"/>
    <w:rsid w:val="00BA798C"/>
    <w:rsid w:val="00BB75AF"/>
    <w:rsid w:val="00BC6BE4"/>
    <w:rsid w:val="00C31096"/>
    <w:rsid w:val="00C31E9F"/>
    <w:rsid w:val="00C82398"/>
    <w:rsid w:val="00CF4CE2"/>
    <w:rsid w:val="00D7432B"/>
    <w:rsid w:val="00D852E4"/>
    <w:rsid w:val="00DA11C1"/>
    <w:rsid w:val="00DA6D84"/>
    <w:rsid w:val="00DC5548"/>
    <w:rsid w:val="00DF554F"/>
    <w:rsid w:val="00E1109F"/>
    <w:rsid w:val="00E83D18"/>
    <w:rsid w:val="00EB4247"/>
    <w:rsid w:val="00ED77DC"/>
    <w:rsid w:val="00EE7807"/>
    <w:rsid w:val="00F0691F"/>
    <w:rsid w:val="00F64637"/>
    <w:rsid w:val="00F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99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99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upload/file_api/c5/7c/c57c1c89-31e7-4f46-811c-e45c28a3c501.pdf" TargetMode="External"/><Relationship Id="rId13" Type="http://schemas.openxmlformats.org/officeDocument/2006/relationships/hyperlink" Target="http://vcht.center/wp-content/uploads/2019/12/TSelevaya-model-razvitiya-reg-sistem-DO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s://www.google.com/url?q=http://www.cellbiol.ru/&amp;sa=D&amp;ust=1604341088417000&amp;usg=AOvVaw287CZ4HsKDLwU-VwLbPc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virtulab.net&amp;sa=D&amp;ust=1604341088415000&amp;usg=AOvVaw2B8B_kKHitSjKwa-VQnO1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biologylib.ru/catalog/&amp;sa=D&amp;ust=1604341088414000&amp;usg=AOvVaw11h-GUP8onrP7hpdXHZPMt" TargetMode="External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1.metodlaboratoria-vcht.ru/load/0-0-0-308-20" TargetMode="External"/><Relationship Id="rId14" Type="http://schemas.openxmlformats.org/officeDocument/2006/relationships/hyperlink" Target="http://www.ebio.ru/index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FD46-EFF4-422F-B285-68AAE9D1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37</Pages>
  <Words>7559</Words>
  <Characters>43089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Саркисова</dc:creator>
  <cp:lastModifiedBy>Ирина</cp:lastModifiedBy>
  <cp:revision>39</cp:revision>
  <cp:lastPrinted>2023-11-02T14:10:00Z</cp:lastPrinted>
  <dcterms:created xsi:type="dcterms:W3CDTF">2023-02-15T06:59:00Z</dcterms:created>
  <dcterms:modified xsi:type="dcterms:W3CDTF">2023-11-02T14:15:00Z</dcterms:modified>
</cp:coreProperties>
</file>