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03" w:rsidRDefault="00951A03" w:rsidP="00951A03">
      <w:pPr>
        <w:tabs>
          <w:tab w:val="left" w:pos="567"/>
        </w:tabs>
        <w:ind w:right="-58"/>
        <w:jc w:val="center"/>
      </w:pPr>
      <w:r>
        <w:rPr>
          <w:rFonts w:ascii="Times New Roman" w:hAnsi="Times New Roman" w:cs="Times New Roman"/>
          <w:b/>
          <w:bCs/>
        </w:rPr>
        <w:t>М</w:t>
      </w:r>
      <w:bookmarkStart w:id="0" w:name="__DdeLink__2833_1655958726"/>
      <w:r>
        <w:rPr>
          <w:rFonts w:ascii="Times New Roman" w:hAnsi="Times New Roman" w:cs="Times New Roman"/>
          <w:b/>
          <w:bCs/>
        </w:rPr>
        <w:t>УНИЦИПАЛЬНОЕ   БЮДЖЕТНОЕ ОБЩЕОБРАЗОВАТЕЛЬНОЕ УЧРЕЖДЕНИЕ</w:t>
      </w:r>
      <w:r>
        <w:rPr>
          <w:rFonts w:ascii="Times New Roman" w:hAnsi="Times New Roman" w:cs="Times New Roman"/>
          <w:b/>
          <w:bCs/>
        </w:rPr>
        <w:br/>
        <w:t>«КРИНИЧНЕНСКАЯ СРЕДНЯЯ ШКОЛА»</w:t>
      </w:r>
    </w:p>
    <w:p w:rsidR="00951A03" w:rsidRDefault="00951A03" w:rsidP="00951A03">
      <w:pPr>
        <w:tabs>
          <w:tab w:val="left" w:pos="567"/>
        </w:tabs>
        <w:spacing w:after="0" w:line="240" w:lineRule="auto"/>
        <w:ind w:right="-58"/>
        <w:jc w:val="center"/>
      </w:pPr>
      <w:r>
        <w:rPr>
          <w:rFonts w:ascii="Times New Roman" w:hAnsi="Times New Roman" w:cs="Times New Roman"/>
          <w:b/>
          <w:bCs/>
          <w:color w:val="000000"/>
        </w:rPr>
        <w:t>БЕЛОГОРСКОГО РАЙОНА</w:t>
      </w:r>
      <w:r>
        <w:rPr>
          <w:rFonts w:ascii="Times New Roman" w:hAnsi="Times New Roman" w:cs="Times New Roman"/>
          <w:b/>
          <w:bCs/>
          <w:color w:val="000000"/>
        </w:rPr>
        <w:br/>
        <w:t>РЕСПУБЛИКИ КРЫМ</w:t>
      </w:r>
    </w:p>
    <w:tbl>
      <w:tblPr>
        <w:tblW w:w="9641" w:type="dxa"/>
        <w:tblLook w:val="04A0" w:firstRow="1" w:lastRow="0" w:firstColumn="1" w:lastColumn="0" w:noHBand="0" w:noVBand="1"/>
      </w:tblPr>
      <w:tblGrid>
        <w:gridCol w:w="3936"/>
        <w:gridCol w:w="2268"/>
        <w:gridCol w:w="3437"/>
      </w:tblGrid>
      <w:tr w:rsidR="00951A03" w:rsidTr="00951A03">
        <w:tc>
          <w:tcPr>
            <w:tcW w:w="3936" w:type="dxa"/>
            <w:shd w:val="clear" w:color="auto" w:fill="FFFFFF"/>
            <w:hideMark/>
          </w:tcPr>
          <w:p w:rsidR="00951A03" w:rsidRDefault="00951A03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ПРИНЯТО</w:t>
            </w:r>
          </w:p>
          <w:p w:rsidR="00951A03" w:rsidRDefault="00951A03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заседании</w:t>
            </w:r>
          </w:p>
          <w:p w:rsidR="00951A03" w:rsidRDefault="00951A03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педагогического совета</w:t>
            </w:r>
          </w:p>
          <w:p w:rsidR="00951A03" w:rsidRDefault="00951A03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Криничненская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СШ»</w:t>
            </w:r>
          </w:p>
          <w:p w:rsidR="00951A03" w:rsidRDefault="00951A03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Протокол №   </w:t>
            </w:r>
          </w:p>
          <w:p w:rsidR="00951A03" w:rsidRDefault="00951A03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«    »  августа 201    г.</w:t>
            </w:r>
          </w:p>
        </w:tc>
        <w:tc>
          <w:tcPr>
            <w:tcW w:w="2268" w:type="dxa"/>
            <w:shd w:val="clear" w:color="auto" w:fill="FFFFFF"/>
          </w:tcPr>
          <w:p w:rsidR="00951A03" w:rsidRDefault="00951A03">
            <w:pPr>
              <w:tabs>
                <w:tab w:val="left" w:pos="567"/>
                <w:tab w:val="left" w:pos="851"/>
              </w:tabs>
              <w:snapToGrid w:val="0"/>
              <w:spacing w:after="0" w:line="240" w:lineRule="auto"/>
              <w:ind w:right="-200"/>
              <w:jc w:val="both"/>
              <w:rPr>
                <w:lang w:eastAsia="en-US"/>
              </w:rPr>
            </w:pPr>
          </w:p>
        </w:tc>
        <w:tc>
          <w:tcPr>
            <w:tcW w:w="3437" w:type="dxa"/>
            <w:shd w:val="clear" w:color="auto" w:fill="FFFFFF"/>
            <w:hideMark/>
          </w:tcPr>
          <w:p w:rsidR="00951A03" w:rsidRDefault="00951A03">
            <w:pPr>
              <w:tabs>
                <w:tab w:val="left" w:pos="567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УТВЕРЖДЕНО</w:t>
            </w:r>
          </w:p>
          <w:p w:rsidR="00951A03" w:rsidRDefault="00951A03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</w:t>
            </w:r>
          </w:p>
          <w:p w:rsidR="00951A03" w:rsidRDefault="00951A03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Криничненская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СШ»</w:t>
            </w:r>
          </w:p>
          <w:p w:rsidR="00951A03" w:rsidRDefault="00951A03">
            <w:pPr>
              <w:tabs>
                <w:tab w:val="left" w:pos="567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Е.А.Коновченко</w:t>
            </w:r>
            <w:proofErr w:type="spellEnd"/>
          </w:p>
          <w:p w:rsidR="00951A03" w:rsidRDefault="00951A03">
            <w:pPr>
              <w:tabs>
                <w:tab w:val="left" w:pos="567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 №  </w:t>
            </w:r>
          </w:p>
          <w:p w:rsidR="00951A03" w:rsidRDefault="00951A03">
            <w:pPr>
              <w:tabs>
                <w:tab w:val="left" w:pos="567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      »                      201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г.</w:t>
            </w:r>
          </w:p>
          <w:p w:rsidR="00951A03" w:rsidRDefault="00951A03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Регистрационный номер </w:t>
            </w:r>
          </w:p>
          <w:p w:rsidR="00951A03" w:rsidRDefault="00951A03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 </w:t>
            </w:r>
          </w:p>
        </w:tc>
      </w:tr>
      <w:bookmarkEnd w:id="0"/>
    </w:tbl>
    <w:p w:rsidR="00932DEB" w:rsidRDefault="00932DEB">
      <w:pPr>
        <w:pStyle w:val="71"/>
        <w:widowControl w:val="0"/>
        <w:tabs>
          <w:tab w:val="left" w:pos="851"/>
        </w:tabs>
        <w:suppressAutoHyphens/>
        <w:spacing w:after="0" w:line="250" w:lineRule="exact"/>
        <w:ind w:left="4120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</w:p>
    <w:p w:rsidR="00932DEB" w:rsidRPr="00951A03" w:rsidRDefault="00951A03" w:rsidP="00951A03">
      <w:pPr>
        <w:pStyle w:val="a9"/>
        <w:jc w:val="center"/>
        <w:rPr>
          <w:rFonts w:ascii="Times New Roman" w:hAnsi="Times New Roman" w:cs="Times New Roman"/>
        </w:rPr>
      </w:pPr>
      <w:r w:rsidRPr="00951A03">
        <w:rPr>
          <w:rFonts w:ascii="Times New Roman" w:hAnsi="Times New Roman" w:cs="Times New Roman"/>
          <w:sz w:val="36"/>
          <w:szCs w:val="28"/>
        </w:rPr>
        <w:t>Положение</w:t>
      </w:r>
    </w:p>
    <w:p w:rsidR="00932DEB" w:rsidRPr="00951A03" w:rsidRDefault="00951A03" w:rsidP="00951A03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о правилах поведения учащихся</w:t>
      </w:r>
    </w:p>
    <w:p w:rsidR="00932DEB" w:rsidRPr="00951A03" w:rsidRDefault="00951A03">
      <w:pPr>
        <w:numPr>
          <w:ilvl w:val="0"/>
          <w:numId w:val="1"/>
        </w:num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1A03">
        <w:rPr>
          <w:rFonts w:ascii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1.1.</w:t>
      </w:r>
      <w:r w:rsidRPr="00951A03">
        <w:rPr>
          <w:rFonts w:ascii="Times New Roman" w:hAnsi="Times New Roman" w:cs="Times New Roman"/>
          <w:sz w:val="24"/>
          <w:szCs w:val="24"/>
        </w:rPr>
        <w:t xml:space="preserve"> Настоящие Правила разработаны в соответствии с Конституцией Российской Федерации, Конвенцией о правах ребенка, Законом Российской Федерации «Об образовании», Типовым Положением об общеобразовательном учреждении, Уставом школы.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1.2. Настоящие Правила устан</w:t>
      </w:r>
      <w:r w:rsidRPr="00951A03">
        <w:rPr>
          <w:rFonts w:ascii="Times New Roman" w:hAnsi="Times New Roman" w:cs="Times New Roman"/>
          <w:sz w:val="24"/>
          <w:szCs w:val="24"/>
        </w:rPr>
        <w:t xml:space="preserve">авливают нормы поведения обучающихся в здании и на территории школы, а также во время любых мероприятий, проводимых по плану школы. Цель правил - создание в школе благоприятной обстановки, способствующей успешному обучению каждого обучающегося, воспитанию </w:t>
      </w:r>
      <w:r w:rsidRPr="00951A03">
        <w:rPr>
          <w:rFonts w:ascii="Times New Roman" w:hAnsi="Times New Roman" w:cs="Times New Roman"/>
          <w:sz w:val="24"/>
          <w:szCs w:val="24"/>
        </w:rPr>
        <w:t>уважения к личности и её правам, развитию культуры поведения и навыков общения, сохранению жизни и здоровья участников образовательного процесса.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1.3. Никто и ни при каких обстоятельствах не вправе унизить достоинство обучающегося или сотрудника школы и ли</w:t>
      </w:r>
      <w:r w:rsidRPr="00951A03">
        <w:rPr>
          <w:rFonts w:ascii="Times New Roman" w:hAnsi="Times New Roman" w:cs="Times New Roman"/>
          <w:sz w:val="24"/>
          <w:szCs w:val="24"/>
        </w:rPr>
        <w:t>шить его общечеловеческих прав.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1.4. Дисциплина в школе поддерживается на основе уважения человеческого достоинства. Применение методов психического или физического насилия по отношению к обучающимся не допускается.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A03">
        <w:rPr>
          <w:rFonts w:ascii="Times New Roman" w:hAnsi="Times New Roman" w:cs="Times New Roman"/>
          <w:b/>
          <w:sz w:val="24"/>
          <w:szCs w:val="24"/>
        </w:rPr>
        <w:t>Общие правила поведения, права и обязанн</w:t>
      </w:r>
      <w:r w:rsidRPr="00951A03">
        <w:rPr>
          <w:rFonts w:ascii="Times New Roman" w:hAnsi="Times New Roman" w:cs="Times New Roman"/>
          <w:b/>
          <w:sz w:val="24"/>
          <w:szCs w:val="24"/>
        </w:rPr>
        <w:t>ости обучающихся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2.1. Обучающиеся должны приходить в школу не позднее, чем за 15 минут до начала занятий.  У опоздавших обучающихся дежурный администратор выясняет причины опоздания и направляет их на уроки с обязательными записями в дневники.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2.2 Портфели</w:t>
      </w:r>
      <w:r w:rsidRPr="00951A03">
        <w:rPr>
          <w:rFonts w:ascii="Times New Roman" w:hAnsi="Times New Roman" w:cs="Times New Roman"/>
          <w:sz w:val="24"/>
          <w:szCs w:val="24"/>
        </w:rPr>
        <w:t xml:space="preserve">, мобильные телефоны, деньги и другие ценные вещи обучающиеся не должны оставлять без присмотра (в </w:t>
      </w:r>
      <w:proofErr w:type="spellStart"/>
      <w:r w:rsidRPr="00951A0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51A03">
        <w:rPr>
          <w:rFonts w:ascii="Times New Roman" w:hAnsi="Times New Roman" w:cs="Times New Roman"/>
          <w:sz w:val="24"/>
          <w:szCs w:val="24"/>
        </w:rPr>
        <w:t>. и в гардеробе), администрация школы за сохранность личных вещей ответственности не несёт.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bCs/>
          <w:sz w:val="24"/>
          <w:szCs w:val="24"/>
        </w:rPr>
        <w:t>2.3.</w:t>
      </w:r>
      <w:r w:rsidRPr="00951A03">
        <w:rPr>
          <w:rFonts w:ascii="Times New Roman" w:hAnsi="Times New Roman" w:cs="Times New Roman"/>
          <w:sz w:val="24"/>
          <w:szCs w:val="24"/>
        </w:rPr>
        <w:t xml:space="preserve"> Обучающиеся имеют право на: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бесплатное начальное общее, </w:t>
      </w:r>
      <w:r w:rsidRPr="00951A03">
        <w:rPr>
          <w:rFonts w:ascii="Times New Roman" w:hAnsi="Times New Roman" w:cs="Times New Roman"/>
          <w:sz w:val="24"/>
          <w:szCs w:val="24"/>
        </w:rPr>
        <w:t xml:space="preserve">основное общее, среднее (полное) общее образование в соответствии с государственными образовательными стандартами;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выбор формы получения образования;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обучение в рамках государственных образовательных стандартов по индивидуальному учебному плану;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на ускоренный курс обучения;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проявление собственной активности в приобретении знаний, в занятиях спортом, в изучении основ наук по избранному профилю с использованием всех возможностей школы;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развитие творческих способностей и интересов;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дополнительную </w:t>
      </w:r>
      <w:r w:rsidRPr="00951A03">
        <w:rPr>
          <w:rFonts w:ascii="Times New Roman" w:hAnsi="Times New Roman" w:cs="Times New Roman"/>
          <w:sz w:val="24"/>
          <w:szCs w:val="24"/>
        </w:rPr>
        <w:t xml:space="preserve">помощь учителя в приобретении знаний в случае затруднения в освоении предмета при серьезном отношении к нему;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lastRenderedPageBreak/>
        <w:t>объективную оценку знаний и умений;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получение дополнительных (в том числе платных) образовательных услуг;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предоставление оборудования, учебных п</w:t>
      </w:r>
      <w:r w:rsidRPr="00951A03">
        <w:rPr>
          <w:rFonts w:ascii="Times New Roman" w:hAnsi="Times New Roman" w:cs="Times New Roman"/>
          <w:sz w:val="24"/>
          <w:szCs w:val="24"/>
        </w:rPr>
        <w:t xml:space="preserve">особий, библиотечно-информационных ресурсов школьной библиотеки;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участие в общественной жизни школы, объединениях по интересам;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свободное посещение мероприятий, не предусмотренных учебным планом;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уважение человеческого достоинства, свободу совести, своб</w:t>
      </w:r>
      <w:r w:rsidRPr="00951A03">
        <w:rPr>
          <w:rFonts w:ascii="Times New Roman" w:hAnsi="Times New Roman" w:cs="Times New Roman"/>
          <w:sz w:val="24"/>
          <w:szCs w:val="24"/>
        </w:rPr>
        <w:t xml:space="preserve">одное выражение своих взглядов и убеждений;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открытое выражение мнения, касающегося жизни школы, в форме, не унижающей чьего-либо достоинства;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изложение директору школы, его заместителям, классному руководителю, учителям своих проблем и получение от них п</w:t>
      </w:r>
      <w:r w:rsidRPr="00951A03">
        <w:rPr>
          <w:rFonts w:ascii="Times New Roman" w:hAnsi="Times New Roman" w:cs="Times New Roman"/>
          <w:sz w:val="24"/>
          <w:szCs w:val="24"/>
        </w:rPr>
        <w:t xml:space="preserve">омощи, объяснений, рекомендаций;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участие в управлении школой в порядке, определенном ее уставом;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добровольное привлечение к труду, не предусмотренному уставом школы, учебным планом и образовательными программами;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защиту от всех форм физического  и (или)</w:t>
      </w:r>
      <w:r w:rsidRPr="00951A03">
        <w:rPr>
          <w:rFonts w:ascii="Times New Roman" w:hAnsi="Times New Roman" w:cs="Times New Roman"/>
          <w:sz w:val="24"/>
          <w:szCs w:val="24"/>
        </w:rPr>
        <w:t xml:space="preserve"> психического насилия;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условия обучения, гарантирующие охрану и укрепление здоровья;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питание и отдых в перерывах между учебными занятиями и каникулы. </w:t>
      </w:r>
      <w:r w:rsidRPr="00951A03">
        <w:rPr>
          <w:rFonts w:ascii="Times New Roman" w:hAnsi="Times New Roman" w:cs="Times New Roman"/>
          <w:sz w:val="24"/>
          <w:szCs w:val="24"/>
        </w:rPr>
        <w:br/>
      </w:r>
      <w:r w:rsidRPr="00951A03">
        <w:rPr>
          <w:rFonts w:ascii="Times New Roman" w:hAnsi="Times New Roman" w:cs="Times New Roman"/>
          <w:bCs/>
          <w:sz w:val="24"/>
          <w:szCs w:val="24"/>
          <w:u w:val="single"/>
        </w:rPr>
        <w:t>2.4.</w:t>
      </w:r>
      <w:r w:rsidRPr="00951A03">
        <w:rPr>
          <w:rFonts w:ascii="Times New Roman" w:hAnsi="Times New Roman" w:cs="Times New Roman"/>
          <w:sz w:val="24"/>
          <w:szCs w:val="24"/>
          <w:u w:val="single"/>
        </w:rPr>
        <w:t xml:space="preserve"> Обу</w:t>
      </w:r>
      <w:r w:rsidRPr="00951A03">
        <w:rPr>
          <w:rFonts w:ascii="Times New Roman" w:hAnsi="Times New Roman" w:cs="Times New Roman"/>
          <w:iCs/>
          <w:sz w:val="24"/>
          <w:szCs w:val="24"/>
          <w:u w:val="single"/>
        </w:rPr>
        <w:t>чающиеся обязаны: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добросовестно учиться; готовить себя к служению Отечеству, уважать Герб, Флаг </w:t>
      </w:r>
      <w:r w:rsidRPr="00951A03">
        <w:rPr>
          <w:rFonts w:ascii="Times New Roman" w:hAnsi="Times New Roman" w:cs="Times New Roman"/>
          <w:sz w:val="24"/>
          <w:szCs w:val="24"/>
        </w:rPr>
        <w:t xml:space="preserve">и Гимн России, Республики Крым;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выполнять устав школы, настоящие Правила и иные локальные акты, регламентирующие их деятельность;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действовать на благо коллектива учреждения, заботиться о чести и поддержании традиций школы, её авторитета;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вести себя в шк</w:t>
      </w:r>
      <w:r w:rsidRPr="00951A03">
        <w:rPr>
          <w:rFonts w:ascii="Times New Roman" w:hAnsi="Times New Roman" w:cs="Times New Roman"/>
          <w:sz w:val="24"/>
          <w:szCs w:val="24"/>
        </w:rPr>
        <w:t>оле и за её пределами так, чтобы не уронить свою честь и достоинство, не запятнать доброе и</w:t>
      </w:r>
      <w:r>
        <w:rPr>
          <w:rFonts w:ascii="Times New Roman" w:hAnsi="Times New Roman" w:cs="Times New Roman"/>
          <w:sz w:val="24"/>
          <w:szCs w:val="24"/>
        </w:rPr>
        <w:t>мя учащегося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Криничненская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</w:t>
      </w:r>
      <w:r w:rsidRPr="00951A03">
        <w:rPr>
          <w:rFonts w:ascii="Times New Roman" w:hAnsi="Times New Roman" w:cs="Times New Roman"/>
          <w:sz w:val="24"/>
          <w:szCs w:val="24"/>
        </w:rPr>
        <w:t xml:space="preserve">  школа»;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регулярно посещать обязательные учебные занятия;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выполнять учебный план и образовательные программы школы в соответствии </w:t>
      </w:r>
      <w:r w:rsidRPr="00951A03">
        <w:rPr>
          <w:rFonts w:ascii="Times New Roman" w:hAnsi="Times New Roman" w:cs="Times New Roman"/>
          <w:sz w:val="24"/>
          <w:szCs w:val="24"/>
        </w:rPr>
        <w:t xml:space="preserve">со своим возрастом и статусом;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подчиняться указаниям педагогического совета, директора школы, учителей и классного руководителя, решениям классного и общешкольного ученического самоуправления, выполнять обоснованные требования дежурных учащихся, других ра</w:t>
      </w:r>
      <w:r w:rsidRPr="00951A03">
        <w:rPr>
          <w:rFonts w:ascii="Times New Roman" w:hAnsi="Times New Roman" w:cs="Times New Roman"/>
          <w:sz w:val="24"/>
          <w:szCs w:val="24"/>
        </w:rPr>
        <w:t xml:space="preserve">ботников школы в части, отнесенной уставом и Правилами внутреннего трудового распорядка к их компетенции;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беречь имущество школы, аккуратно относиться как к своему, так и к чужому имуществу;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проявлять уважение к старшим, обращаться к работникам по имени-</w:t>
      </w:r>
      <w:r w:rsidRPr="00951A03">
        <w:rPr>
          <w:rFonts w:ascii="Times New Roman" w:hAnsi="Times New Roman" w:cs="Times New Roman"/>
          <w:sz w:val="24"/>
          <w:szCs w:val="24"/>
        </w:rPr>
        <w:t>отчеству и на «Вы», здороваться в помещении школы со всеми взрослыми, уступать дорогу взрослым, старшие - младшим, мальчики – девочкам, заботиться о младших;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уважать личное достоинство, взгляды и убеждения других людей, соблюдать их права;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беречь свое здор</w:t>
      </w:r>
      <w:r w:rsidRPr="00951A03">
        <w:rPr>
          <w:rFonts w:ascii="Times New Roman" w:hAnsi="Times New Roman" w:cs="Times New Roman"/>
          <w:sz w:val="24"/>
          <w:szCs w:val="24"/>
        </w:rPr>
        <w:t>овье, своевременно проходить все необходимые медицинские осмотры, выполнять требования техники безопасности;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соблюдать пропускной режим;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нести ответственность за порчу имущества школы, грубые нарушения дисциплины в школе и вне ее.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1A03">
        <w:rPr>
          <w:rFonts w:ascii="Times New Roman" w:hAnsi="Times New Roman" w:cs="Times New Roman"/>
          <w:sz w:val="24"/>
          <w:szCs w:val="24"/>
          <w:u w:val="single"/>
        </w:rPr>
        <w:t>2.5. Обу</w:t>
      </w:r>
      <w:r w:rsidRPr="00951A03">
        <w:rPr>
          <w:rFonts w:ascii="Times New Roman" w:hAnsi="Times New Roman" w:cs="Times New Roman"/>
          <w:iCs/>
          <w:sz w:val="24"/>
          <w:szCs w:val="24"/>
          <w:u w:val="single"/>
        </w:rPr>
        <w:t xml:space="preserve">чающимся </w:t>
      </w:r>
      <w:r w:rsidRPr="00951A03">
        <w:rPr>
          <w:rFonts w:ascii="Times New Roman" w:hAnsi="Times New Roman" w:cs="Times New Roman"/>
          <w:iCs/>
          <w:sz w:val="24"/>
          <w:szCs w:val="24"/>
          <w:u w:val="single"/>
        </w:rPr>
        <w:t>запрещается: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без разрешения педагогов уходить из школы и с её территории в учебное </w:t>
      </w:r>
      <w:proofErr w:type="spellStart"/>
      <w:r w:rsidRPr="00951A03">
        <w:rPr>
          <w:rFonts w:ascii="Times New Roman" w:hAnsi="Times New Roman" w:cs="Times New Roman"/>
          <w:sz w:val="24"/>
          <w:szCs w:val="24"/>
        </w:rPr>
        <w:t>время.Преждевременный</w:t>
      </w:r>
      <w:proofErr w:type="spellEnd"/>
      <w:r w:rsidRPr="00951A03">
        <w:rPr>
          <w:rFonts w:ascii="Times New Roman" w:hAnsi="Times New Roman" w:cs="Times New Roman"/>
          <w:sz w:val="24"/>
          <w:szCs w:val="24"/>
        </w:rPr>
        <w:t xml:space="preserve"> уход из школы возможен: в случае болезни – по решению школьного врача или медицинской сестры (классного руководителя или учителя-предметника), по прось</w:t>
      </w:r>
      <w:r w:rsidRPr="00951A03">
        <w:rPr>
          <w:rFonts w:ascii="Times New Roman" w:hAnsi="Times New Roman" w:cs="Times New Roman"/>
          <w:sz w:val="24"/>
          <w:szCs w:val="24"/>
        </w:rPr>
        <w:t xml:space="preserve">бе родителей (в письменном виде) с подтверждением (подписью) классного руководителя или дежурного администратора. </w:t>
      </w:r>
      <w:r w:rsidRPr="00951A03">
        <w:rPr>
          <w:rStyle w:val="style11"/>
          <w:rFonts w:ascii="Times New Roman" w:hAnsi="Times New Roman" w:cs="Times New Roman"/>
          <w:color w:val="000000"/>
          <w:sz w:val="24"/>
          <w:szCs w:val="24"/>
        </w:rPr>
        <w:t>Пропускать занятия без уважительных причин не разрешается.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lastRenderedPageBreak/>
        <w:t>приводить в помещение школы, на её территорию и на любые мероприятия, проводимые шк</w:t>
      </w:r>
      <w:r w:rsidRPr="00951A03">
        <w:rPr>
          <w:rFonts w:ascii="Times New Roman" w:hAnsi="Times New Roman" w:cs="Times New Roman"/>
          <w:sz w:val="24"/>
          <w:szCs w:val="24"/>
        </w:rPr>
        <w:t>олой, посторонних лиц без разрешения администрации;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курить в помещении школы, на ее территории и на любых мероприятиях, проводимых школой;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приносить, передавать, использовать в школе или на ее территории оружие, спиртные напитки, табачные изделия, токсичес</w:t>
      </w:r>
      <w:r w:rsidRPr="00951A03">
        <w:rPr>
          <w:rFonts w:ascii="Times New Roman" w:hAnsi="Times New Roman" w:cs="Times New Roman"/>
          <w:sz w:val="24"/>
          <w:szCs w:val="24"/>
        </w:rPr>
        <w:t>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приносить, передавать, использовать в школе или на ее территории любые предметы </w:t>
      </w:r>
      <w:r w:rsidRPr="00951A03">
        <w:rPr>
          <w:rFonts w:ascii="Times New Roman" w:hAnsi="Times New Roman" w:cs="Times New Roman"/>
          <w:sz w:val="24"/>
          <w:szCs w:val="24"/>
        </w:rPr>
        <w:t>и вещества, могущие привести к взрывам, возгораниям и отравлению;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применять физическую силу для выяснения отношений;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осуществлять любые действия, способные повлечь за собой травматизм, порчу личного имущества обучающихся и сотрудников школы, имущества школ</w:t>
      </w:r>
      <w:r w:rsidRPr="00951A03">
        <w:rPr>
          <w:rFonts w:ascii="Times New Roman" w:hAnsi="Times New Roman" w:cs="Times New Roman"/>
          <w:sz w:val="24"/>
          <w:szCs w:val="24"/>
        </w:rPr>
        <w:t>ы и т.п.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2.6. За нарушение настоящих Правил обучающиеся привлекаются к дисциплинарной ответственности в соответствии с уставом школы.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A03">
        <w:rPr>
          <w:rFonts w:ascii="Times New Roman" w:hAnsi="Times New Roman" w:cs="Times New Roman"/>
          <w:b/>
          <w:sz w:val="24"/>
          <w:szCs w:val="24"/>
        </w:rPr>
        <w:t>Поведение обучающихся на учебных занятиях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951A03">
        <w:rPr>
          <w:rFonts w:ascii="Times New Roman" w:hAnsi="Times New Roman" w:cs="Times New Roman"/>
          <w:sz w:val="24"/>
          <w:szCs w:val="24"/>
          <w:u w:val="single"/>
        </w:rPr>
        <w:t>3.1. Обу</w:t>
      </w:r>
      <w:r w:rsidRPr="00951A03">
        <w:rPr>
          <w:rFonts w:ascii="Times New Roman" w:hAnsi="Times New Roman" w:cs="Times New Roman"/>
          <w:iCs/>
          <w:sz w:val="24"/>
          <w:szCs w:val="24"/>
          <w:u w:val="single"/>
        </w:rPr>
        <w:t>чающиеся обязаны: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все учебные занятия проводятся по расписанию и являютс</w:t>
      </w:r>
      <w:r w:rsidRPr="00951A03">
        <w:rPr>
          <w:rFonts w:ascii="Times New Roman" w:hAnsi="Times New Roman" w:cs="Times New Roman"/>
          <w:sz w:val="24"/>
          <w:szCs w:val="24"/>
        </w:rPr>
        <w:t>я обязательными для посещения всеми обучающимися. Обучающийся, не явившийся на занятие или опоздавший на него, объясняет классному руководителю причину этого факта.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приходить на занятия в школу скромно и опрятно одетыми, для занятий физической культурой им</w:t>
      </w:r>
      <w:r w:rsidRPr="00951A03">
        <w:rPr>
          <w:rFonts w:ascii="Times New Roman" w:hAnsi="Times New Roman" w:cs="Times New Roman"/>
          <w:sz w:val="24"/>
          <w:szCs w:val="24"/>
        </w:rPr>
        <w:t>еть спортивную одежду и обувь;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отключать мобильные телефоны и любые иные электронные устройства до начала уроков;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при входе педагога в класс (помещение) встать в знак приветствия и сесть только после его разрешения (подобным образом обучающиеся так же прив</w:t>
      </w:r>
      <w:r w:rsidRPr="00951A03">
        <w:rPr>
          <w:rFonts w:ascii="Times New Roman" w:hAnsi="Times New Roman" w:cs="Times New Roman"/>
          <w:sz w:val="24"/>
          <w:szCs w:val="24"/>
        </w:rPr>
        <w:t>етствуют любого взрослого, вошедшего в класс (помещение) во время занятий;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для обращения к педагогу поднять руку и только после получения его разрешения обратиться к нему;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выходя отвечать к доске или по указанию педагога положить дневник и тетрадь по данно</w:t>
      </w:r>
      <w:r w:rsidRPr="00951A03">
        <w:rPr>
          <w:rFonts w:ascii="Times New Roman" w:hAnsi="Times New Roman" w:cs="Times New Roman"/>
          <w:sz w:val="24"/>
          <w:szCs w:val="24"/>
        </w:rPr>
        <w:t>му предмету на его стол;</w:t>
      </w:r>
    </w:p>
    <w:p w:rsidR="00932DEB" w:rsidRPr="00951A03" w:rsidRDefault="00951A03">
      <w:pPr>
        <w:pStyle w:val="a9"/>
        <w:jc w:val="both"/>
        <w:rPr>
          <w:rStyle w:val="style11"/>
          <w:rFonts w:ascii="Times New Roman" w:hAnsi="Times New Roman" w:cs="Times New Roman"/>
          <w:color w:val="000000"/>
          <w:sz w:val="24"/>
          <w:szCs w:val="24"/>
        </w:rPr>
      </w:pPr>
      <w:r w:rsidRPr="00951A03">
        <w:rPr>
          <w:rStyle w:val="style11"/>
          <w:rFonts w:ascii="Times New Roman" w:hAnsi="Times New Roman" w:cs="Times New Roman"/>
          <w:color w:val="000000"/>
          <w:sz w:val="24"/>
          <w:szCs w:val="24"/>
        </w:rPr>
        <w:t xml:space="preserve">каждый учитель определяет для своих занятий правила поведения обучающихся на занятиях в соответствии с Законом </w:t>
      </w:r>
      <w:proofErr w:type="spellStart"/>
      <w:r w:rsidRPr="00951A03">
        <w:rPr>
          <w:rStyle w:val="style11"/>
          <w:rFonts w:ascii="Times New Roman" w:hAnsi="Times New Roman" w:cs="Times New Roman"/>
          <w:color w:val="000000"/>
          <w:sz w:val="24"/>
          <w:szCs w:val="24"/>
        </w:rPr>
        <w:t>РФ«Об</w:t>
      </w:r>
      <w:proofErr w:type="spellEnd"/>
      <w:r w:rsidRPr="00951A03">
        <w:rPr>
          <w:rStyle w:val="style11"/>
          <w:rFonts w:ascii="Times New Roman" w:hAnsi="Times New Roman" w:cs="Times New Roman"/>
          <w:color w:val="000000"/>
          <w:sz w:val="24"/>
          <w:szCs w:val="24"/>
        </w:rPr>
        <w:t xml:space="preserve"> образовании», уставом и настоящими правилами </w:t>
      </w:r>
      <w:proofErr w:type="spellStart"/>
      <w:r w:rsidRPr="00951A03">
        <w:rPr>
          <w:rStyle w:val="style11"/>
          <w:rFonts w:ascii="Times New Roman" w:hAnsi="Times New Roman" w:cs="Times New Roman"/>
          <w:color w:val="000000"/>
          <w:sz w:val="24"/>
          <w:szCs w:val="24"/>
        </w:rPr>
        <w:t>школы.Обучающийся</w:t>
      </w:r>
      <w:proofErr w:type="spellEnd"/>
      <w:r w:rsidRPr="00951A03">
        <w:rPr>
          <w:rStyle w:val="style11"/>
          <w:rFonts w:ascii="Times New Roman" w:hAnsi="Times New Roman" w:cs="Times New Roman"/>
          <w:color w:val="000000"/>
          <w:sz w:val="24"/>
          <w:szCs w:val="24"/>
        </w:rPr>
        <w:t xml:space="preserve"> на уроке обязан выполнять все требования учителя.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в</w:t>
      </w:r>
      <w:r w:rsidRPr="00951A03">
        <w:rPr>
          <w:rFonts w:ascii="Times New Roman" w:hAnsi="Times New Roman" w:cs="Times New Roman"/>
          <w:sz w:val="24"/>
          <w:szCs w:val="24"/>
        </w:rPr>
        <w:t xml:space="preserve"> случае невыполнения домашнего задания по какой-либо причине обучающийся до урока сообщает об этом учителю. Пропуск уроков не является причиной невыполнения домашних заданий. Они выполняются самостоятельно или с помощью товарищей.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выполнять требования техн</w:t>
      </w:r>
      <w:r w:rsidRPr="00951A03">
        <w:rPr>
          <w:rFonts w:ascii="Times New Roman" w:hAnsi="Times New Roman" w:cs="Times New Roman"/>
          <w:sz w:val="24"/>
          <w:szCs w:val="24"/>
        </w:rPr>
        <w:t>ики безопасности в конкретном помещении (во время проведения конкретных занятий).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3.2.  </w:t>
      </w:r>
      <w:r w:rsidRPr="00951A03">
        <w:rPr>
          <w:rFonts w:ascii="Times New Roman" w:hAnsi="Times New Roman" w:cs="Times New Roman"/>
          <w:iCs/>
          <w:sz w:val="24"/>
          <w:szCs w:val="24"/>
        </w:rPr>
        <w:t xml:space="preserve">Обучающимся запрещается </w:t>
      </w:r>
      <w:r w:rsidRPr="00951A03">
        <w:rPr>
          <w:rFonts w:ascii="Times New Roman" w:hAnsi="Times New Roman" w:cs="Times New Roman"/>
          <w:sz w:val="24"/>
          <w:szCs w:val="24"/>
        </w:rPr>
        <w:t>шуметь, отвлекаться самим и отвлекать от занятий посторонними разговорами, играми и иными, не относящимися к занятию, делами других обучающихся.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3.3. Учебное время должно использоваться обучающимися только для учебных целей.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3.4. Завершение учебных занятий осуществляется только после разрешения педагога.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A03">
        <w:rPr>
          <w:rFonts w:ascii="Times New Roman" w:hAnsi="Times New Roman" w:cs="Times New Roman"/>
          <w:b/>
          <w:sz w:val="24"/>
          <w:szCs w:val="24"/>
        </w:rPr>
        <w:t xml:space="preserve">4. Поведение обучающихся на </w:t>
      </w:r>
      <w:proofErr w:type="spellStart"/>
      <w:r w:rsidRPr="00951A03">
        <w:rPr>
          <w:rFonts w:ascii="Times New Roman" w:hAnsi="Times New Roman" w:cs="Times New Roman"/>
          <w:b/>
          <w:sz w:val="24"/>
          <w:szCs w:val="24"/>
        </w:rPr>
        <w:t>внеучебных</w:t>
      </w:r>
      <w:proofErr w:type="spellEnd"/>
      <w:r w:rsidRPr="00951A03">
        <w:rPr>
          <w:rFonts w:ascii="Times New Roman" w:hAnsi="Times New Roman" w:cs="Times New Roman"/>
          <w:b/>
          <w:sz w:val="24"/>
          <w:szCs w:val="24"/>
        </w:rPr>
        <w:t xml:space="preserve"> и внеклассных мероприятиях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4.1. Обу</w:t>
      </w:r>
      <w:r w:rsidRPr="00951A03">
        <w:rPr>
          <w:rFonts w:ascii="Times New Roman" w:hAnsi="Times New Roman" w:cs="Times New Roman"/>
          <w:iCs/>
          <w:sz w:val="24"/>
          <w:szCs w:val="24"/>
        </w:rPr>
        <w:t>чающиеся обязаны: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● </w:t>
      </w:r>
      <w:r w:rsidRPr="00951A03">
        <w:rPr>
          <w:rFonts w:ascii="Times New Roman" w:hAnsi="Times New Roman" w:cs="Times New Roman"/>
          <w:sz w:val="24"/>
          <w:szCs w:val="24"/>
        </w:rPr>
        <w:t> иметь внешний вид, определенный соответствующим Положением, приказом или распоряжением;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●  выполнять требования техники безопасности в конкретном помещении (во время проведения конкретных мероприятий);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●  соблюдать правила поведения на конкретном мероприя</w:t>
      </w:r>
      <w:r w:rsidRPr="00951A03">
        <w:rPr>
          <w:rFonts w:ascii="Times New Roman" w:hAnsi="Times New Roman" w:cs="Times New Roman"/>
          <w:sz w:val="24"/>
          <w:szCs w:val="24"/>
        </w:rPr>
        <w:t>тии.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4.2. </w:t>
      </w:r>
      <w:r w:rsidRPr="00951A03">
        <w:rPr>
          <w:rFonts w:ascii="Times New Roman" w:hAnsi="Times New Roman" w:cs="Times New Roman"/>
          <w:iCs/>
          <w:sz w:val="24"/>
          <w:szCs w:val="24"/>
        </w:rPr>
        <w:t>Обучающимся запрещается</w:t>
      </w:r>
      <w:r w:rsidRPr="00951A03">
        <w:rPr>
          <w:rFonts w:ascii="Times New Roman" w:hAnsi="Times New Roman" w:cs="Times New Roman"/>
          <w:sz w:val="24"/>
          <w:szCs w:val="24"/>
        </w:rPr>
        <w:t>: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lastRenderedPageBreak/>
        <w:t>● использовать мобильные телефоны и любые иные электронные устройства без разрешения ответственного лица (работника школы) или соответствующего приказа или распоряжения;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● отвлекаться самому и отвлекать других обучающихся</w:t>
      </w:r>
      <w:r w:rsidRPr="00951A03">
        <w:rPr>
          <w:rFonts w:ascii="Times New Roman" w:hAnsi="Times New Roman" w:cs="Times New Roman"/>
          <w:sz w:val="24"/>
          <w:szCs w:val="24"/>
        </w:rPr>
        <w:t xml:space="preserve"> от мероприятия посторонними разговорами, играми и другими, не относящимися к нему, делами.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4.3. Завершение </w:t>
      </w:r>
      <w:proofErr w:type="spellStart"/>
      <w:r w:rsidRPr="00951A03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951A03">
        <w:rPr>
          <w:rFonts w:ascii="Times New Roman" w:hAnsi="Times New Roman" w:cs="Times New Roman"/>
          <w:sz w:val="24"/>
          <w:szCs w:val="24"/>
        </w:rPr>
        <w:t xml:space="preserve"> и внеклассных мероприятий осуществляется только после разрешения ответственного лица (работника школы).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A03">
        <w:rPr>
          <w:rFonts w:ascii="Times New Roman" w:hAnsi="Times New Roman" w:cs="Times New Roman"/>
          <w:b/>
          <w:sz w:val="24"/>
          <w:szCs w:val="24"/>
        </w:rPr>
        <w:t>Поведение обучающихся во время пе</w:t>
      </w:r>
      <w:r w:rsidRPr="00951A03">
        <w:rPr>
          <w:rFonts w:ascii="Times New Roman" w:hAnsi="Times New Roman" w:cs="Times New Roman"/>
          <w:b/>
          <w:sz w:val="24"/>
          <w:szCs w:val="24"/>
        </w:rPr>
        <w:t>ремен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5.1. Обу</w:t>
      </w:r>
      <w:r w:rsidRPr="00951A03">
        <w:rPr>
          <w:rFonts w:ascii="Times New Roman" w:hAnsi="Times New Roman" w:cs="Times New Roman"/>
          <w:iCs/>
          <w:sz w:val="24"/>
          <w:szCs w:val="24"/>
        </w:rPr>
        <w:t>чающиеся обязаны: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●  постоянно поддерживать чистоту и порядок в помещениях школы и на ее территории;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●  выполнять соответствующие требования техники безопасности.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5.2. </w:t>
      </w:r>
      <w:r w:rsidRPr="00951A03">
        <w:rPr>
          <w:rFonts w:ascii="Times New Roman" w:hAnsi="Times New Roman" w:cs="Times New Roman"/>
          <w:iCs/>
          <w:sz w:val="24"/>
          <w:szCs w:val="24"/>
        </w:rPr>
        <w:t>Обучающимся запрещается: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●  бегать по коридорам (рекреациям), лестницам, </w:t>
      </w:r>
      <w:r w:rsidRPr="00951A03">
        <w:rPr>
          <w:rFonts w:ascii="Times New Roman" w:hAnsi="Times New Roman" w:cs="Times New Roman"/>
          <w:sz w:val="24"/>
          <w:szCs w:val="24"/>
        </w:rPr>
        <w:t>вблизи оконных проемов и в других местах, не приспособленных для игр; толкаться, бросаться предметами и применять физическую силу;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●  шуметь, мешать отдыхать другим;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●  употреблять непристойные выражения и жесты;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●  садиться и становиться на подоконники;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●</w:t>
      </w:r>
      <w:r w:rsidRPr="00951A03">
        <w:rPr>
          <w:rFonts w:ascii="Times New Roman" w:hAnsi="Times New Roman" w:cs="Times New Roman"/>
          <w:sz w:val="24"/>
          <w:szCs w:val="24"/>
        </w:rPr>
        <w:t xml:space="preserve"> производить любые действия, явно влекущие за собой опасные последствия для окружающих;</w:t>
      </w:r>
    </w:p>
    <w:p w:rsidR="00932DEB" w:rsidRPr="00951A03" w:rsidRDefault="00951A03" w:rsidP="00951A03">
      <w:pPr>
        <w:pStyle w:val="a9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●  входить в учительскую без разрешения;</w:t>
      </w:r>
      <w:r w:rsidRPr="00951A03">
        <w:rPr>
          <w:rFonts w:ascii="Times New Roman" w:hAnsi="Times New Roman" w:cs="Times New Roman"/>
          <w:sz w:val="24"/>
          <w:szCs w:val="24"/>
        </w:rPr>
        <w:br/>
        <w:t>●  после окончания уроков обучающиеся идут домой только в присутствии учителя, проводившего урок. Учитель следит, чтобы все обу</w:t>
      </w:r>
      <w:r w:rsidRPr="00951A03">
        <w:rPr>
          <w:rFonts w:ascii="Times New Roman" w:hAnsi="Times New Roman" w:cs="Times New Roman"/>
          <w:sz w:val="24"/>
          <w:szCs w:val="24"/>
        </w:rPr>
        <w:t xml:space="preserve">чающиеся оделись и ушли домой ; остаются в школе только те обучающиеся, которые заняты работой (объединения дополнительного образования, секции, клубы, факультативы, </w:t>
      </w:r>
      <w:proofErr w:type="spellStart"/>
      <w:r w:rsidRPr="00951A03">
        <w:rPr>
          <w:rFonts w:ascii="Times New Roman" w:hAnsi="Times New Roman" w:cs="Times New Roman"/>
          <w:sz w:val="24"/>
          <w:szCs w:val="24"/>
        </w:rPr>
        <w:t>спец.курсы</w:t>
      </w:r>
      <w:proofErr w:type="spellEnd"/>
      <w:r w:rsidRPr="00951A0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32DEB" w:rsidRPr="00951A03" w:rsidRDefault="00951A03" w:rsidP="00951A03">
      <w:pPr>
        <w:pStyle w:val="a9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b/>
          <w:sz w:val="24"/>
          <w:szCs w:val="24"/>
        </w:rPr>
        <w:t>6. Поведение обучающихся в столовой</w:t>
      </w:r>
    </w:p>
    <w:p w:rsidR="00932DEB" w:rsidRPr="00951A03" w:rsidRDefault="00951A03" w:rsidP="00951A03">
      <w:pPr>
        <w:pStyle w:val="a9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6.1. Обучающиеся, находящиеся в столовой</w:t>
      </w:r>
      <w:r w:rsidRPr="00951A03">
        <w:rPr>
          <w:rFonts w:ascii="Times New Roman" w:hAnsi="Times New Roman" w:cs="Times New Roman"/>
          <w:sz w:val="24"/>
          <w:szCs w:val="24"/>
        </w:rPr>
        <w:t>:</w:t>
      </w:r>
      <w:r w:rsidRPr="00951A03">
        <w:rPr>
          <w:rFonts w:ascii="Times New Roman" w:hAnsi="Times New Roman" w:cs="Times New Roman"/>
          <w:sz w:val="24"/>
          <w:szCs w:val="24"/>
        </w:rPr>
        <w:br/>
        <w:t xml:space="preserve">     ●  подчиняются требованиям педагога, работников столовой и дежурных учащихся по столовой; </w:t>
      </w:r>
    </w:p>
    <w:p w:rsidR="00932DEB" w:rsidRPr="00951A03" w:rsidRDefault="00951A03" w:rsidP="00951A03">
      <w:pPr>
        <w:pStyle w:val="a9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●  употребляют еду и напитки только в помещении столовой;</w:t>
      </w:r>
    </w:p>
    <w:p w:rsidR="00932DEB" w:rsidRPr="00951A03" w:rsidRDefault="00951A03" w:rsidP="00951A03">
      <w:pPr>
        <w:pStyle w:val="a9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●  проявляют внимание и осторожность при получении и употреблении горячих и жидких блюд;</w:t>
      </w:r>
      <w:r w:rsidRPr="00951A03">
        <w:rPr>
          <w:rFonts w:ascii="Times New Roman" w:hAnsi="Times New Roman" w:cs="Times New Roman"/>
          <w:sz w:val="24"/>
          <w:szCs w:val="24"/>
        </w:rPr>
        <w:br/>
        <w:t xml:space="preserve">     ● убир</w:t>
      </w:r>
      <w:r w:rsidRPr="00951A03">
        <w:rPr>
          <w:rFonts w:ascii="Times New Roman" w:hAnsi="Times New Roman" w:cs="Times New Roman"/>
          <w:sz w:val="24"/>
          <w:szCs w:val="24"/>
        </w:rPr>
        <w:t>ают грязную посуду со стола после приема пищи.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A03">
        <w:rPr>
          <w:rFonts w:ascii="Times New Roman" w:hAnsi="Times New Roman" w:cs="Times New Roman"/>
          <w:b/>
          <w:sz w:val="24"/>
          <w:szCs w:val="24"/>
        </w:rPr>
        <w:t>Меры поощрения обучающихся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bCs/>
          <w:sz w:val="24"/>
          <w:szCs w:val="24"/>
        </w:rPr>
        <w:t>7.1.</w:t>
      </w:r>
      <w:r w:rsidRPr="00951A03">
        <w:rPr>
          <w:rFonts w:ascii="Times New Roman" w:hAnsi="Times New Roman" w:cs="Times New Roman"/>
          <w:sz w:val="24"/>
          <w:szCs w:val="24"/>
        </w:rPr>
        <w:t xml:space="preserve"> Обучающиеся школы поощряются за: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● успехи в учебе;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● участие и победу в учебных, творческих конкурсах и спортивных состязаниях;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● общественно-полезную деятельность и доброволь</w:t>
      </w:r>
      <w:r w:rsidRPr="00951A03">
        <w:rPr>
          <w:rFonts w:ascii="Times New Roman" w:hAnsi="Times New Roman" w:cs="Times New Roman"/>
          <w:sz w:val="24"/>
          <w:szCs w:val="24"/>
        </w:rPr>
        <w:t>ный труд на благо школы;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● благородные поступки.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bCs/>
          <w:sz w:val="24"/>
          <w:szCs w:val="24"/>
        </w:rPr>
        <w:t>7.2</w:t>
      </w:r>
      <w:r w:rsidRPr="00951A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51A03">
        <w:rPr>
          <w:rFonts w:ascii="Times New Roman" w:hAnsi="Times New Roman" w:cs="Times New Roman"/>
          <w:sz w:val="24"/>
          <w:szCs w:val="24"/>
        </w:rPr>
        <w:t xml:space="preserve"> Школа применяет следующие виды поощрений: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● объявление благодарности;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● награждение Почетной грамотой или Дипломом;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● награждение ценным подарком;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● награждение Похвальным листом "</w:t>
      </w:r>
      <w:r w:rsidRPr="00951A03">
        <w:rPr>
          <w:rFonts w:ascii="Times New Roman" w:hAnsi="Times New Roman" w:cs="Times New Roman"/>
          <w:sz w:val="24"/>
          <w:szCs w:val="24"/>
        </w:rPr>
        <w:t xml:space="preserve">За отличные успехи в учении",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● Похвальной грамотой "За особые успехи в изучении отдельных предметов";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● представление обучающегося в установленном порядке к награждению золотой или серебряной медалью "За особые успехи в учении";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bCs/>
          <w:sz w:val="24"/>
          <w:szCs w:val="24"/>
        </w:rPr>
        <w:t>7.3.</w:t>
      </w:r>
      <w:r w:rsidRPr="00951A03">
        <w:rPr>
          <w:rFonts w:ascii="Times New Roman" w:hAnsi="Times New Roman" w:cs="Times New Roman"/>
          <w:sz w:val="24"/>
          <w:szCs w:val="24"/>
        </w:rPr>
        <w:t>Поощрения применяют</w:t>
      </w:r>
      <w:r w:rsidRPr="00951A03">
        <w:rPr>
          <w:rFonts w:ascii="Times New Roman" w:hAnsi="Times New Roman" w:cs="Times New Roman"/>
          <w:sz w:val="24"/>
          <w:szCs w:val="24"/>
        </w:rPr>
        <w:t>ся директором школы по устному или письменному представлению  педагогического совета, классного руководителя, органа ученического самоуправления, а также в соответствии с положениями о проводимых в школе конкурсах и соревнованиях. Порядок награждения золот</w:t>
      </w:r>
      <w:r w:rsidRPr="00951A03">
        <w:rPr>
          <w:rFonts w:ascii="Times New Roman" w:hAnsi="Times New Roman" w:cs="Times New Roman"/>
          <w:sz w:val="24"/>
          <w:szCs w:val="24"/>
        </w:rPr>
        <w:t xml:space="preserve">ой и серебряной медалями "За особые успехи в учении", похвальной грамотой "За особые успехи в изучении отдельных </w:t>
      </w:r>
      <w:r w:rsidRPr="00951A03">
        <w:rPr>
          <w:rFonts w:ascii="Times New Roman" w:hAnsi="Times New Roman" w:cs="Times New Roman"/>
          <w:sz w:val="24"/>
          <w:szCs w:val="24"/>
        </w:rPr>
        <w:lastRenderedPageBreak/>
        <w:t>предметов" и похвальным листом "За отличные успехи в учении" устанавливается Министерством образования и науки РФ. Поощрения применяются в обст</w:t>
      </w:r>
      <w:r w:rsidRPr="00951A03">
        <w:rPr>
          <w:rFonts w:ascii="Times New Roman" w:hAnsi="Times New Roman" w:cs="Times New Roman"/>
          <w:sz w:val="24"/>
          <w:szCs w:val="24"/>
        </w:rPr>
        <w:t>ановке широкой гласности, доводятся до сведения обучающихся и работников школы. О поощрении обучающихся директор в каждом отдельном случае сообщает его родителям (законным представителям), направляя им через классного руководителя или лично благодарственно</w:t>
      </w:r>
      <w:r w:rsidRPr="00951A03">
        <w:rPr>
          <w:rFonts w:ascii="Times New Roman" w:hAnsi="Times New Roman" w:cs="Times New Roman"/>
          <w:sz w:val="24"/>
          <w:szCs w:val="24"/>
        </w:rPr>
        <w:t xml:space="preserve">е письмо или устную признательность за успехи их ребенка.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A03">
        <w:rPr>
          <w:rFonts w:ascii="Times New Roman" w:hAnsi="Times New Roman" w:cs="Times New Roman"/>
          <w:b/>
          <w:sz w:val="24"/>
          <w:szCs w:val="24"/>
        </w:rPr>
        <w:t>Взыскания</w:t>
      </w:r>
    </w:p>
    <w:p w:rsidR="00932DEB" w:rsidRPr="00951A03" w:rsidRDefault="00951A03" w:rsidP="00951A03">
      <w:pPr>
        <w:pStyle w:val="a9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bCs/>
          <w:sz w:val="24"/>
          <w:szCs w:val="24"/>
        </w:rPr>
        <w:t>8.1.</w:t>
      </w:r>
      <w:r w:rsidRPr="00951A03">
        <w:rPr>
          <w:rFonts w:ascii="Times New Roman" w:hAnsi="Times New Roman" w:cs="Times New Roman"/>
          <w:sz w:val="24"/>
          <w:szCs w:val="24"/>
        </w:rPr>
        <w:t xml:space="preserve"> За нарушение настоящих Правил поведения для обучающихся ученик привлекается к дисциплинарной ответственности. </w:t>
      </w:r>
    </w:p>
    <w:p w:rsidR="00932DEB" w:rsidRPr="00951A03" w:rsidRDefault="00951A03" w:rsidP="00951A03">
      <w:pPr>
        <w:pStyle w:val="a9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8</w:t>
      </w:r>
      <w:r w:rsidRPr="00951A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51A03">
        <w:rPr>
          <w:rFonts w:ascii="Times New Roman" w:hAnsi="Times New Roman" w:cs="Times New Roman"/>
          <w:bCs/>
          <w:sz w:val="24"/>
          <w:szCs w:val="24"/>
        </w:rPr>
        <w:t>2.</w:t>
      </w:r>
      <w:r w:rsidRPr="00951A03">
        <w:rPr>
          <w:rFonts w:ascii="Times New Roman" w:hAnsi="Times New Roman" w:cs="Times New Roman"/>
          <w:sz w:val="24"/>
          <w:szCs w:val="24"/>
        </w:rPr>
        <w:t xml:space="preserve"> Взыскания налагаются с соблюдением принципов: </w:t>
      </w:r>
      <w:r w:rsidRPr="00951A03">
        <w:rPr>
          <w:rFonts w:ascii="Times New Roman" w:hAnsi="Times New Roman" w:cs="Times New Roman"/>
          <w:sz w:val="24"/>
          <w:szCs w:val="24"/>
        </w:rPr>
        <w:br/>
        <w:t xml:space="preserve">     ● привлечения </w:t>
      </w:r>
      <w:r w:rsidRPr="00951A03">
        <w:rPr>
          <w:rFonts w:ascii="Times New Roman" w:hAnsi="Times New Roman" w:cs="Times New Roman"/>
          <w:sz w:val="24"/>
          <w:szCs w:val="24"/>
        </w:rPr>
        <w:t xml:space="preserve">к ответственности только виновного обучающегося; </w:t>
      </w:r>
      <w:r w:rsidRPr="00951A03">
        <w:rPr>
          <w:rFonts w:ascii="Times New Roman" w:hAnsi="Times New Roman" w:cs="Times New Roman"/>
          <w:sz w:val="24"/>
          <w:szCs w:val="24"/>
        </w:rPr>
        <w:br/>
        <w:t xml:space="preserve">     ● личного характера ответственности (коллективная ответственность класса, группы обучающихся за действия члена ученического коллектива не допускаются); </w:t>
      </w:r>
    </w:p>
    <w:p w:rsidR="00932DEB" w:rsidRPr="00951A03" w:rsidRDefault="00951A03" w:rsidP="00951A03">
      <w:pPr>
        <w:pStyle w:val="a9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● соблюдения очередности мер взыскания (далее по</w:t>
      </w:r>
      <w:r w:rsidRPr="00951A03">
        <w:rPr>
          <w:rFonts w:ascii="Times New Roman" w:hAnsi="Times New Roman" w:cs="Times New Roman"/>
          <w:sz w:val="24"/>
          <w:szCs w:val="24"/>
        </w:rPr>
        <w:t xml:space="preserve"> тексту п.8.3); </w:t>
      </w:r>
      <w:r w:rsidRPr="00951A03">
        <w:rPr>
          <w:rFonts w:ascii="Times New Roman" w:hAnsi="Times New Roman" w:cs="Times New Roman"/>
          <w:sz w:val="24"/>
          <w:szCs w:val="24"/>
        </w:rPr>
        <w:br/>
        <w:t xml:space="preserve">     ● за одно нарушение налагается только одно взыскание; </w:t>
      </w:r>
      <w:r w:rsidRPr="00951A03">
        <w:rPr>
          <w:rFonts w:ascii="Times New Roman" w:hAnsi="Times New Roman" w:cs="Times New Roman"/>
          <w:sz w:val="24"/>
          <w:szCs w:val="24"/>
        </w:rPr>
        <w:br/>
        <w:t xml:space="preserve">     ● предоставления возможности обучающемуся объяснить и оправдать свой проступок в форме, соответствующей его возрасту, до наложения дисциплинарного взыскания (право на защиту)</w:t>
      </w:r>
      <w:r w:rsidRPr="00951A03">
        <w:rPr>
          <w:rFonts w:ascii="Times New Roman" w:hAnsi="Times New Roman" w:cs="Times New Roman"/>
          <w:sz w:val="24"/>
          <w:szCs w:val="24"/>
        </w:rPr>
        <w:t>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● взыскание налагается в письменной форме (устные методы педагогического воздействия дисциплинарными взысканиями не считаются).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● применение мер дисциплинарного взыскания, не предусмотренных настоящими Правилами, запрещается.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bCs/>
          <w:sz w:val="24"/>
          <w:szCs w:val="24"/>
        </w:rPr>
        <w:t>8.3.</w:t>
      </w:r>
      <w:r w:rsidRPr="00951A03">
        <w:rPr>
          <w:rFonts w:ascii="Times New Roman" w:hAnsi="Times New Roman" w:cs="Times New Roman"/>
          <w:sz w:val="24"/>
          <w:szCs w:val="24"/>
        </w:rPr>
        <w:t xml:space="preserve"> К обучающимся применя</w:t>
      </w:r>
      <w:r w:rsidRPr="00951A03">
        <w:rPr>
          <w:rFonts w:ascii="Times New Roman" w:hAnsi="Times New Roman" w:cs="Times New Roman"/>
          <w:sz w:val="24"/>
          <w:szCs w:val="24"/>
        </w:rPr>
        <w:t xml:space="preserve">ются следующие меры взыскания: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а) замечание;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б) выговор;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в) строгий выговор;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г) возложение обязанности возместить вред;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д) возложение обязанности принести публичное извинение;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е) исключение из школы на 3 дня, с письменным сообщением родителям или лицам и</w:t>
      </w:r>
      <w:r w:rsidRPr="00951A03">
        <w:rPr>
          <w:rFonts w:ascii="Times New Roman" w:hAnsi="Times New Roman" w:cs="Times New Roman"/>
          <w:sz w:val="24"/>
          <w:szCs w:val="24"/>
        </w:rPr>
        <w:t>х заменяющим.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bCs/>
          <w:sz w:val="24"/>
          <w:szCs w:val="24"/>
        </w:rPr>
        <w:t>8.4.</w:t>
      </w:r>
      <w:r w:rsidRPr="00951A03">
        <w:rPr>
          <w:rFonts w:ascii="Times New Roman" w:hAnsi="Times New Roman" w:cs="Times New Roman"/>
          <w:sz w:val="24"/>
          <w:szCs w:val="24"/>
        </w:rPr>
        <w:t xml:space="preserve"> Должностные лица школы обладают следующими правами по наложению взысканий на обучающихся: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● </w:t>
      </w:r>
      <w:r w:rsidRPr="00951A03">
        <w:rPr>
          <w:rFonts w:ascii="Times New Roman" w:hAnsi="Times New Roman" w:cs="Times New Roman"/>
          <w:sz w:val="24"/>
          <w:szCs w:val="24"/>
        </w:rPr>
        <w:t xml:space="preserve">директор школы вправе объявить замечание или выговор (при наличии замечания) любому обучающемуся школы за нарушение Правил поведения обучающихся. При этом наложение взыскания оформляется приказом по школе;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● заместитель директора за проступок, нарушающий </w:t>
      </w:r>
      <w:r w:rsidRPr="00951A03">
        <w:rPr>
          <w:rFonts w:ascii="Times New Roman" w:hAnsi="Times New Roman" w:cs="Times New Roman"/>
          <w:sz w:val="24"/>
          <w:szCs w:val="24"/>
        </w:rPr>
        <w:t xml:space="preserve">нормальное течение учебно-воспитательного процесса, в отношении любого обучающегося школы вправе объявить ему замечание, которое оформляется распоряжением заместителя директора;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● классный руководитель в отношении любого обучающегося вверенного ему класса</w:t>
      </w:r>
      <w:r w:rsidRPr="00951A03">
        <w:rPr>
          <w:rFonts w:ascii="Times New Roman" w:hAnsi="Times New Roman" w:cs="Times New Roman"/>
          <w:sz w:val="24"/>
          <w:szCs w:val="24"/>
        </w:rPr>
        <w:t xml:space="preserve"> за проступок, нарушающий нормальное течение учебно-воспитательного процесса, вправе объявить замечание. Наложение взыскания оформляется записью в дневнике обучающегося;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● учитель за проступок обучающегося, нарушающий нормальное течение урока, также вправе</w:t>
      </w:r>
      <w:r w:rsidRPr="00951A03">
        <w:rPr>
          <w:rFonts w:ascii="Times New Roman" w:hAnsi="Times New Roman" w:cs="Times New Roman"/>
          <w:sz w:val="24"/>
          <w:szCs w:val="24"/>
        </w:rPr>
        <w:t xml:space="preserve"> объявить ему замечание. Наложение взыскания оформляется записью в дневнике обучающегося.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8</w:t>
      </w:r>
      <w:r w:rsidRPr="00951A03">
        <w:rPr>
          <w:rFonts w:ascii="Times New Roman" w:hAnsi="Times New Roman" w:cs="Times New Roman"/>
          <w:bCs/>
          <w:sz w:val="24"/>
          <w:szCs w:val="24"/>
        </w:rPr>
        <w:t>.5.</w:t>
      </w:r>
      <w:r w:rsidRPr="00951A03">
        <w:rPr>
          <w:rFonts w:ascii="Times New Roman" w:hAnsi="Times New Roman" w:cs="Times New Roman"/>
          <w:sz w:val="24"/>
          <w:szCs w:val="24"/>
        </w:rPr>
        <w:t xml:space="preserve"> Взыскание применяется непосредственно за обнаружением проступка, но не позднее двух недель со дня его обнаружения, не считая времени болезни обучающегося и кани</w:t>
      </w:r>
      <w:r w:rsidRPr="00951A03">
        <w:rPr>
          <w:rFonts w:ascii="Times New Roman" w:hAnsi="Times New Roman" w:cs="Times New Roman"/>
          <w:sz w:val="24"/>
          <w:szCs w:val="24"/>
        </w:rPr>
        <w:t xml:space="preserve">кул.  </w:t>
      </w:r>
    </w:p>
    <w:p w:rsidR="00932DEB" w:rsidRPr="00951A03" w:rsidRDefault="00951A03" w:rsidP="00951A03">
      <w:pPr>
        <w:pStyle w:val="a9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bCs/>
          <w:sz w:val="24"/>
          <w:szCs w:val="24"/>
        </w:rPr>
        <w:t>8.6</w:t>
      </w:r>
      <w:bookmarkStart w:id="1" w:name="_GoBack"/>
      <w:r w:rsidRPr="00951A03">
        <w:rPr>
          <w:rFonts w:ascii="Times New Roman" w:hAnsi="Times New Roman" w:cs="Times New Roman"/>
          <w:bCs/>
          <w:sz w:val="24"/>
          <w:szCs w:val="24"/>
        </w:rPr>
        <w:t>.</w:t>
      </w:r>
      <w:r w:rsidRPr="00951A03">
        <w:rPr>
          <w:rFonts w:ascii="Times New Roman" w:hAnsi="Times New Roman" w:cs="Times New Roman"/>
          <w:sz w:val="24"/>
          <w:szCs w:val="24"/>
        </w:rPr>
        <w:t xml:space="preserve"> О каждом взыскании родители (законные представители) обучающегося немедленно ставятся в известность лицом, наложившим взыскание, или классным руководителем по поручению должностного лица. </w:t>
      </w:r>
      <w:r w:rsidRPr="00951A03">
        <w:rPr>
          <w:rFonts w:ascii="Times New Roman" w:hAnsi="Times New Roman" w:cs="Times New Roman"/>
          <w:sz w:val="24"/>
          <w:szCs w:val="24"/>
        </w:rPr>
        <w:br/>
      </w:r>
      <w:r w:rsidRPr="00951A03">
        <w:rPr>
          <w:rFonts w:ascii="Times New Roman" w:hAnsi="Times New Roman" w:cs="Times New Roman"/>
          <w:bCs/>
          <w:sz w:val="24"/>
          <w:szCs w:val="24"/>
        </w:rPr>
        <w:t>8.7.</w:t>
      </w:r>
      <w:r w:rsidRPr="00951A03">
        <w:rPr>
          <w:rFonts w:ascii="Times New Roman" w:hAnsi="Times New Roman" w:cs="Times New Roman"/>
          <w:sz w:val="24"/>
          <w:szCs w:val="24"/>
        </w:rPr>
        <w:t xml:space="preserve">По решению Совета школы за </w:t>
      </w:r>
      <w:r w:rsidRPr="00951A03">
        <w:rPr>
          <w:rFonts w:ascii="Times New Roman" w:hAnsi="Times New Roman" w:cs="Times New Roman"/>
          <w:sz w:val="24"/>
          <w:szCs w:val="24"/>
          <w:u w:val="single"/>
        </w:rPr>
        <w:t>неоднократно</w:t>
      </w:r>
      <w:r w:rsidRPr="00951A03">
        <w:rPr>
          <w:rFonts w:ascii="Times New Roman" w:hAnsi="Times New Roman" w:cs="Times New Roman"/>
          <w:sz w:val="24"/>
          <w:szCs w:val="24"/>
        </w:rPr>
        <w:t xml:space="preserve"> совершенные</w:t>
      </w:r>
      <w:r w:rsidRPr="00951A03">
        <w:rPr>
          <w:rFonts w:ascii="Times New Roman" w:hAnsi="Times New Roman" w:cs="Times New Roman"/>
          <w:sz w:val="24"/>
          <w:szCs w:val="24"/>
        </w:rPr>
        <w:t xml:space="preserve"> </w:t>
      </w:r>
      <w:r w:rsidRPr="00951A03">
        <w:rPr>
          <w:rFonts w:ascii="Times New Roman" w:hAnsi="Times New Roman" w:cs="Times New Roman"/>
          <w:sz w:val="24"/>
          <w:szCs w:val="24"/>
          <w:u w:val="single"/>
        </w:rPr>
        <w:t>грубые</w:t>
      </w:r>
      <w:r w:rsidRPr="00951A03">
        <w:rPr>
          <w:rFonts w:ascii="Times New Roman" w:hAnsi="Times New Roman" w:cs="Times New Roman"/>
          <w:sz w:val="24"/>
          <w:szCs w:val="24"/>
        </w:rPr>
        <w:t xml:space="preserve"> нарушения устава школы допускается исключение из школы обучающегося, достигшего возраста </w:t>
      </w:r>
      <w:bookmarkEnd w:id="1"/>
      <w:r w:rsidRPr="00951A03">
        <w:rPr>
          <w:rFonts w:ascii="Times New Roman" w:hAnsi="Times New Roman" w:cs="Times New Roman"/>
          <w:sz w:val="24"/>
          <w:szCs w:val="24"/>
        </w:rPr>
        <w:lastRenderedPageBreak/>
        <w:t>пятнадцати лет. Исключение обучающегося из школы применяется, если меры воспитательного характера не дали результата и дальнейшее пребывание обучающегося в шко</w:t>
      </w:r>
      <w:r w:rsidRPr="00951A03">
        <w:rPr>
          <w:rFonts w:ascii="Times New Roman" w:hAnsi="Times New Roman" w:cs="Times New Roman"/>
          <w:sz w:val="24"/>
          <w:szCs w:val="24"/>
        </w:rPr>
        <w:t>ле оказывает отрицательное влияние на других обучающихся, нарушает их права и права работников школы, а также нормальное функционирование учреждения.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Под </w:t>
      </w:r>
      <w:r w:rsidRPr="00951A03">
        <w:rPr>
          <w:rFonts w:ascii="Times New Roman" w:hAnsi="Times New Roman" w:cs="Times New Roman"/>
          <w:sz w:val="24"/>
          <w:szCs w:val="24"/>
          <w:u w:val="single"/>
        </w:rPr>
        <w:t>неоднократным</w:t>
      </w:r>
      <w:r w:rsidRPr="00951A03">
        <w:rPr>
          <w:rFonts w:ascii="Times New Roman" w:hAnsi="Times New Roman" w:cs="Times New Roman"/>
          <w:sz w:val="24"/>
          <w:szCs w:val="24"/>
        </w:rPr>
        <w:t xml:space="preserve"> нарушением понимается совершение обучающимся, уже имеющим два взыскания (замечание и выг</w:t>
      </w:r>
      <w:r w:rsidRPr="00951A03">
        <w:rPr>
          <w:rFonts w:ascii="Times New Roman" w:hAnsi="Times New Roman" w:cs="Times New Roman"/>
          <w:sz w:val="24"/>
          <w:szCs w:val="24"/>
        </w:rPr>
        <w:t xml:space="preserve">овор), наложенных приказом директора школы, нового грубого нарушения дисциплины. </w:t>
      </w:r>
      <w:r w:rsidRPr="00951A03">
        <w:rPr>
          <w:rFonts w:ascii="Times New Roman" w:hAnsi="Times New Roman" w:cs="Times New Roman"/>
          <w:sz w:val="24"/>
          <w:szCs w:val="24"/>
          <w:u w:val="single"/>
        </w:rPr>
        <w:t>Грубым</w:t>
      </w:r>
      <w:r w:rsidRPr="00951A03">
        <w:rPr>
          <w:rFonts w:ascii="Times New Roman" w:hAnsi="Times New Roman" w:cs="Times New Roman"/>
          <w:sz w:val="24"/>
          <w:szCs w:val="24"/>
        </w:rPr>
        <w:t xml:space="preserve"> нарушением дисциплины признается нарушение, которое повлекло или реально могло повлечь за собой тяжелые последствия для участников образовательного процесса в виде: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● </w:t>
      </w:r>
      <w:r w:rsidRPr="00951A03">
        <w:rPr>
          <w:rFonts w:ascii="Times New Roman" w:hAnsi="Times New Roman" w:cs="Times New Roman"/>
          <w:sz w:val="24"/>
          <w:szCs w:val="24"/>
        </w:rPr>
        <w:t xml:space="preserve">  причинения ущерба жизни и здоровью обучающихся, работников, посетителей школы;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 xml:space="preserve">●  причинения ущерба имуществу школы, имуществу обучающихся, работников, посетителей школы;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дезорганизации работы школы как образовательного учреждения.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Решение об исключени</w:t>
      </w:r>
      <w:r w:rsidRPr="00951A03">
        <w:rPr>
          <w:rFonts w:ascii="Times New Roman" w:hAnsi="Times New Roman" w:cs="Times New Roman"/>
          <w:sz w:val="24"/>
          <w:szCs w:val="24"/>
        </w:rPr>
        <w:t>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</w:t>
      </w:r>
      <w:r w:rsidRPr="00951A03">
        <w:rPr>
          <w:rFonts w:ascii="Times New Roman" w:hAnsi="Times New Roman" w:cs="Times New Roman"/>
          <w:sz w:val="24"/>
          <w:szCs w:val="24"/>
        </w:rPr>
        <w:t>одителей, принимается с согласия комиссии по делам несовершеннолетних и защите их прав и органа опеки и попечительства.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bCs/>
          <w:sz w:val="24"/>
          <w:szCs w:val="24"/>
        </w:rPr>
        <w:t>8.8</w:t>
      </w:r>
      <w:r w:rsidRPr="00951A03">
        <w:rPr>
          <w:rFonts w:ascii="Times New Roman" w:hAnsi="Times New Roman" w:cs="Times New Roman"/>
          <w:sz w:val="24"/>
          <w:szCs w:val="24"/>
        </w:rPr>
        <w:t xml:space="preserve"> Взыскание, наложенное учителем, классным руководителем, заместителем директора школы, может быть обжаловано обучающимся, его родителями (законными представителями) директору школы в недельный срок со дня наложения взыскания. Взыскание, наложенное директор</w:t>
      </w:r>
      <w:r w:rsidRPr="00951A03">
        <w:rPr>
          <w:rFonts w:ascii="Times New Roman" w:hAnsi="Times New Roman" w:cs="Times New Roman"/>
          <w:sz w:val="24"/>
          <w:szCs w:val="24"/>
        </w:rPr>
        <w:t xml:space="preserve">ом школы, может быть обжаловано обучающимся, его родителями (законными представителями) в Совет школы в недельный срок со дня наложения взыскания, а также в судебном порядке. Исключение из школы может быть обжаловано в судебном порядке. 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bCs/>
          <w:sz w:val="24"/>
          <w:szCs w:val="24"/>
        </w:rPr>
        <w:t>8.9.</w:t>
      </w:r>
      <w:r w:rsidRPr="00951A03">
        <w:rPr>
          <w:rFonts w:ascii="Times New Roman" w:hAnsi="Times New Roman" w:cs="Times New Roman"/>
          <w:sz w:val="24"/>
          <w:szCs w:val="24"/>
        </w:rPr>
        <w:t xml:space="preserve"> Взыскание дей</w:t>
      </w:r>
      <w:r w:rsidRPr="00951A03">
        <w:rPr>
          <w:rFonts w:ascii="Times New Roman" w:hAnsi="Times New Roman" w:cs="Times New Roman"/>
          <w:sz w:val="24"/>
          <w:szCs w:val="24"/>
        </w:rPr>
        <w:t>ствует в течение трех месяцев со дня его применения. Если в течение этого срока обучающийся не будет подвергнут новому взысканию, то он считается не подвергавшимся взысканию. Директор школы вправе снять взыскание до истечения трех месяцев по собственной ин</w:t>
      </w:r>
      <w:r w:rsidRPr="00951A03">
        <w:rPr>
          <w:rFonts w:ascii="Times New Roman" w:hAnsi="Times New Roman" w:cs="Times New Roman"/>
          <w:sz w:val="24"/>
          <w:szCs w:val="24"/>
        </w:rPr>
        <w:t>ициативе, по просьбе обучающегося, родителей (законных представителей), по ходатайству педагогического совета школы или лица, наложившего взыскание. Действие настоящей статьи не распространяется на взыскание в виде исключения из школы.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A03">
        <w:rPr>
          <w:rFonts w:ascii="Times New Roman" w:hAnsi="Times New Roman" w:cs="Times New Roman"/>
          <w:b/>
          <w:sz w:val="24"/>
          <w:szCs w:val="24"/>
        </w:rPr>
        <w:t>Заключительные полож</w:t>
      </w:r>
      <w:r w:rsidRPr="00951A03">
        <w:rPr>
          <w:rFonts w:ascii="Times New Roman" w:hAnsi="Times New Roman" w:cs="Times New Roman"/>
          <w:b/>
          <w:sz w:val="24"/>
          <w:szCs w:val="24"/>
        </w:rPr>
        <w:t>ения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9.1. Настоящие Правила могут быть пересмотрены в следующих случаях: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при изменении Конституции РФ;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при изменении Закона РФ «Об образовании»;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при изменении Типового положения об общеобразовательном учреждении;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при изменении Устава школы;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по решению педа</w:t>
      </w:r>
      <w:r w:rsidRPr="00951A03">
        <w:rPr>
          <w:rFonts w:ascii="Times New Roman" w:hAnsi="Times New Roman" w:cs="Times New Roman"/>
          <w:sz w:val="24"/>
          <w:szCs w:val="24"/>
        </w:rPr>
        <w:t>гогического совета школы.</w:t>
      </w:r>
    </w:p>
    <w:p w:rsidR="00932DEB" w:rsidRPr="00951A03" w:rsidRDefault="00951A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51A03">
        <w:rPr>
          <w:rFonts w:ascii="Times New Roman" w:hAnsi="Times New Roman" w:cs="Times New Roman"/>
          <w:sz w:val="24"/>
          <w:szCs w:val="24"/>
        </w:rPr>
        <w:t>9.2. Ответственность за своевременное внесение изменений и дополнений, а также пересмотр настоящих Правил возлагается на директора школы.</w:t>
      </w:r>
    </w:p>
    <w:p w:rsidR="00932DEB" w:rsidRPr="00951A03" w:rsidRDefault="00932DEB">
      <w:pPr>
        <w:tabs>
          <w:tab w:val="left" w:pos="54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2DEB" w:rsidRPr="00951A03" w:rsidRDefault="00932DEB">
      <w:pPr>
        <w:ind w:firstLine="6379"/>
        <w:jc w:val="both"/>
        <w:rPr>
          <w:rFonts w:ascii="Times New Roman" w:hAnsi="Times New Roman" w:cs="Times New Roman"/>
          <w:sz w:val="24"/>
          <w:szCs w:val="24"/>
        </w:rPr>
      </w:pPr>
    </w:p>
    <w:p w:rsidR="00932DEB" w:rsidRPr="00951A03" w:rsidRDefault="00932DEB">
      <w:pPr>
        <w:ind w:firstLine="6379"/>
        <w:jc w:val="both"/>
        <w:rPr>
          <w:rFonts w:ascii="Times New Roman" w:hAnsi="Times New Roman" w:cs="Times New Roman"/>
          <w:sz w:val="24"/>
          <w:szCs w:val="24"/>
        </w:rPr>
      </w:pPr>
    </w:p>
    <w:p w:rsidR="00932DEB" w:rsidRPr="00951A03" w:rsidRDefault="00932DEB">
      <w:pPr>
        <w:ind w:firstLine="6379"/>
        <w:jc w:val="both"/>
        <w:rPr>
          <w:rFonts w:ascii="Times New Roman" w:hAnsi="Times New Roman" w:cs="Times New Roman"/>
          <w:sz w:val="24"/>
          <w:szCs w:val="24"/>
        </w:rPr>
      </w:pPr>
    </w:p>
    <w:p w:rsidR="00932DEB" w:rsidRPr="00951A03" w:rsidRDefault="00932DE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2DEB" w:rsidRPr="00951A03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F29F2"/>
    <w:multiLevelType w:val="multilevel"/>
    <w:tmpl w:val="E0DCD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46323017"/>
    <w:multiLevelType w:val="multilevel"/>
    <w:tmpl w:val="48D6AC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2DEB"/>
    <w:rsid w:val="00932DEB"/>
    <w:rsid w:val="0095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03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basedOn w:val="a0"/>
    <w:qFormat/>
    <w:rsid w:val="002C7A4E"/>
    <w:rPr>
      <w:color w:val="0000FF"/>
    </w:rPr>
  </w:style>
  <w:style w:type="paragraph" w:customStyle="1" w:styleId="a3">
    <w:name w:val="Заголовок"/>
    <w:basedOn w:val="a"/>
    <w:next w:val="a4"/>
    <w:qFormat/>
    <w:rsid w:val="00F257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F25703"/>
    <w:pPr>
      <w:spacing w:after="140" w:line="288" w:lineRule="auto"/>
    </w:pPr>
  </w:style>
  <w:style w:type="paragraph" w:styleId="a5">
    <w:name w:val="List"/>
    <w:basedOn w:val="a4"/>
    <w:rsid w:val="00F25703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F25703"/>
    <w:pPr>
      <w:suppressLineNumbers/>
    </w:pPr>
    <w:rPr>
      <w:rFonts w:cs="Mangal"/>
    </w:rPr>
  </w:style>
  <w:style w:type="paragraph" w:customStyle="1" w:styleId="a8">
    <w:name w:val="Заглавие"/>
    <w:basedOn w:val="a"/>
    <w:rsid w:val="00F257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No Spacing"/>
    <w:uiPriority w:val="1"/>
    <w:qFormat/>
    <w:rsid w:val="002C7A4E"/>
    <w:pPr>
      <w:spacing w:line="240" w:lineRule="auto"/>
    </w:pPr>
    <w:rPr>
      <w:rFonts w:ascii="Calibri" w:eastAsiaTheme="minorHAnsi" w:hAnsi="Calibri"/>
      <w:lang w:eastAsia="en-US"/>
    </w:rPr>
  </w:style>
  <w:style w:type="paragraph" w:customStyle="1" w:styleId="aa">
    <w:name w:val="Содержимое таблицы"/>
    <w:basedOn w:val="a"/>
    <w:qFormat/>
    <w:rsid w:val="00F25703"/>
  </w:style>
  <w:style w:type="paragraph" w:customStyle="1" w:styleId="ab">
    <w:name w:val="Заголовок таблицы"/>
    <w:basedOn w:val="aa"/>
    <w:qFormat/>
    <w:rsid w:val="00F25703"/>
  </w:style>
  <w:style w:type="paragraph" w:customStyle="1" w:styleId="71">
    <w:name w:val="Основной текст (7)1"/>
    <w:basedOn w:val="a"/>
    <w:qFormat/>
    <w:pPr>
      <w:shd w:val="clear" w:color="auto" w:fill="FFFFFF"/>
      <w:spacing w:after="60" w:line="240" w:lineRule="atLeast"/>
    </w:pPr>
    <w:rPr>
      <w:b/>
      <w:bCs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2644</Words>
  <Characters>15076</Characters>
  <Application>Microsoft Office Word</Application>
  <DocSecurity>0</DocSecurity>
  <Lines>125</Lines>
  <Paragraphs>35</Paragraphs>
  <ScaleCrop>false</ScaleCrop>
  <Company>Grizli777</Company>
  <LinksUpToDate>false</LinksUpToDate>
  <CharactersWithSpaces>17685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DNA7 X86</cp:lastModifiedBy>
  <cp:revision>7</cp:revision>
  <dcterms:created xsi:type="dcterms:W3CDTF">2015-09-04T15:09:00Z</dcterms:created>
  <dcterms:modified xsi:type="dcterms:W3CDTF">2017-11-13T06:30:00Z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