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17" w:rsidRDefault="005E1717" w:rsidP="005E1717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МУНИЦИПАЛЬНОЕ БЮДЖЕТНОЕ ОБЩЕОБРАЗОВАТЕЛЬНОЕ УЧРЕЖДЕНИЕ </w:t>
      </w:r>
    </w:p>
    <w:p w:rsidR="005E1717" w:rsidRDefault="005E1717" w:rsidP="005E1717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</w:rPr>
        <w:t>«КРИНИЧНЕНСКАЯ СРЕДНЯЯ ШКОЛА»</w:t>
      </w:r>
      <w:r>
        <w:rPr>
          <w:rFonts w:ascii="Times New Roman" w:eastAsia="Calibri" w:hAnsi="Times New Roman"/>
          <w:b/>
        </w:rPr>
        <w:tab/>
      </w:r>
    </w:p>
    <w:p w:rsidR="005E1717" w:rsidRDefault="005E1717" w:rsidP="005E1717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БЕЛОГОРСКОГО РАЙОНА РЕСПУБЛИКИ КРЫМ</w:t>
      </w:r>
    </w:p>
    <w:p w:rsidR="005E1717" w:rsidRDefault="005E1717" w:rsidP="005E1717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a5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4864"/>
        <w:gridCol w:w="4875"/>
      </w:tblGrid>
      <w:tr w:rsidR="005E1717" w:rsidTr="005E1717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РАССМОТРЕНО</w:t>
            </w:r>
            <w:r>
              <w:rPr>
                <w:rFonts w:ascii="Times New Roman" w:eastAsia="Calibri" w:hAnsi="Times New Roman"/>
                <w:bCs/>
              </w:rPr>
              <w:tab/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 педагогическом совете</w:t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протокол № 1 </w:t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  «31» 08. 2023г.</w:t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СОГЛАСОВАНО</w:t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дир</w:t>
            </w:r>
            <w:proofErr w:type="spellEnd"/>
            <w:r>
              <w:rPr>
                <w:rFonts w:ascii="Times New Roman" w:eastAsia="Calibri" w:hAnsi="Times New Roman"/>
                <w:bCs/>
              </w:rPr>
              <w:t>. по УВР</w:t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        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А.Н.Рахматуллина</w:t>
            </w:r>
            <w:proofErr w:type="spellEnd"/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«31». 08. 2023г.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УТВЕРЖДАЮ</w:t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и. о. директора МБОУ «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Криничненская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СШ»</w:t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Н.В.Ильичева</w:t>
            </w:r>
            <w:proofErr w:type="spellEnd"/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приказ № 144</w:t>
            </w:r>
          </w:p>
          <w:p w:rsidR="005E1717" w:rsidRDefault="005E1717" w:rsidP="00C25BF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от «31». 08. 2023г. </w:t>
            </w:r>
          </w:p>
        </w:tc>
      </w:tr>
    </w:tbl>
    <w:p w:rsidR="005E1717" w:rsidRDefault="005E1717" w:rsidP="005E1717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</w:t>
      </w:r>
    </w:p>
    <w:tbl>
      <w:tblPr>
        <w:tblStyle w:val="a5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6"/>
        <w:gridCol w:w="4867"/>
        <w:gridCol w:w="4867"/>
      </w:tblGrid>
      <w:tr w:rsidR="005E1717" w:rsidTr="005E1717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5E1717" w:rsidRDefault="005E1717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5E1717" w:rsidRDefault="005E1717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5E1717" w:rsidRDefault="005E1717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:rsidR="005E1717" w:rsidRDefault="005E1717" w:rsidP="005E1717">
      <w:pPr>
        <w:spacing w:before="0" w:beforeAutospacing="0"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РАБОЧАЯ ПРОГРАММА</w:t>
      </w:r>
    </w:p>
    <w:p w:rsidR="005E1717" w:rsidRDefault="005E1717" w:rsidP="005E1717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</w:t>
      </w:r>
      <w:r w:rsidR="003053EB">
        <w:rPr>
          <w:rFonts w:ascii="Times New Roman" w:eastAsia="Calibri" w:hAnsi="Times New Roman"/>
        </w:rPr>
        <w:t xml:space="preserve">                  </w:t>
      </w:r>
      <w:r>
        <w:rPr>
          <w:rFonts w:ascii="Times New Roman" w:eastAsia="Calibri" w:hAnsi="Times New Roman"/>
        </w:rPr>
        <w:t xml:space="preserve"> внеурочной де</w:t>
      </w:r>
      <w:r w:rsidR="003053EB">
        <w:rPr>
          <w:rFonts w:ascii="Times New Roman" w:eastAsia="Calibri" w:hAnsi="Times New Roman"/>
        </w:rPr>
        <w:t xml:space="preserve">ятельности  </w:t>
      </w:r>
      <w:r>
        <w:rPr>
          <w:rFonts w:ascii="Times New Roman" w:eastAsia="Calibri" w:hAnsi="Times New Roman"/>
        </w:rPr>
        <w:t xml:space="preserve"> </w:t>
      </w:r>
    </w:p>
    <w:p w:rsidR="005E1717" w:rsidRDefault="005E1717" w:rsidP="005E1717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</w:t>
      </w:r>
      <w:r w:rsidR="003053EB">
        <w:rPr>
          <w:rFonts w:ascii="Times New Roman" w:eastAsia="Calibri" w:hAnsi="Times New Roman"/>
        </w:rPr>
        <w:t xml:space="preserve">          </w:t>
      </w:r>
      <w:r>
        <w:rPr>
          <w:rFonts w:ascii="Times New Roman" w:eastAsia="Calibri" w:hAnsi="Times New Roman"/>
        </w:rPr>
        <w:t xml:space="preserve">  </w:t>
      </w:r>
      <w:r w:rsidR="003053EB">
        <w:rPr>
          <w:rFonts w:ascii="Times New Roman" w:eastAsia="Calibri" w:hAnsi="Times New Roman"/>
        </w:rPr>
        <w:t>«</w:t>
      </w:r>
      <w:proofErr w:type="spellStart"/>
      <w:r w:rsidR="003053EB">
        <w:rPr>
          <w:rFonts w:ascii="Times New Roman" w:eastAsia="Calibri" w:hAnsi="Times New Roman"/>
        </w:rPr>
        <w:t>Юнармия</w:t>
      </w:r>
      <w:proofErr w:type="spellEnd"/>
      <w:r>
        <w:rPr>
          <w:rFonts w:ascii="Times New Roman" w:eastAsia="Calibri" w:hAnsi="Times New Roman"/>
        </w:rPr>
        <w:t xml:space="preserve">»  </w:t>
      </w:r>
    </w:p>
    <w:p w:rsidR="005E1717" w:rsidRDefault="005E1717" w:rsidP="005E1717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</w:t>
      </w:r>
      <w:r w:rsidR="003053EB">
        <w:rPr>
          <w:rFonts w:ascii="Times New Roman" w:eastAsia="Calibri" w:hAnsi="Times New Roman"/>
        </w:rPr>
        <w:t xml:space="preserve">     </w:t>
      </w:r>
      <w:r>
        <w:rPr>
          <w:rFonts w:ascii="Times New Roman" w:eastAsia="Calibri" w:hAnsi="Times New Roman"/>
        </w:rPr>
        <w:t xml:space="preserve">   </w:t>
      </w:r>
      <w:r w:rsidR="003053EB">
        <w:rPr>
          <w:rFonts w:ascii="Times New Roman" w:eastAsia="Calibri" w:hAnsi="Times New Roman"/>
        </w:rPr>
        <w:t xml:space="preserve">для </w:t>
      </w:r>
      <w:proofErr w:type="gramStart"/>
      <w:r w:rsidR="003053EB">
        <w:rPr>
          <w:rFonts w:ascii="Times New Roman" w:eastAsia="Calibri" w:hAnsi="Times New Roman"/>
        </w:rPr>
        <w:t>обучающихся</w:t>
      </w:r>
      <w:proofErr w:type="gramEnd"/>
      <w:r w:rsidR="003053EB">
        <w:rPr>
          <w:rFonts w:ascii="Times New Roman" w:eastAsia="Calibri" w:hAnsi="Times New Roman"/>
        </w:rPr>
        <w:t xml:space="preserve"> 11</w:t>
      </w:r>
      <w:r>
        <w:rPr>
          <w:rFonts w:ascii="Times New Roman" w:eastAsia="Calibri" w:hAnsi="Times New Roman"/>
        </w:rPr>
        <w:t xml:space="preserve"> класса</w:t>
      </w:r>
      <w:r>
        <w:rPr>
          <w:rFonts w:ascii="Times New Roman" w:eastAsia="Calibri" w:hAnsi="Times New Roman"/>
          <w:b/>
        </w:rPr>
        <w:t xml:space="preserve"> </w:t>
      </w:r>
    </w:p>
    <w:p w:rsidR="00641851" w:rsidRDefault="00641851" w:rsidP="005E1717">
      <w:pPr>
        <w:jc w:val="center"/>
        <w:rPr>
          <w:rFonts w:ascii="Times New Roman" w:eastAsia="Calibri" w:hAnsi="Times New Roman"/>
          <w:b/>
        </w:rPr>
      </w:pPr>
    </w:p>
    <w:p w:rsidR="00641851" w:rsidRDefault="00641851" w:rsidP="005E1717">
      <w:pPr>
        <w:jc w:val="center"/>
        <w:rPr>
          <w:rFonts w:ascii="Times New Roman" w:eastAsia="Calibri" w:hAnsi="Times New Roman"/>
          <w:b/>
        </w:rPr>
      </w:pPr>
    </w:p>
    <w:p w:rsidR="005E1717" w:rsidRDefault="005E1717" w:rsidP="005E1717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5E1717" w:rsidRPr="00641851" w:rsidRDefault="005E1717" w:rsidP="00641851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с. </w:t>
      </w:r>
      <w:proofErr w:type="spellStart"/>
      <w:r>
        <w:rPr>
          <w:rFonts w:ascii="Times New Roman" w:eastAsia="Calibri" w:hAnsi="Times New Roman"/>
          <w:b/>
        </w:rPr>
        <w:t>Криничнен</w:t>
      </w:r>
      <w:r w:rsidR="00641851">
        <w:rPr>
          <w:rFonts w:ascii="Times New Roman" w:eastAsia="Calibri" w:hAnsi="Times New Roman"/>
          <w:b/>
        </w:rPr>
        <w:t>ое</w:t>
      </w:r>
      <w:proofErr w:type="spellEnd"/>
      <w:r w:rsidR="00641851">
        <w:rPr>
          <w:rFonts w:ascii="Times New Roman" w:eastAsia="Calibri" w:hAnsi="Times New Roman"/>
          <w:b/>
        </w:rPr>
        <w:t>, 2023</w:t>
      </w:r>
      <w:r>
        <w:rPr>
          <w:rFonts w:ascii="Times New Roman" w:eastAsia="Calibri" w:hAnsi="Times New Roman"/>
          <w:b/>
        </w:rPr>
        <w:t xml:space="preserve"> </w:t>
      </w:r>
    </w:p>
    <w:p w:rsidR="005E1717" w:rsidRPr="00E96EEB" w:rsidRDefault="005E1717" w:rsidP="00C25BFD">
      <w:pPr>
        <w:jc w:val="both"/>
        <w:rPr>
          <w:b/>
          <w:sz w:val="28"/>
          <w:szCs w:val="28"/>
        </w:rPr>
      </w:pPr>
      <w:r w:rsidRPr="00E96EEB">
        <w:rPr>
          <w:b/>
          <w:bCs/>
          <w:sz w:val="28"/>
          <w:szCs w:val="28"/>
        </w:rPr>
        <w:lastRenderedPageBreak/>
        <w:t>Пояснительная записка</w:t>
      </w:r>
    </w:p>
    <w:p w:rsidR="005E1717" w:rsidRDefault="005E1717" w:rsidP="005E1717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Рабочая программа курса внеурочной деятельности </w:t>
      </w:r>
      <w:r>
        <w:rPr>
          <w:rFonts w:ascii="Times New Roman" w:eastAsia="Calibri" w:hAnsi="Times New Roman"/>
          <w:color w:val="191919"/>
        </w:rPr>
        <w:t>«</w:t>
      </w:r>
      <w:proofErr w:type="spellStart"/>
      <w:r>
        <w:rPr>
          <w:rFonts w:ascii="Times New Roman" w:eastAsia="Calibri" w:hAnsi="Times New Roman"/>
          <w:color w:val="191919"/>
        </w:rPr>
        <w:t>Юнармия</w:t>
      </w:r>
      <w:proofErr w:type="spellEnd"/>
      <w:r>
        <w:rPr>
          <w:rFonts w:ascii="Times New Roman" w:eastAsia="Calibri" w:hAnsi="Times New Roman"/>
          <w:color w:val="191919"/>
        </w:rPr>
        <w:t>» для 1</w:t>
      </w:r>
      <w:r w:rsidR="00641851">
        <w:rPr>
          <w:rFonts w:ascii="Times New Roman" w:eastAsia="Calibri" w:hAnsi="Times New Roman"/>
          <w:color w:val="191919"/>
        </w:rPr>
        <w:t>1</w:t>
      </w:r>
      <w:r>
        <w:rPr>
          <w:rFonts w:ascii="Times New Roman" w:eastAsia="Calibri" w:hAnsi="Times New Roman"/>
          <w:color w:val="191919"/>
        </w:rPr>
        <w:t xml:space="preserve"> класса </w:t>
      </w:r>
      <w:r>
        <w:rPr>
          <w:rFonts w:ascii="Times New Roman" w:eastAsia="Calibri" w:hAnsi="Times New Roman"/>
        </w:rPr>
        <w:t xml:space="preserve">составлена на основе: 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1. Конституция Российской Федерации (статья 59); ФЗ РФ от 31 мая 1996 г. № 61-ФЗ "Об обороне".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2. Федеральный Закон «Об образовании в Российской Федерации» от 29.12.2012 № 273-ФЗ.</w:t>
      </w:r>
    </w:p>
    <w:p w:rsidR="005E1717" w:rsidRDefault="00641851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3</w:t>
      </w:r>
      <w:r w:rsidR="005E1717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="005E1717">
        <w:rPr>
          <w:rFonts w:ascii="Times New Roman" w:hAnsi="Times New Roman"/>
          <w:color w:val="000000"/>
        </w:rPr>
        <w:t xml:space="preserve">ФГОС среднего (полного) общего образования – </w:t>
      </w:r>
      <w:proofErr w:type="gramStart"/>
      <w:r w:rsidR="005E1717">
        <w:rPr>
          <w:rFonts w:ascii="Times New Roman" w:hAnsi="Times New Roman"/>
          <w:color w:val="000000"/>
        </w:rPr>
        <w:t>утвержден</w:t>
      </w:r>
      <w:proofErr w:type="gramEnd"/>
      <w:r w:rsidR="005E1717">
        <w:rPr>
          <w:rFonts w:ascii="Times New Roman" w:hAnsi="Times New Roman"/>
          <w:color w:val="000000"/>
        </w:rPr>
        <w:t xml:space="preserve"> приказом от 17 мая 2012г. № 413 </w:t>
      </w:r>
    </w:p>
    <w:p w:rsidR="005E1717" w:rsidRDefault="00641851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4</w:t>
      </w:r>
      <w:r w:rsidR="005E1717">
        <w:rPr>
          <w:rFonts w:ascii="Times New Roman" w:hAnsi="Times New Roman"/>
          <w:color w:val="000000"/>
        </w:rPr>
        <w:t xml:space="preserve">. </w:t>
      </w:r>
      <w:proofErr w:type="gramStart"/>
      <w:r w:rsidR="005E1717">
        <w:rPr>
          <w:rFonts w:ascii="Times New Roman" w:hAnsi="Times New Roman"/>
          <w:color w:val="000000"/>
        </w:rPr>
        <w:t xml:space="preserve">Методические рекомендации об организации внеурочной деятельности при введении ФГОС общего образования (Письмо Департамента общего образования Министерства образования и науки РФ от 12 мая 2011 г. №03-296 </w:t>
      </w:r>
      <w:proofErr w:type="gramEnd"/>
    </w:p>
    <w:p w:rsidR="005E1717" w:rsidRDefault="00641851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5</w:t>
      </w:r>
      <w:r w:rsidR="005E1717">
        <w:rPr>
          <w:rFonts w:ascii="Times New Roman" w:hAnsi="Times New Roman"/>
          <w:color w:val="000000"/>
        </w:rPr>
        <w:t xml:space="preserve">. Методические рекомендации Министерства образования и науки РФ по организации внеурочной деятельности и реализации дополнительных общеобразовательных программ от 14 декабря 2015 года № 09-3564 </w:t>
      </w:r>
    </w:p>
    <w:p w:rsidR="005E1717" w:rsidRDefault="00641851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6</w:t>
      </w:r>
      <w:r w:rsidR="005E1717">
        <w:rPr>
          <w:rFonts w:ascii="Times New Roman" w:hAnsi="Times New Roman"/>
          <w:color w:val="000000"/>
        </w:rPr>
        <w:t xml:space="preserve">. Постановление Главного государственного санитарного врача Российской Федерации от 29 декабря 2010 г. N 189, в редакции Изменений N 1, утв. Постановлением Главного государственного санитарного врача Российской Федерации от 29.06.2011 N 85, </w:t>
      </w:r>
    </w:p>
    <w:p w:rsidR="005E1717" w:rsidRDefault="00641851" w:rsidP="005E171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5E1717">
        <w:rPr>
          <w:rFonts w:ascii="Times New Roman" w:hAnsi="Times New Roman"/>
          <w:color w:val="000000"/>
        </w:rPr>
        <w:t>. Постановление Главного государственного санитарного врача Российской Федерации от 25.12.2013 N 72 СанПиН 2.4.2.2821-10.</w:t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В части вопросов патриотического воспитания, программа разработана в соответствии с нормативно-правовыми актами Российской Федерации: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1. Федеральным законом от 13 марта 1995 г. № 32-ФЗ «О днях воинской славы и памятных датах России».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2. Федеральным законом от 28.03.1998 г. № 53-ФЗ «О воинской обязанности и военной службе».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>3. Указом Президента Российской Федерации от 10.11.2007г. № «Об утверждении общевоинских уставов Вооруженных Сил Российской Федерации» (вместе с «Уставом внутренней службы Вооруженных Сил Российской Федерации», «Дисциплинарным уставом Вооруженных Сил Российской Федерации», «Уставом гарнизонной и караульной служб Вооруженных Сил Российской Федерации»).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4.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Постановлением Правительства РФ от 30 декабря 2015 года N 1493 «О государственной программе «Патриотическое воспитание граждан Российской Федерации на 2016-2020 годы».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5. Приказом Министра обороны РФ и Министра образования и науки РФ от «24» февраля 2010 года №96/134 «Об утверждении Инструкции об организации обучения граждан РФ начальным знаниям в области обороны и их подготовки по основам военной службы…».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6. Уставом Всероссийского военно-патриотического общественного движения «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Юнармия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».  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7. Положением о юнармейском отряде. Решение Главного штаба ВВПОД «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Юнармия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», протокол № 4 от 26.01.2017 г.</w:t>
      </w:r>
    </w:p>
    <w:p w:rsidR="005E1717" w:rsidRDefault="005E1717" w:rsidP="005E1717">
      <w:pPr>
        <w:spacing w:line="264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8. У</w:t>
      </w:r>
      <w:r>
        <w:rPr>
          <w:rFonts w:ascii="Times New Roman" w:eastAsia="Calibri" w:hAnsi="Times New Roman"/>
          <w:color w:val="000000"/>
        </w:rPr>
        <w:t>чебного плана МБОУ «</w:t>
      </w:r>
      <w:proofErr w:type="spellStart"/>
      <w:r w:rsidR="00CE53C3">
        <w:rPr>
          <w:rFonts w:ascii="Times New Roman" w:eastAsia="Calibri" w:hAnsi="Times New Roman"/>
          <w:color w:val="000000"/>
        </w:rPr>
        <w:t>Криничненская</w:t>
      </w:r>
      <w:proofErr w:type="spellEnd"/>
      <w:r w:rsidR="00CE53C3">
        <w:rPr>
          <w:rFonts w:ascii="Times New Roman" w:eastAsia="Calibri" w:hAnsi="Times New Roman"/>
          <w:color w:val="000000"/>
        </w:rPr>
        <w:t xml:space="preserve"> СШ» Белогорского района Республики Крым</w:t>
      </w:r>
      <w:r>
        <w:rPr>
          <w:rFonts w:ascii="Times New Roman" w:eastAsia="Calibri" w:hAnsi="Times New Roman"/>
          <w:color w:val="000000"/>
        </w:rPr>
        <w:t>.</w:t>
      </w:r>
    </w:p>
    <w:p w:rsidR="005E1717" w:rsidRDefault="005E1717" w:rsidP="005E1717">
      <w:pPr>
        <w:numPr>
          <w:ilvl w:val="0"/>
          <w:numId w:val="1"/>
        </w:numPr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пути достижения целей, устанавливать целевые приоритеты, уметь самостоятельно контролировать своё время и управлять им.</w:t>
      </w:r>
    </w:p>
    <w:p w:rsidR="005E1717" w:rsidRDefault="005E1717" w:rsidP="005E1717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Научится принимать решения в проблемной ситуации на основе переговоров, самостоятельно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исполнение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как в конце действия, так и по ходу его реализации.</w:t>
      </w:r>
    </w:p>
    <w:p w:rsidR="005E1717" w:rsidRPr="00E96EEB" w:rsidRDefault="005E1717" w:rsidP="005E1717">
      <w:pPr>
        <w:rPr>
          <w:rFonts w:ascii="Times New Roman" w:hAnsi="Times New Roman"/>
          <w:sz w:val="28"/>
          <w:szCs w:val="28"/>
        </w:rPr>
      </w:pPr>
      <w:r w:rsidRPr="00E96E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E96EE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Ожидаемые результаты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Личностными результатами освоения программы являются:</w:t>
      </w:r>
    </w:p>
    <w:p w:rsidR="005E1717" w:rsidRDefault="005E1717" w:rsidP="005E1717">
      <w:pPr>
        <w:numPr>
          <w:ilvl w:val="0"/>
          <w:numId w:val="2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Воспитание патриотизма, уважения к историческому и культурному прошлому Росс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ии и её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вооруженным силам.</w:t>
      </w:r>
    </w:p>
    <w:p w:rsidR="005E1717" w:rsidRDefault="005E1717" w:rsidP="005E1717">
      <w:pPr>
        <w:numPr>
          <w:ilvl w:val="0"/>
          <w:numId w:val="2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Воспитание потребности в правовой подготовке и освоению основных положений законодательства Российской Федерации в области обороны государства, воинской обязанности и военной службы граждан.</w:t>
      </w:r>
    </w:p>
    <w:p w:rsidR="005E1717" w:rsidRDefault="005E1717" w:rsidP="005E1717">
      <w:pPr>
        <w:numPr>
          <w:ilvl w:val="0"/>
          <w:numId w:val="2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Развитие навыков сотрудничества со сверстниками и взрослыми в разных ситуациях.</w:t>
      </w:r>
    </w:p>
    <w:p w:rsidR="005E1717" w:rsidRDefault="005E1717" w:rsidP="005E1717">
      <w:pPr>
        <w:numPr>
          <w:ilvl w:val="0"/>
          <w:numId w:val="2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Проявление познавательных интересов и активности в области военной подготовки.</w:t>
      </w:r>
    </w:p>
    <w:p w:rsidR="005E1717" w:rsidRDefault="005E1717" w:rsidP="005E1717">
      <w:pPr>
        <w:numPr>
          <w:ilvl w:val="0"/>
          <w:numId w:val="2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Формирование способностей применять теоретические знания в практическую деятельность.</w:t>
      </w:r>
    </w:p>
    <w:p w:rsidR="005E1717" w:rsidRDefault="005E1717" w:rsidP="005E1717">
      <w:pPr>
        <w:numPr>
          <w:ilvl w:val="0"/>
          <w:numId w:val="2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>Формирование убеждения в необходимости освоения основ медицинских знаний и выработке умений в оказании первой доврачебной помощи при неотложных состояниях.</w:t>
      </w:r>
    </w:p>
    <w:p w:rsidR="005E1717" w:rsidRDefault="005E1717" w:rsidP="005E1717">
      <w:pPr>
        <w:numPr>
          <w:ilvl w:val="0"/>
          <w:numId w:val="2"/>
        </w:numPr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Формирование потребности в морально-психологической и физической подготовленности к успешной профессиональной деятельности, в том числе к военной службе в современных условиях.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Метапредметными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результатами освоения программы являются: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формирование универсальных учебных действий: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познавательные УУД:</w:t>
      </w:r>
    </w:p>
    <w:p w:rsidR="005E1717" w:rsidRDefault="005E1717" w:rsidP="005E1717">
      <w:pPr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Научатся объяснять особенности современных процессов мирового развития, которые формируют угрозы для безопасности личности, общества, государства и национальной безопасности России.</w:t>
      </w:r>
    </w:p>
    <w:p w:rsidR="005E1717" w:rsidRDefault="005E1717" w:rsidP="005E1717">
      <w:pPr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Научатся осуществлять расширенный поиск информации с использованием ресурсов библиотек и Интернета, основам реализации проектно-исследовательской деятельности.</w:t>
      </w:r>
    </w:p>
    <w:p w:rsidR="005E1717" w:rsidRDefault="005E1717" w:rsidP="005E1717">
      <w:pPr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Научатся характеризовать роль и место Вооруженных Сил Российской Федерации в обеспечении национальной безопасности страны.</w:t>
      </w:r>
    </w:p>
    <w:p w:rsidR="005E1717" w:rsidRDefault="005E1717" w:rsidP="005E1717">
      <w:pPr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Научатся доступно излагать содержание основ законодательства Российской Федерации об обороне государства, воинской обязанности и военной службы граждан РФ.</w:t>
      </w:r>
    </w:p>
    <w:p w:rsidR="005E1717" w:rsidRDefault="005E1717" w:rsidP="005E1717">
      <w:pPr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Научаться обосновать необходимость обучения граждан РФ начальным знаниям в области обороны и подготовки их по основам военной службы для успешного выполнения ими Конституционного долга и обязанности по защите Отечества.</w:t>
      </w:r>
    </w:p>
    <w:p w:rsidR="005E1717" w:rsidRDefault="005E1717" w:rsidP="005E1717">
      <w:pPr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Научатся обосновывать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благополучия.</w:t>
      </w:r>
    </w:p>
    <w:p w:rsidR="005E1717" w:rsidRDefault="005E1717" w:rsidP="005E1717">
      <w:pPr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Научатся логично обосновать важность и значение владения методами оказания первой доврачебной помощи при неотложных состояниях.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коммуникативные УУД:</w:t>
      </w:r>
    </w:p>
    <w:p w:rsidR="005E1717" w:rsidRDefault="005E1717" w:rsidP="005E1717">
      <w:pPr>
        <w:numPr>
          <w:ilvl w:val="0"/>
          <w:numId w:val="4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Научатся учитывать разные мнения и стремиться к координации различных позиций в сотрудничестве.</w:t>
      </w:r>
    </w:p>
    <w:p w:rsidR="005E1717" w:rsidRDefault="005E1717" w:rsidP="005E1717">
      <w:pPr>
        <w:numPr>
          <w:ilvl w:val="0"/>
          <w:numId w:val="4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>Научатся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</w:r>
    </w:p>
    <w:p w:rsidR="005E1717" w:rsidRDefault="005E1717" w:rsidP="005E1717">
      <w:pPr>
        <w:numPr>
          <w:ilvl w:val="0"/>
          <w:numId w:val="4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Научатся устанавливать и сравнивать разные точки зрения, прежде чем принимать решения и делать выбор.</w:t>
      </w:r>
    </w:p>
    <w:p w:rsidR="005E1717" w:rsidRDefault="005E1717" w:rsidP="005E1717">
      <w:pPr>
        <w:numPr>
          <w:ilvl w:val="0"/>
          <w:numId w:val="4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Научится аргументировать свою точку зрения, спорить и отстаивать свою позицию не враждебным для оппонентов образом.</w:t>
      </w:r>
    </w:p>
    <w:p w:rsidR="005E1717" w:rsidRDefault="005E1717" w:rsidP="005E1717">
      <w:pPr>
        <w:numPr>
          <w:ilvl w:val="0"/>
          <w:numId w:val="4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Задавать вопросы, необходимые для организации собственной деятельности и сотрудничества с партнёром.</w:t>
      </w:r>
    </w:p>
    <w:p w:rsidR="005E1717" w:rsidRDefault="005E1717" w:rsidP="005E1717">
      <w:pPr>
        <w:numPr>
          <w:ilvl w:val="0"/>
          <w:numId w:val="4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Научится осуществлять взаимный контроль и оказывать в сотрудничестве необходимую взаимопомощь.</w:t>
      </w:r>
    </w:p>
    <w:p w:rsidR="005E1717" w:rsidRDefault="005E1717" w:rsidP="005E1717">
      <w:pPr>
        <w:numPr>
          <w:ilvl w:val="0"/>
          <w:numId w:val="4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Научится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регулятивные УУД:</w:t>
      </w:r>
    </w:p>
    <w:p w:rsidR="005E1717" w:rsidRDefault="005E1717" w:rsidP="005E1717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Научится регулировать свои потребности в пользу духовных, интеллектуальных и эстетических.</w:t>
      </w:r>
    </w:p>
    <w:p w:rsidR="005E1717" w:rsidRDefault="005E1717" w:rsidP="005E1717">
      <w:pPr>
        <w:numPr>
          <w:ilvl w:val="0"/>
          <w:numId w:val="1"/>
        </w:numPr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Научится планировать ответственности.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Предметными результатами освоения программы являются:</w:t>
      </w:r>
    </w:p>
    <w:p w:rsidR="005E1717" w:rsidRDefault="005E1717" w:rsidP="005E1717">
      <w:pPr>
        <w:numPr>
          <w:ilvl w:val="0"/>
          <w:numId w:val="5"/>
        </w:numPr>
        <w:jc w:val="both"/>
        <w:textAlignment w:val="baseline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Сформированность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знаний об основах обороны государства, о военной обязанности граждан, о Вооруженных Силах Российской Федерации, о видах и родах войск Вооруженных Сил РФ, о боевых традициях и символах воинской чести Вооруженных Сил РФ.</w:t>
      </w:r>
    </w:p>
    <w:p w:rsidR="005E1717" w:rsidRDefault="005E1717" w:rsidP="005E1717">
      <w:pPr>
        <w:numPr>
          <w:ilvl w:val="0"/>
          <w:numId w:val="5"/>
        </w:numPr>
        <w:jc w:val="both"/>
        <w:textAlignment w:val="baseline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Сформированность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морально-психологических и физических качеств и мотивации для успешного прохождения военной службы в современных условиях. Знание правовых основ военной службы, статуса военнослужащего, основных положений общевоинских уставов.</w:t>
      </w:r>
    </w:p>
    <w:p w:rsidR="005E1717" w:rsidRDefault="005E1717" w:rsidP="005E1717">
      <w:pPr>
        <w:numPr>
          <w:ilvl w:val="0"/>
          <w:numId w:val="5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Знание основных видов воинской деятельности, о правах, обязанностях и ответственности военнослужащих и граждан, находящихся в запасе.</w:t>
      </w:r>
    </w:p>
    <w:p w:rsidR="005E1717" w:rsidRDefault="005E1717" w:rsidP="005E1717">
      <w:pPr>
        <w:numPr>
          <w:ilvl w:val="0"/>
          <w:numId w:val="5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Знания о размещении и быте военнослужащих, об организации караульной и внутренней служб, о радиационной, химической и биологической защите войск.</w:t>
      </w:r>
    </w:p>
    <w:p w:rsidR="005E1717" w:rsidRDefault="005E1717" w:rsidP="005E1717">
      <w:pPr>
        <w:numPr>
          <w:ilvl w:val="0"/>
          <w:numId w:val="5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Умений в выполнении элементов строевой и огневой подготовок;</w:t>
      </w:r>
    </w:p>
    <w:p w:rsidR="005E1717" w:rsidRDefault="005E1717" w:rsidP="005E1717">
      <w:pPr>
        <w:numPr>
          <w:ilvl w:val="0"/>
          <w:numId w:val="5"/>
        </w:numPr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Владение основами медицинских знаний и оказания первой доврачебной помощи при неотложных состояниях.</w:t>
      </w:r>
    </w:p>
    <w:p w:rsidR="005E1717" w:rsidRDefault="005E1717" w:rsidP="005E1717">
      <w:pPr>
        <w:pStyle w:val="a4"/>
        <w:spacing w:line="273" w:lineRule="auto"/>
        <w:rPr>
          <w:b/>
          <w:bCs/>
          <w:color w:val="191919"/>
        </w:rPr>
      </w:pPr>
      <w:r>
        <w:rPr>
          <w:b/>
          <w:bCs/>
          <w:color w:val="000000"/>
          <w:shd w:val="clear" w:color="auto" w:fill="FFFFFF"/>
        </w:rPr>
        <w:t xml:space="preserve"> </w:t>
      </w:r>
    </w:p>
    <w:p w:rsidR="005E1717" w:rsidRDefault="005E1717" w:rsidP="005E1717">
      <w:pPr>
        <w:pStyle w:val="a4"/>
        <w:spacing w:line="273" w:lineRule="auto"/>
      </w:pPr>
      <w:r>
        <w:rPr>
          <w:b/>
          <w:bCs/>
          <w:color w:val="191919"/>
        </w:rPr>
        <w:lastRenderedPageBreak/>
        <w:t>Форма организации обучения</w:t>
      </w:r>
      <w:proofErr w:type="gramStart"/>
      <w:r>
        <w:rPr>
          <w:color w:val="191919"/>
        </w:rPr>
        <w:t xml:space="preserve"> :</w:t>
      </w:r>
      <w:proofErr w:type="gramEnd"/>
    </w:p>
    <w:p w:rsidR="003031CB" w:rsidRDefault="005E1717" w:rsidP="003031CB">
      <w:pPr>
        <w:jc w:val="both"/>
        <w:rPr>
          <w:color w:val="191919"/>
        </w:rPr>
      </w:pPr>
      <w:proofErr w:type="gramStart"/>
      <w:r>
        <w:rPr>
          <w:rFonts w:ascii="Times New Roman" w:hAnsi="Times New Roman"/>
          <w:color w:val="000000"/>
          <w:shd w:val="clear" w:color="auto" w:fill="FFFFFF"/>
        </w:rPr>
        <w:t>беседа  круглый стол, викторина, дискуссия, просмотр фильмов, презентация, тематический диспут, проблемно-ценностные дискуссия с участием внешних экспертов, соревнование, турнир, экскурсия,  слет, игра, тренировка,  конкурс,  конференция, викторина, встреча, концерт, туристический слет, проект, исследование, проектная деятельность.</w:t>
      </w:r>
      <w:r>
        <w:rPr>
          <w:color w:val="191919"/>
        </w:rPr>
        <w:t xml:space="preserve">                                                   </w:t>
      </w:r>
      <w:proofErr w:type="gramEnd"/>
    </w:p>
    <w:p w:rsidR="003031CB" w:rsidRDefault="005E1717" w:rsidP="003031CB">
      <w:pPr>
        <w:jc w:val="both"/>
        <w:rPr>
          <w:rFonts w:ascii="Times New Roman" w:hAnsi="Times New Roman"/>
        </w:rPr>
      </w:pPr>
      <w:r w:rsidRPr="00E96EEB">
        <w:rPr>
          <w:color w:val="191919"/>
        </w:rPr>
        <w:t xml:space="preserve"> </w:t>
      </w:r>
      <w:r w:rsidRPr="00E96EEB">
        <w:rPr>
          <w:rFonts w:ascii="Times New Roman" w:hAnsi="Times New Roman"/>
          <w:bCs/>
          <w:color w:val="000000"/>
          <w:shd w:val="clear" w:color="auto" w:fill="FFFFFF"/>
        </w:rPr>
        <w:t>Программа рассчитана на один год обучения и пр</w:t>
      </w:r>
      <w:r w:rsidR="003031CB" w:rsidRPr="00E96EEB">
        <w:rPr>
          <w:rFonts w:ascii="Times New Roman" w:hAnsi="Times New Roman"/>
          <w:bCs/>
          <w:color w:val="000000"/>
          <w:shd w:val="clear" w:color="auto" w:fill="FFFFFF"/>
        </w:rPr>
        <w:t>едназначена для обучающихся 11</w:t>
      </w:r>
      <w:r w:rsidRPr="00E96EEB">
        <w:rPr>
          <w:rFonts w:ascii="Times New Roman" w:hAnsi="Times New Roman"/>
          <w:bCs/>
          <w:color w:val="000000"/>
          <w:shd w:val="clear" w:color="auto" w:fill="FFFFFF"/>
        </w:rPr>
        <w:t xml:space="preserve"> класса образовательного учреждения, вступивших или желающих вступить в ряды </w:t>
      </w:r>
      <w:proofErr w:type="spellStart"/>
      <w:r w:rsidRPr="00E96EEB">
        <w:rPr>
          <w:rFonts w:ascii="Times New Roman" w:hAnsi="Times New Roman"/>
          <w:bCs/>
          <w:color w:val="000000"/>
          <w:shd w:val="clear" w:color="auto" w:fill="FFFFFF"/>
        </w:rPr>
        <w:t>Юнармии</w:t>
      </w:r>
      <w:proofErr w:type="spellEnd"/>
      <w:r>
        <w:rPr>
          <w:rFonts w:ascii="Times New Roman" w:hAnsi="Times New Roman"/>
          <w:b/>
          <w:bCs/>
          <w:color w:val="000000"/>
          <w:shd w:val="clear" w:color="auto" w:fill="FFFFFF"/>
        </w:rPr>
        <w:t>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5E1717" w:rsidRPr="00E96EEB" w:rsidRDefault="005E1717" w:rsidP="003031CB">
      <w:pPr>
        <w:jc w:val="both"/>
        <w:rPr>
          <w:rFonts w:ascii="Times New Roman" w:hAnsi="Times New Roman"/>
          <w:sz w:val="28"/>
          <w:szCs w:val="28"/>
        </w:rPr>
      </w:pPr>
      <w:r w:rsidRPr="00E96EEB">
        <w:rPr>
          <w:rFonts w:ascii="Times New Roman" w:eastAsia="Calibri" w:hAnsi="Times New Roman"/>
          <w:b/>
          <w:sz w:val="28"/>
          <w:szCs w:val="28"/>
        </w:rPr>
        <w:t xml:space="preserve"> Содержание программы  </w:t>
      </w:r>
    </w:p>
    <w:p w:rsidR="005E1717" w:rsidRPr="00E96EEB" w:rsidRDefault="003031CB" w:rsidP="005E1717">
      <w:pPr>
        <w:jc w:val="both"/>
        <w:rPr>
          <w:rFonts w:ascii="Times New Roman" w:hAnsi="Times New Roman"/>
        </w:rPr>
      </w:pPr>
      <w:r w:rsidRPr="00E96EEB">
        <w:rPr>
          <w:rFonts w:ascii="Times New Roman" w:hAnsi="Times New Roman"/>
          <w:bCs/>
          <w:color w:val="000000"/>
        </w:rPr>
        <w:t>Раздел</w:t>
      </w:r>
      <w:r w:rsidR="005E1717" w:rsidRPr="00E96EEB">
        <w:rPr>
          <w:rFonts w:ascii="Times New Roman" w:hAnsi="Times New Roman"/>
          <w:bCs/>
          <w:color w:val="000000"/>
        </w:rPr>
        <w:t xml:space="preserve"> I. </w:t>
      </w:r>
      <w:r w:rsidR="005E1717" w:rsidRPr="00E96EEB">
        <w:rPr>
          <w:rFonts w:ascii="Times New Roman" w:hAnsi="Times New Roman"/>
          <w:bCs/>
          <w:color w:val="000000"/>
          <w:u w:val="single"/>
        </w:rPr>
        <w:t>«От «</w:t>
      </w:r>
      <w:proofErr w:type="spellStart"/>
      <w:r w:rsidR="005E1717" w:rsidRPr="00E96EEB">
        <w:rPr>
          <w:rFonts w:ascii="Times New Roman" w:hAnsi="Times New Roman"/>
          <w:bCs/>
          <w:color w:val="000000"/>
          <w:u w:val="single"/>
        </w:rPr>
        <w:t>Юнармии</w:t>
      </w:r>
      <w:proofErr w:type="spellEnd"/>
      <w:r w:rsidR="005E1717" w:rsidRPr="00E96EEB">
        <w:rPr>
          <w:rFonts w:ascii="Times New Roman" w:hAnsi="Times New Roman"/>
          <w:bCs/>
          <w:color w:val="000000"/>
          <w:u w:val="single"/>
        </w:rPr>
        <w:t>» до армии: путь защитника Отечества» (4 часов теория, 2 час практика)</w:t>
      </w:r>
      <w:r w:rsidR="005E1717" w:rsidRPr="00E96EEB">
        <w:rPr>
          <w:rFonts w:ascii="Times New Roman" w:hAnsi="Times New Roman"/>
          <w:color w:val="000000"/>
        </w:rPr>
        <w:t xml:space="preserve">    </w:t>
      </w:r>
      <w:r w:rsidR="005E1717" w:rsidRPr="00E96EEB">
        <w:rPr>
          <w:rFonts w:ascii="Times New Roman" w:hAnsi="Times New Roman"/>
          <w:color w:val="000000"/>
        </w:rPr>
        <w:tab/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Тема1.1.</w:t>
      </w:r>
      <w:r>
        <w:rPr>
          <w:rFonts w:ascii="Times New Roman" w:hAnsi="Times New Roman"/>
          <w:i/>
          <w:iCs/>
          <w:color w:val="000000"/>
        </w:rPr>
        <w:t>Теория</w:t>
      </w:r>
      <w:proofErr w:type="gramStart"/>
      <w:r>
        <w:rPr>
          <w:rFonts w:ascii="Times New Roman" w:hAnsi="Times New Roman"/>
          <w:i/>
          <w:iCs/>
          <w:color w:val="000000"/>
        </w:rPr>
        <w:t>.</w:t>
      </w:r>
      <w:r>
        <w:rPr>
          <w:rFonts w:ascii="Times New Roman" w:hAnsi="Times New Roman"/>
          <w:color w:val="000000"/>
        </w:rPr>
        <w:t>Б</w:t>
      </w:r>
      <w:proofErr w:type="gramEnd"/>
      <w:r>
        <w:rPr>
          <w:rFonts w:ascii="Times New Roman" w:hAnsi="Times New Roman"/>
          <w:color w:val="000000"/>
        </w:rPr>
        <w:t>ессмертный подвиг защитников Отечества (на примере Великой отечественной войны).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Расширение знаний о героическом прошлом нашей страны, формирование исторической памяти и благодарности, уважения к воинской доблести и бессмертному подвигу российских и советских воинов, погибших в боевых действиях на территории страны или за ее пределами, чье имя осталось неизвестным; сохранение традиций доблестного служения Отечеству; воспитание патриотизма и гражданственности.</w:t>
      </w:r>
    </w:p>
    <w:p w:rsidR="00E54B16" w:rsidRDefault="003031CB" w:rsidP="005E1717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Город </w:t>
      </w:r>
      <w:proofErr w:type="gramStart"/>
      <w:r>
        <w:rPr>
          <w:rFonts w:ascii="Times New Roman" w:hAnsi="Times New Roman"/>
          <w:color w:val="000000"/>
        </w:rPr>
        <w:t>-С</w:t>
      </w:r>
      <w:proofErr w:type="gramEnd"/>
      <w:r>
        <w:rPr>
          <w:rFonts w:ascii="Times New Roman" w:hAnsi="Times New Roman"/>
          <w:color w:val="000000"/>
        </w:rPr>
        <w:t>евастополь</w:t>
      </w:r>
      <w:r w:rsidR="005E1717">
        <w:rPr>
          <w:rFonts w:ascii="Times New Roman" w:hAnsi="Times New Roman"/>
          <w:color w:val="000000"/>
        </w:rPr>
        <w:t xml:space="preserve">– символ мужества и стойкости защитников Отечества. Совершенствование духовно - патриотического развития </w:t>
      </w:r>
      <w:proofErr w:type="gramStart"/>
      <w:r w:rsidR="005E1717">
        <w:rPr>
          <w:rFonts w:ascii="Times New Roman" w:hAnsi="Times New Roman"/>
          <w:color w:val="000000"/>
        </w:rPr>
        <w:t>обучающихся</w:t>
      </w:r>
      <w:proofErr w:type="gramEnd"/>
      <w:r w:rsidR="005E1717">
        <w:rPr>
          <w:rFonts w:ascii="Times New Roman" w:hAnsi="Times New Roman"/>
          <w:color w:val="000000"/>
        </w:rPr>
        <w:t xml:space="preserve">, формирование чувства гордости за свою страну, воспитание уважительного отношения к старшему поколению, памятникам войны, развитие мышления и познавательной активности.                                                                                            </w:t>
      </w:r>
      <w:r w:rsidR="005E1717">
        <w:rPr>
          <w:rFonts w:ascii="Times New Roman" w:hAnsi="Times New Roman"/>
          <w:i/>
          <w:iCs/>
          <w:color w:val="000000"/>
        </w:rPr>
        <w:t xml:space="preserve"> </w:t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Каким должен быть защитник Отечества? Проект.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Обучающимся юнармейцам предлагается выполнить проект. Цели проекта: Познакомить обучающихся юнармейцев с жизнью Александра Невского. Привить чувство уважения и гордости к истории России.</w:t>
      </w:r>
    </w:p>
    <w:p w:rsidR="005E1717" w:rsidRPr="00E54B16" w:rsidRDefault="00E54B16" w:rsidP="005E171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Жанр работы </w:t>
      </w:r>
      <w:r w:rsidR="005E1717">
        <w:rPr>
          <w:rFonts w:ascii="Times New Roman" w:hAnsi="Times New Roman"/>
          <w:color w:val="000000"/>
        </w:rPr>
        <w:t>(презентация, слайд-фильм, эссе, альбом рисунков) обучающийся юнармеец                                                                                                                                                              выбирает сам.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Гражданин и армия: что такое воинская обязанность?</w:t>
      </w:r>
    </w:p>
    <w:p w:rsidR="003031CB" w:rsidRDefault="005E1717" w:rsidP="005E171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Воинская обязанность граждан. Правовой основой военной службы является статья 59 Конституции и Закон Российской Федерации «О воинской обязанности и военной службе». Воинский учет; обязательная подготовка к военной службе; призыв на военную службу; прохождение военной службы по призыву; пребывание в запасе; призыв на военные сборы и прохождение военных сборов в период пребывания в запасе.  Гражданин и армия: кто и где охраняет нашу страну? Патриотическая викторина.</w:t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Гражданин и армия: для чего нам армия?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Обучающимся юнармейцам предлагается выполнить проект. Цели проекта: Развитие патриотических чувств, познавательной активности, творческих способностей, коммуникативных навыков. Сформировать умения осуществлять поисково-исследовательскую деятельность.                                                                                                                                                  </w:t>
      </w:r>
      <w:r w:rsidR="00E54B16">
        <w:rPr>
          <w:rFonts w:ascii="Times New Roman" w:hAnsi="Times New Roman"/>
          <w:i/>
          <w:iCs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>История военной символики и формы. Государственные символы России. Знамена и флаги как воинские символы. Военная форма одежды.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Воинские звания ВС РФ и взаимоотношения по ним.</w:t>
      </w:r>
    </w:p>
    <w:p w:rsidR="003031CB" w:rsidRDefault="005E1717" w:rsidP="005E1717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Войсковые и корабельные воинские звания военнослужащих Вооруженных Сил Российской Федерации. Должностные и специальные обязанности военнослужащих. Единоначалие. Начальники и подчиненные. Старшие и младшие. Перечень воинских званий военнослужащих вооруженных сил Российской Федерации. Единоначалие.                                                                                        </w:t>
      </w:r>
    </w:p>
    <w:p w:rsidR="003031CB" w:rsidRDefault="005E1717" w:rsidP="005E1717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Они сражались за Родину. Обучающимся юнармейцам предлагается выполнить проект. Цели проекта: Воспитание духовных ценностей – любовь к Родине, верность гражданскому и воинскому долгу, честность и человеколюбие. Развитие познавательной активности, творческих способностей, коммуникативных навыков. Сформировать умения осуществлять поисково-исследовательскую деятельность. Жанр работы (презентация, слайд-фильм, эссе, альбом рисунков) обучающийся юнармеец выбирает сам.                                                   </w:t>
      </w:r>
    </w:p>
    <w:p w:rsidR="003031CB" w:rsidRPr="00E96EEB" w:rsidRDefault="003031CB" w:rsidP="005E1717">
      <w:pPr>
        <w:rPr>
          <w:rFonts w:ascii="Times New Roman" w:hAnsi="Times New Roman"/>
          <w:i/>
          <w:iCs/>
          <w:color w:val="000000"/>
        </w:rPr>
      </w:pPr>
      <w:r w:rsidRPr="00E96EEB">
        <w:rPr>
          <w:rFonts w:ascii="Times New Roman" w:hAnsi="Times New Roman"/>
          <w:bCs/>
          <w:color w:val="000000"/>
        </w:rPr>
        <w:t>Раздел</w:t>
      </w:r>
      <w:r w:rsidR="005E1717" w:rsidRPr="00E96EEB">
        <w:rPr>
          <w:rFonts w:ascii="Times New Roman" w:hAnsi="Times New Roman"/>
          <w:bCs/>
          <w:color w:val="000000"/>
        </w:rPr>
        <w:t xml:space="preserve"> II. </w:t>
      </w:r>
      <w:r w:rsidR="005E1717" w:rsidRPr="00E96EEB">
        <w:rPr>
          <w:rFonts w:ascii="Times New Roman" w:hAnsi="Times New Roman"/>
          <w:bCs/>
          <w:color w:val="000000"/>
          <w:u w:val="single"/>
        </w:rPr>
        <w:t>Военная история и военные традиции России</w:t>
      </w:r>
      <w:r w:rsidR="005E1717" w:rsidRPr="00E96EEB">
        <w:rPr>
          <w:rFonts w:ascii="Times New Roman" w:hAnsi="Times New Roman"/>
          <w:color w:val="000000"/>
        </w:rPr>
        <w:t xml:space="preserve"> (4 часа)                                                         </w:t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Древнерусское государство и его вооруженная организация.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Древние славяне и их вооруженная организация. Сведения византийских и арабских авторов о состоянии военного искусства у славянских племен. Вооружение и стратегические приёмы славян. Тактика. Военные хитрости и военные традиции славянских племен. Древнерусское </w:t>
      </w:r>
      <w:r>
        <w:rPr>
          <w:rFonts w:ascii="Times New Roman" w:hAnsi="Times New Roman"/>
          <w:color w:val="000000"/>
        </w:rPr>
        <w:lastRenderedPageBreak/>
        <w:t xml:space="preserve">государство и его вооруженная организация. Организация древнерусской рати в X – XI вв. Командование войском. Вооружение руссов. Боевой порядок древнерусской рати. Тактика и стратегия боя и войны. Первые военные победы русских князей в Византии и Дунае. От Олега до Святослава. Боевые походы князей на Византию и Дунай IX-X вв. Первые сведения о боевых походах. Походы Олега на Константинополь. Поход Святослава. Стратегия и тактика осады Константинополя.                                                                                                                                                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Военное искусство Александра Невского и русского народа в войнах со шведскими и немецкими феодалами.</w:t>
      </w:r>
    </w:p>
    <w:p w:rsidR="00641851" w:rsidRDefault="005E1717" w:rsidP="005E171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Развитие русского военного искусства в войнах со шведскими и немецкими феодалами. Немецко-рыцарская агрессия в Прибалтике и Северо-Западной Руси. Войны за независимость и целостность государства. Невская битва (1204 г.). Ледовое побоище (1242 г.): итоги и результаты.                                                                                                                       </w:t>
      </w:r>
      <w:r w:rsidR="00641851">
        <w:rPr>
          <w:rFonts w:ascii="Times New Roman" w:hAnsi="Times New Roman"/>
          <w:color w:val="000000"/>
        </w:rPr>
        <w:t xml:space="preserve">                             </w:t>
      </w:r>
    </w:p>
    <w:p w:rsidR="005E1717" w:rsidRPr="00641851" w:rsidRDefault="005E1717" w:rsidP="005E171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Военное вторжение монголо-татарских племен на территорию Руси. Развитие военного искусства вооруженной организации в войнах </w:t>
      </w:r>
      <w:proofErr w:type="spellStart"/>
      <w:r>
        <w:rPr>
          <w:rFonts w:ascii="Times New Roman" w:hAnsi="Times New Roman"/>
          <w:color w:val="000000"/>
        </w:rPr>
        <w:t>русичей</w:t>
      </w:r>
      <w:proofErr w:type="spellEnd"/>
      <w:r>
        <w:rPr>
          <w:rFonts w:ascii="Times New Roman" w:hAnsi="Times New Roman"/>
          <w:color w:val="000000"/>
        </w:rPr>
        <w:t xml:space="preserve"> с монголо-татарским игом. Сражение на р. Калке (1223 г.). Нашествие на Русь войска хана Батыя (1237 г.). Завоевание Руси монголо-татарами. Причины поражения в войнах с монголо-татарским игом. Рассмотреть героические поступки среди простого народа.  </w:t>
      </w:r>
    </w:p>
    <w:p w:rsidR="009D64E4" w:rsidRDefault="005E1717" w:rsidP="005E171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Героическая борьба русского народа против установления ордынского владычества.        Объединение русских земель вокруг Москвы. Борьба против Ордынского ига.                                                  </w:t>
      </w:r>
    </w:p>
    <w:p w:rsidR="005E1717" w:rsidRDefault="005E1717" w:rsidP="005E171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Дмитрий Донской, как образец христианского лидера защитника земли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1851">
        <w:rPr>
          <w:rFonts w:ascii="Times New Roman" w:hAnsi="Times New Roman"/>
          <w:color w:val="000000"/>
        </w:rPr>
        <w:t xml:space="preserve">                        </w:t>
      </w:r>
      <w:r>
        <w:rPr>
          <w:rFonts w:ascii="Times New Roman" w:hAnsi="Times New Roman"/>
          <w:color w:val="000000"/>
        </w:rPr>
        <w:t xml:space="preserve">русской. Биографические сведения. Рассмотреть в чем выражался </w:t>
      </w:r>
      <w:proofErr w:type="gramStart"/>
      <w:r>
        <w:rPr>
          <w:rFonts w:ascii="Times New Roman" w:hAnsi="Times New Roman"/>
          <w:color w:val="000000"/>
        </w:rPr>
        <w:t>полководческий</w:t>
      </w:r>
      <w:proofErr w:type="gramEnd"/>
      <w:r>
        <w:rPr>
          <w:rFonts w:ascii="Times New Roman" w:hAnsi="Times New Roman"/>
          <w:color w:val="000000"/>
        </w:rPr>
        <w:t xml:space="preserve">                                                                           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талант. Куликовская битва: причины, ход, итоги, значение. Образование единого государства и усовершенствование его вооруженной организации. Свержение золотоордынского ига.                                                                                                                                                                 Свержение на </w:t>
      </w:r>
      <w:proofErr w:type="spellStart"/>
      <w:r>
        <w:rPr>
          <w:rFonts w:ascii="Times New Roman" w:hAnsi="Times New Roman"/>
          <w:color w:val="000000"/>
        </w:rPr>
        <w:t>р</w:t>
      </w:r>
      <w:proofErr w:type="gramStart"/>
      <w:r>
        <w:rPr>
          <w:rFonts w:ascii="Times New Roman" w:hAnsi="Times New Roman"/>
          <w:color w:val="000000"/>
        </w:rPr>
        <w:t>.У</w:t>
      </w:r>
      <w:proofErr w:type="gramEnd"/>
      <w:r>
        <w:rPr>
          <w:rFonts w:ascii="Times New Roman" w:hAnsi="Times New Roman"/>
          <w:color w:val="000000"/>
        </w:rPr>
        <w:t>гре</w:t>
      </w:r>
      <w:proofErr w:type="spellEnd"/>
      <w:r>
        <w:rPr>
          <w:rFonts w:ascii="Times New Roman" w:hAnsi="Times New Roman"/>
          <w:color w:val="000000"/>
        </w:rPr>
        <w:t xml:space="preserve"> 1480 г. Иван III собирание русских земель в единое государство.</w:t>
      </w:r>
      <w:r>
        <w:rPr>
          <w:rFonts w:ascii="Times New Roman" w:hAnsi="Times New Roman"/>
        </w:rPr>
        <w:t xml:space="preserve"> </w:t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Спасители Отечества - Минин и Пожарский. Начало реформирования русской армии. Понятие Смутное время. Причина и сущность Смутного времени. Смена</w:t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правителей. Опасность для российской государственности. Понятие интервенция. Борьба русского народа против иноземных захватчиков и создание ополчений. К. Минин и Д. Пожарский. Военные реформы первых Романовых. Создание солдатских, драгунских и рейтарских </w:t>
      </w:r>
      <w:r>
        <w:rPr>
          <w:rFonts w:ascii="Times New Roman" w:hAnsi="Times New Roman"/>
          <w:color w:val="000000"/>
        </w:rPr>
        <w:lastRenderedPageBreak/>
        <w:t>полков. Войска ―нового строя. Начало реформирования русской армии. Русская военно-теоретическая мысль в XVII в. Особенности русского военного искусства, тактики и стратегии русской рати в трудах военных специалистов XVII в.</w:t>
      </w: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</w:t>
      </w:r>
      <w:r w:rsidR="009D64E4" w:rsidRPr="00E96EEB">
        <w:rPr>
          <w:rFonts w:ascii="Times New Roman" w:hAnsi="Times New Roman"/>
          <w:bCs/>
          <w:color w:val="000000"/>
        </w:rPr>
        <w:t xml:space="preserve">Раздел </w:t>
      </w:r>
      <w:r w:rsidRPr="00E96EEB">
        <w:rPr>
          <w:rFonts w:ascii="Times New Roman" w:hAnsi="Times New Roman"/>
          <w:bCs/>
          <w:color w:val="000000"/>
        </w:rPr>
        <w:t xml:space="preserve">III. </w:t>
      </w:r>
      <w:r w:rsidRPr="00E96EEB">
        <w:rPr>
          <w:rFonts w:ascii="Times New Roman" w:hAnsi="Times New Roman"/>
          <w:bCs/>
          <w:color w:val="000000"/>
          <w:u w:val="single"/>
        </w:rPr>
        <w:t>Юнармеец – меткий стрелок (2 часа)</w:t>
      </w:r>
      <w:r>
        <w:rPr>
          <w:rFonts w:ascii="Times New Roman" w:hAnsi="Times New Roman"/>
          <w:b/>
          <w:bCs/>
          <w:color w:val="000000"/>
          <w:u w:val="single"/>
        </w:rPr>
        <w:t xml:space="preserve"> </w:t>
      </w:r>
    </w:p>
    <w:p w:rsidR="009D64E4" w:rsidRDefault="005E1717" w:rsidP="005E171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История развития огнестрельного оружия. История вооружения. Понятие о стрельбе и выстреле. Появление пистолетов и револьверов. Начало бурного развития пистолетов и револьверов. 19 век. Появление унитарных патронов. Дальнейшее развитие револьверов. Появление и развитие автоматических пистолетов. Современные образцы револьверов и пистолетов. Магазинные винтовки. Общая характеристика. Автомат Калашникова (АК-74). Назначение, ТТХ и общее устройство автомата. Правила безопасности при обращении с оружием.                                                                                                                                         Основы устройства оружия и боеприпасов. Прицеливание. Меры безопасности. Правила выполнения стрельбы. Правила выполнения стрельбы. Заряжание и </w:t>
      </w:r>
      <w:proofErr w:type="spellStart"/>
      <w:r>
        <w:rPr>
          <w:rFonts w:ascii="Times New Roman" w:hAnsi="Times New Roman"/>
          <w:color w:val="000000"/>
        </w:rPr>
        <w:t>разряжание</w:t>
      </w:r>
      <w:proofErr w:type="spellEnd"/>
      <w:r>
        <w:rPr>
          <w:rFonts w:ascii="Times New Roman" w:hAnsi="Times New Roman"/>
          <w:color w:val="000000"/>
        </w:rPr>
        <w:t xml:space="preserve">  магазина. Обучение стрельбе из АК-74 и ПМ</w:t>
      </w:r>
      <w:proofErr w:type="gramStart"/>
      <w:r>
        <w:rPr>
          <w:rFonts w:ascii="Times New Roman" w:hAnsi="Times New Roman"/>
          <w:color w:val="000000"/>
        </w:rPr>
        <w:t xml:space="preserve"> .</w:t>
      </w:r>
      <w:proofErr w:type="gramEnd"/>
      <w:r>
        <w:rPr>
          <w:rFonts w:ascii="Times New Roman" w:hAnsi="Times New Roman"/>
          <w:color w:val="000000"/>
        </w:rPr>
        <w:t xml:space="preserve">                                                                         </w:t>
      </w:r>
    </w:p>
    <w:p w:rsidR="005E1717" w:rsidRPr="00E96EEB" w:rsidRDefault="009D64E4" w:rsidP="005E1717">
      <w:pPr>
        <w:rPr>
          <w:rFonts w:ascii="Times New Roman" w:hAnsi="Times New Roman"/>
        </w:rPr>
      </w:pPr>
      <w:r w:rsidRPr="00E96EEB">
        <w:rPr>
          <w:rFonts w:ascii="Times New Roman" w:hAnsi="Times New Roman"/>
          <w:bCs/>
          <w:color w:val="000000"/>
        </w:rPr>
        <w:t xml:space="preserve">Раздел </w:t>
      </w:r>
      <w:r w:rsidR="005E1717" w:rsidRPr="00E96EEB">
        <w:rPr>
          <w:rFonts w:ascii="Times New Roman" w:hAnsi="Times New Roman"/>
          <w:bCs/>
          <w:color w:val="000000"/>
        </w:rPr>
        <w:t xml:space="preserve">IV. </w:t>
      </w:r>
      <w:r w:rsidR="005E1717" w:rsidRPr="00E96EEB">
        <w:rPr>
          <w:rFonts w:ascii="Times New Roman" w:hAnsi="Times New Roman"/>
          <w:bCs/>
          <w:color w:val="000000"/>
          <w:u w:val="single"/>
        </w:rPr>
        <w:t>Первые шаги в медицину (3 часа теория, 5 часов практики)</w:t>
      </w:r>
      <w:r w:rsidR="005E1717" w:rsidRPr="00E96EEB">
        <w:rPr>
          <w:rFonts w:ascii="Times New Roman" w:hAnsi="Times New Roman"/>
          <w:bCs/>
          <w:color w:val="000000"/>
        </w:rPr>
        <w:tab/>
      </w:r>
    </w:p>
    <w:p w:rsidR="005E1717" w:rsidRDefault="005E1717" w:rsidP="005E17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Тема 4.1. </w:t>
      </w:r>
      <w:r>
        <w:rPr>
          <w:rFonts w:ascii="Times New Roman" w:hAnsi="Times New Roman"/>
          <w:i/>
          <w:iCs/>
          <w:color w:val="000000"/>
        </w:rPr>
        <w:t xml:space="preserve">Теория. </w:t>
      </w:r>
      <w:r>
        <w:rPr>
          <w:rFonts w:ascii="Times New Roman" w:hAnsi="Times New Roman"/>
          <w:color w:val="000000"/>
        </w:rPr>
        <w:t>Общие принципы оказания первой помощи. Последовательность действий, обращение с пострадавшим. Средства первой помощи.</w:t>
      </w:r>
    </w:p>
    <w:p w:rsidR="009D64E4" w:rsidRDefault="009D64E4" w:rsidP="005E1717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Практика</w:t>
      </w:r>
      <w:proofErr w:type="gramStart"/>
      <w:r>
        <w:rPr>
          <w:rFonts w:ascii="Times New Roman" w:hAnsi="Times New Roman"/>
          <w:color w:val="000000"/>
        </w:rPr>
        <w:t>.</w:t>
      </w:r>
      <w:r w:rsidR="005E1717">
        <w:rPr>
          <w:rFonts w:ascii="Times New Roman" w:hAnsi="Times New Roman"/>
          <w:color w:val="000000"/>
        </w:rPr>
        <w:t>В</w:t>
      </w:r>
      <w:proofErr w:type="gramEnd"/>
      <w:r w:rsidR="005E1717">
        <w:rPr>
          <w:rFonts w:ascii="Times New Roman" w:hAnsi="Times New Roman"/>
          <w:color w:val="000000"/>
        </w:rPr>
        <w:t>ременная</w:t>
      </w:r>
      <w:proofErr w:type="spellEnd"/>
      <w:r w:rsidR="005E1717">
        <w:rPr>
          <w:rFonts w:ascii="Times New Roman" w:hAnsi="Times New Roman"/>
          <w:color w:val="000000"/>
        </w:rPr>
        <w:t xml:space="preserve"> остановка кровотечения. Наложение стерильной повязки. Искусственная вентиляция легких. Непрямой массаж сердца. Тушение одежды при возгорании. Иммобилизация при транспортировке.  Травма, повреждение, ушиб, сдавление, вывих, ссадина, рана. Признаки, первая помощь.</w:t>
      </w:r>
      <w:r w:rsidR="005E1717">
        <w:rPr>
          <w:rFonts w:ascii="Times New Roman" w:hAnsi="Times New Roman"/>
          <w:i/>
          <w:iCs/>
          <w:color w:val="000000"/>
        </w:rPr>
        <w:t xml:space="preserve">                                                                                                                                      </w:t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Временная остановка кровотечения. Наложение стерильной повязки. Искусственная вентиляция легких. Непрямой массаж сердца. Тушение одежды при возгорании. Иммобилизация при транспортировке.  Травма, повреждение, ушиб, сдавление, вывих, ссадина, рана.                                                                                                                                                                                     Первая помощь при ранениях: повязка на плечевой сустав, грудь; повязка на голову, глаз, </w:t>
      </w:r>
      <w:proofErr w:type="spellStart"/>
      <w:r>
        <w:rPr>
          <w:rFonts w:ascii="Times New Roman" w:hAnsi="Times New Roman"/>
          <w:color w:val="000000"/>
        </w:rPr>
        <w:t>пращевидная</w:t>
      </w:r>
      <w:proofErr w:type="spellEnd"/>
      <w:r>
        <w:rPr>
          <w:rFonts w:ascii="Times New Roman" w:hAnsi="Times New Roman"/>
          <w:color w:val="000000"/>
        </w:rPr>
        <w:t xml:space="preserve"> повязка; повязка на таз, коленный сустав, голеностоп. 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Виды кровотечение, их признаки и характеристика. Приёмы остановки кровотечения. Первая помощь при носовом кровотечении.   </w:t>
      </w:r>
    </w:p>
    <w:p w:rsidR="009D64E4" w:rsidRDefault="005E1717" w:rsidP="005E1717">
      <w:pPr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i/>
          <w:iCs/>
          <w:color w:val="000000"/>
        </w:rPr>
        <w:t>Практика.</w:t>
      </w:r>
      <w:r>
        <w:rPr>
          <w:rFonts w:ascii="Times New Roman" w:hAnsi="Times New Roman"/>
          <w:color w:val="000000"/>
        </w:rPr>
        <w:t xml:space="preserve"> Повязка на плечевой сустав, грудь; повязка на голову, глаз, </w:t>
      </w:r>
      <w:proofErr w:type="spellStart"/>
      <w:r>
        <w:rPr>
          <w:rFonts w:ascii="Times New Roman" w:hAnsi="Times New Roman"/>
          <w:color w:val="000000"/>
        </w:rPr>
        <w:t>пращевидная</w:t>
      </w:r>
      <w:proofErr w:type="spellEnd"/>
      <w:r>
        <w:rPr>
          <w:rFonts w:ascii="Times New Roman" w:hAnsi="Times New Roman"/>
          <w:color w:val="000000"/>
        </w:rPr>
        <w:t xml:space="preserve"> повязка; повязка на таз, коленный сустав, голеностоп.                                                                                                   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Примеры остановки кровотечения максимальным фиксированным сгибанием конечности. Точки пальцевого прижатия для остановки артериального кровотечения. Наложение резинового жгута: этапы наложения жгута. Ошибки при наложении жгута. </w:t>
      </w:r>
      <w:r>
        <w:rPr>
          <w:rFonts w:ascii="Times New Roman" w:hAnsi="Times New Roman"/>
          <w:i/>
          <w:iCs/>
          <w:color w:val="000000"/>
        </w:rPr>
        <w:t>Практика.</w:t>
      </w:r>
      <w:r>
        <w:rPr>
          <w:rFonts w:ascii="Times New Roman" w:hAnsi="Times New Roman"/>
          <w:color w:val="000000"/>
        </w:rPr>
        <w:t xml:space="preserve"> Остановки кровотечения максимальным фиксированным сгибанием конечности. Точки пальцевого прижатия для остановки артериального </w:t>
      </w:r>
      <w:r>
        <w:rPr>
          <w:rFonts w:ascii="Times New Roman" w:hAnsi="Times New Roman"/>
          <w:color w:val="000000"/>
        </w:rPr>
        <w:lastRenderedPageBreak/>
        <w:t xml:space="preserve">кровотечения. Наложение резинового жгута: этапы наложения жгута.                                                                                                                        </w:t>
      </w:r>
      <w:r w:rsidR="009D64E4" w:rsidRPr="00E96EEB">
        <w:rPr>
          <w:rFonts w:ascii="Times New Roman" w:hAnsi="Times New Roman"/>
          <w:bCs/>
          <w:color w:val="000000"/>
        </w:rPr>
        <w:t xml:space="preserve">Раздел </w:t>
      </w:r>
      <w:r w:rsidRPr="00E96EEB">
        <w:rPr>
          <w:rFonts w:ascii="Times New Roman" w:hAnsi="Times New Roman"/>
          <w:bCs/>
          <w:color w:val="000000"/>
        </w:rPr>
        <w:t xml:space="preserve"> V</w:t>
      </w:r>
      <w:r w:rsidR="00E96EEB">
        <w:rPr>
          <w:rFonts w:ascii="Times New Roman" w:hAnsi="Times New Roman"/>
          <w:bCs/>
          <w:color w:val="000000"/>
        </w:rPr>
        <w:t>.</w:t>
      </w:r>
      <w:r w:rsidRPr="00E96EEB">
        <w:rPr>
          <w:rFonts w:ascii="Times New Roman" w:hAnsi="Times New Roman"/>
          <w:bCs/>
          <w:color w:val="000000"/>
        </w:rPr>
        <w:t xml:space="preserve"> </w:t>
      </w:r>
      <w:r w:rsidRPr="00E96EEB">
        <w:rPr>
          <w:rFonts w:ascii="Times New Roman" w:hAnsi="Times New Roman"/>
          <w:bCs/>
          <w:color w:val="000000"/>
          <w:u w:val="single"/>
        </w:rPr>
        <w:t>Строевая подготовка юнармейца (4 часа теории, 6 часов практики)</w:t>
      </w:r>
      <w:r>
        <w:rPr>
          <w:rFonts w:ascii="Times New Roman" w:hAnsi="Times New Roman"/>
          <w:b/>
          <w:bCs/>
          <w:color w:val="000000"/>
          <w:u w:val="single"/>
        </w:rPr>
        <w:t xml:space="preserve"> </w:t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Строевая стойка. Выполнение команд.</w:t>
      </w:r>
    </w:p>
    <w:p w:rsidR="005E1717" w:rsidRDefault="005E1717" w:rsidP="005E1717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Требования к строевой стойке и порядку выполнения команд «Становись», «Равняйсь», «Смирно», «Вольно», «Заправиться», «Отставить», «Головные уборы – снять (надеть)» (статьи 27, 28, 29 Строевого устава ВС).</w:t>
      </w:r>
      <w:proofErr w:type="gramEnd"/>
    </w:p>
    <w:p w:rsidR="00641851" w:rsidRDefault="005E1717" w:rsidP="00641851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Практика.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>Строевая стойка. Выполнение команд: «Становись, или «Смирно», «Вольно», «Заправиться», «Головные уборы – снять», «</w:t>
      </w:r>
      <w:proofErr w:type="spellStart"/>
      <w:r>
        <w:rPr>
          <w:rFonts w:ascii="Times New Roman" w:hAnsi="Times New Roman"/>
          <w:color w:val="000000"/>
        </w:rPr>
        <w:t>Надеть»</w:t>
      </w:r>
      <w:proofErr w:type="gramStart"/>
      <w:r>
        <w:rPr>
          <w:rFonts w:ascii="Times New Roman" w:hAnsi="Times New Roman"/>
          <w:color w:val="000000"/>
        </w:rPr>
        <w:t>.П</w:t>
      </w:r>
      <w:proofErr w:type="gramEnd"/>
      <w:r>
        <w:rPr>
          <w:rFonts w:ascii="Times New Roman" w:hAnsi="Times New Roman"/>
          <w:color w:val="000000"/>
        </w:rPr>
        <w:t>овороты</w:t>
      </w:r>
      <w:proofErr w:type="spellEnd"/>
      <w:r>
        <w:rPr>
          <w:rFonts w:ascii="Times New Roman" w:hAnsi="Times New Roman"/>
          <w:color w:val="000000"/>
        </w:rPr>
        <w:t xml:space="preserve"> на месте. Выполнение команд: «На </w:t>
      </w:r>
      <w:proofErr w:type="spellStart"/>
      <w:r>
        <w:rPr>
          <w:rFonts w:ascii="Times New Roman" w:hAnsi="Times New Roman"/>
          <w:color w:val="000000"/>
        </w:rPr>
        <w:t>пра</w:t>
      </w:r>
      <w:proofErr w:type="spellEnd"/>
      <w:r>
        <w:rPr>
          <w:rFonts w:ascii="Times New Roman" w:hAnsi="Times New Roman"/>
          <w:color w:val="000000"/>
        </w:rPr>
        <w:t xml:space="preserve">-ВО», «На </w:t>
      </w:r>
      <w:proofErr w:type="spellStart"/>
      <w:r>
        <w:rPr>
          <w:rFonts w:ascii="Times New Roman" w:hAnsi="Times New Roman"/>
          <w:color w:val="000000"/>
        </w:rPr>
        <w:t>ле</w:t>
      </w:r>
      <w:proofErr w:type="spellEnd"/>
      <w:r>
        <w:rPr>
          <w:rFonts w:ascii="Times New Roman" w:hAnsi="Times New Roman"/>
          <w:color w:val="000000"/>
        </w:rPr>
        <w:t xml:space="preserve">-ВО», «Пол-оборота на </w:t>
      </w:r>
      <w:proofErr w:type="spellStart"/>
      <w:r>
        <w:rPr>
          <w:rFonts w:ascii="Times New Roman" w:hAnsi="Times New Roman"/>
          <w:color w:val="000000"/>
        </w:rPr>
        <w:t>ле</w:t>
      </w:r>
      <w:proofErr w:type="spellEnd"/>
      <w:r>
        <w:rPr>
          <w:rFonts w:ascii="Times New Roman" w:hAnsi="Times New Roman"/>
          <w:color w:val="000000"/>
        </w:rPr>
        <w:t xml:space="preserve">-ВО, на </w:t>
      </w:r>
      <w:proofErr w:type="spellStart"/>
      <w:r>
        <w:rPr>
          <w:rFonts w:ascii="Times New Roman" w:hAnsi="Times New Roman"/>
          <w:color w:val="000000"/>
        </w:rPr>
        <w:t>пра</w:t>
      </w:r>
      <w:proofErr w:type="spellEnd"/>
      <w:r>
        <w:rPr>
          <w:rFonts w:ascii="Times New Roman" w:hAnsi="Times New Roman"/>
          <w:color w:val="000000"/>
        </w:rPr>
        <w:t xml:space="preserve">-ВО, «Кру-ГОМ» </w:t>
      </w:r>
      <w:proofErr w:type="gramStart"/>
      <w:r>
        <w:rPr>
          <w:rFonts w:ascii="Times New Roman" w:hAnsi="Times New Roman"/>
          <w:color w:val="000000"/>
        </w:rPr>
        <w:t>по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разделением</w:t>
      </w:r>
      <w:proofErr w:type="gramEnd"/>
      <w:r>
        <w:rPr>
          <w:rFonts w:ascii="Times New Roman" w:hAnsi="Times New Roman"/>
          <w:color w:val="000000"/>
        </w:rPr>
        <w:t xml:space="preserve"> на два счета и в целом (статья 30 Строевого устава ВС).</w:t>
      </w:r>
      <w:r>
        <w:rPr>
          <w:rFonts w:ascii="Times New Roman" w:hAnsi="Times New Roman"/>
          <w:i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         Практика. </w:t>
      </w:r>
      <w:r>
        <w:rPr>
          <w:rFonts w:ascii="Times New Roman" w:hAnsi="Times New Roman"/>
          <w:color w:val="000000"/>
        </w:rPr>
        <w:t xml:space="preserve">Повороты на месте. Выполнение команд: «На </w:t>
      </w:r>
      <w:proofErr w:type="spellStart"/>
      <w:r>
        <w:rPr>
          <w:rFonts w:ascii="Times New Roman" w:hAnsi="Times New Roman"/>
          <w:color w:val="000000"/>
        </w:rPr>
        <w:t>пра</w:t>
      </w:r>
      <w:proofErr w:type="spellEnd"/>
      <w:r>
        <w:rPr>
          <w:rFonts w:ascii="Times New Roman" w:hAnsi="Times New Roman"/>
          <w:color w:val="000000"/>
        </w:rPr>
        <w:t xml:space="preserve">-ВО», «На </w:t>
      </w:r>
      <w:proofErr w:type="spellStart"/>
      <w:r>
        <w:rPr>
          <w:rFonts w:ascii="Times New Roman" w:hAnsi="Times New Roman"/>
          <w:color w:val="000000"/>
        </w:rPr>
        <w:t>ле</w:t>
      </w:r>
      <w:proofErr w:type="spellEnd"/>
      <w:r>
        <w:rPr>
          <w:rFonts w:ascii="Times New Roman" w:hAnsi="Times New Roman"/>
          <w:color w:val="000000"/>
        </w:rPr>
        <w:t xml:space="preserve">-ВО», «Пол-оборота на </w:t>
      </w:r>
      <w:proofErr w:type="spellStart"/>
      <w:r>
        <w:rPr>
          <w:rFonts w:ascii="Times New Roman" w:hAnsi="Times New Roman"/>
          <w:color w:val="000000"/>
        </w:rPr>
        <w:t>ле</w:t>
      </w:r>
      <w:proofErr w:type="spellEnd"/>
      <w:r>
        <w:rPr>
          <w:rFonts w:ascii="Times New Roman" w:hAnsi="Times New Roman"/>
          <w:color w:val="000000"/>
        </w:rPr>
        <w:t xml:space="preserve">-ВО, на </w:t>
      </w:r>
      <w:proofErr w:type="spellStart"/>
      <w:r>
        <w:rPr>
          <w:rFonts w:ascii="Times New Roman" w:hAnsi="Times New Roman"/>
          <w:color w:val="000000"/>
        </w:rPr>
        <w:t>пра</w:t>
      </w:r>
      <w:proofErr w:type="spellEnd"/>
      <w:r>
        <w:rPr>
          <w:rFonts w:ascii="Times New Roman" w:hAnsi="Times New Roman"/>
          <w:color w:val="000000"/>
        </w:rPr>
        <w:t>-ВО, «Кру-ГОМ» по разделением на два счета и в целом</w:t>
      </w:r>
      <w:proofErr w:type="gramStart"/>
      <w:r>
        <w:rPr>
          <w:rFonts w:ascii="Times New Roman" w:hAnsi="Times New Roman"/>
          <w:color w:val="000000"/>
        </w:rPr>
        <w:t xml:space="preserve"> .</w:t>
      </w:r>
      <w:proofErr w:type="gramEnd"/>
      <w:r>
        <w:rPr>
          <w:rFonts w:ascii="Times New Roman" w:hAnsi="Times New Roman"/>
          <w:i/>
          <w:iCs/>
          <w:color w:val="000000"/>
        </w:rPr>
        <w:t xml:space="preserve">                                      </w:t>
      </w:r>
    </w:p>
    <w:p w:rsidR="005E1717" w:rsidRDefault="005E1717" w:rsidP="00641851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  Теория 5.3 </w:t>
      </w:r>
      <w:r>
        <w:rPr>
          <w:rFonts w:ascii="Times New Roman" w:hAnsi="Times New Roman"/>
          <w:color w:val="000000"/>
        </w:rPr>
        <w:t>Движение строевым и походным шагом. Изучение и отработка строевого походного шага. Движение рук, ног. Выполнение команд «Смирно» при движении походным шагом, «Бегом марш» (статьи 31, 32, 33, 34, 35, 36, 37 Строевого устава ВС).</w:t>
      </w:r>
    </w:p>
    <w:p w:rsidR="005E1717" w:rsidRDefault="005E1717" w:rsidP="005E1717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Практика. </w:t>
      </w:r>
      <w:r>
        <w:rPr>
          <w:rFonts w:ascii="Times New Roman" w:hAnsi="Times New Roman"/>
          <w:color w:val="000000"/>
        </w:rPr>
        <w:t>Движение строевым и походным шагом. Изучение и отработка строевого походного шага. Движение рук, ног. Выполнение команд «Смирно» при движении походным шагом, «Бегом марш.</w:t>
      </w: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                                                         </w:t>
      </w:r>
      <w:r w:rsidR="00234FD7" w:rsidRPr="00234FD7">
        <w:rPr>
          <w:rFonts w:ascii="Times New Roman" w:hAnsi="Times New Roman"/>
          <w:bCs/>
          <w:color w:val="000000"/>
        </w:rPr>
        <w:t>Раздел 6.</w:t>
      </w:r>
      <w:r w:rsidRPr="00234FD7">
        <w:rPr>
          <w:rFonts w:ascii="Times New Roman" w:hAnsi="Times New Roman"/>
          <w:bCs/>
          <w:color w:val="000000"/>
          <w:u w:val="single"/>
        </w:rPr>
        <w:t>Военно-патриотические мероприятия, конкурсы, сборы, конференции, экскурсии и соревнования(4 часа)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i/>
          <w:iCs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ab/>
      </w:r>
    </w:p>
    <w:p w:rsidR="009D64E4" w:rsidRDefault="005E1717" w:rsidP="005E171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Анализ результатов участия учащихся (юнармейцев) в мероприятиях, в социально значимой деятельности.</w:t>
      </w:r>
    </w:p>
    <w:p w:rsidR="005E1717" w:rsidRDefault="005E1717" w:rsidP="005E1717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Заключительное занятие</w:t>
      </w:r>
      <w:proofErr w:type="gramStart"/>
      <w:r>
        <w:rPr>
          <w:rFonts w:ascii="Times New Roman" w:hAnsi="Times New Roman"/>
          <w:b/>
          <w:bCs/>
          <w:color w:val="000000"/>
          <w:u w:val="single"/>
        </w:rPr>
        <w:t xml:space="preserve">( </w:t>
      </w:r>
      <w:proofErr w:type="gramEnd"/>
      <w:r>
        <w:rPr>
          <w:rFonts w:ascii="Times New Roman" w:hAnsi="Times New Roman"/>
          <w:b/>
          <w:bCs/>
          <w:color w:val="000000"/>
          <w:u w:val="single"/>
        </w:rPr>
        <w:t>1 час)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                                        </w:t>
      </w:r>
    </w:p>
    <w:p w:rsidR="005E1717" w:rsidRDefault="005E1717" w:rsidP="005E1717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3031CB" w:rsidRDefault="005E1717" w:rsidP="005E1717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</w:t>
      </w:r>
    </w:p>
    <w:p w:rsidR="003031CB" w:rsidRDefault="003031CB" w:rsidP="005E1717">
      <w:pPr>
        <w:rPr>
          <w:rFonts w:ascii="Times New Roman" w:eastAsia="Calibri" w:hAnsi="Times New Roman"/>
          <w:b/>
        </w:rPr>
      </w:pPr>
      <w:bookmarkStart w:id="0" w:name="_GoBack"/>
      <w:bookmarkEnd w:id="0"/>
    </w:p>
    <w:p w:rsidR="005E1717" w:rsidRDefault="005E1717" w:rsidP="005E1717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</w:t>
      </w:r>
      <w:r w:rsidR="00E56566">
        <w:rPr>
          <w:rFonts w:ascii="Times New Roman" w:eastAsia="Calibri" w:hAnsi="Times New Roman"/>
          <w:b/>
        </w:rPr>
        <w:t xml:space="preserve"> Т</w:t>
      </w:r>
      <w:r>
        <w:rPr>
          <w:rFonts w:ascii="Times New Roman" w:eastAsia="Calibri" w:hAnsi="Times New Roman"/>
          <w:b/>
        </w:rPr>
        <w:t xml:space="preserve">ематическое планирование </w:t>
      </w:r>
    </w:p>
    <w:tbl>
      <w:tblPr>
        <w:tblStyle w:val="a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541"/>
        <w:gridCol w:w="50"/>
        <w:gridCol w:w="2410"/>
        <w:gridCol w:w="1651"/>
        <w:gridCol w:w="50"/>
        <w:gridCol w:w="114"/>
      </w:tblGrid>
      <w:tr w:rsidR="000308BE" w:rsidTr="00E56566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8BE" w:rsidRDefault="00E312AA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№ </w:t>
            </w:r>
          </w:p>
          <w:p w:rsidR="00E312AA" w:rsidRDefault="00E312AA">
            <w:pPr>
              <w:rPr>
                <w:rFonts w:ascii="Times New Roman" w:eastAsia="Calibri" w:hAnsi="Times New Roman"/>
                <w:b/>
              </w:rPr>
            </w:pPr>
            <w:proofErr w:type="gramStart"/>
            <w:r>
              <w:rPr>
                <w:rFonts w:ascii="Times New Roman" w:eastAsia="Calibri" w:hAnsi="Times New Roman"/>
                <w:b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</w:rPr>
              <w:t>/п</w:t>
            </w:r>
          </w:p>
        </w:tc>
        <w:tc>
          <w:tcPr>
            <w:tcW w:w="55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308BE" w:rsidRDefault="000308B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Название раздела</w:t>
            </w:r>
          </w:p>
          <w:p w:rsidR="000308BE" w:rsidRDefault="000308B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(модуля)</w:t>
            </w:r>
          </w:p>
        </w:tc>
        <w:tc>
          <w:tcPr>
            <w:tcW w:w="4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8BE" w:rsidRDefault="000308B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Количество часов</w:t>
            </w: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outset" w:sz="6" w:space="0" w:color="auto"/>
            </w:tcBorders>
          </w:tcPr>
          <w:p w:rsidR="000308BE" w:rsidRDefault="000308BE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0308BE" w:rsidTr="00E56566"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8BE" w:rsidRDefault="000308BE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59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8BE" w:rsidRDefault="000308BE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8BE" w:rsidRDefault="000308B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теория</w:t>
            </w:r>
          </w:p>
        </w:tc>
        <w:tc>
          <w:tcPr>
            <w:tcW w:w="16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8BE" w:rsidRDefault="000308B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практика</w:t>
            </w:r>
          </w:p>
        </w:tc>
        <w:tc>
          <w:tcPr>
            <w:tcW w:w="164" w:type="dxa"/>
            <w:gridSpan w:val="2"/>
            <w:vMerge/>
            <w:tcBorders>
              <w:left w:val="outset" w:sz="6" w:space="0" w:color="auto"/>
            </w:tcBorders>
            <w:vAlign w:val="center"/>
          </w:tcPr>
          <w:p w:rsidR="000308BE" w:rsidRDefault="000308BE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E56566" w:rsidTr="00E96EEB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59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   Вводное занятие(1ч.)</w:t>
            </w: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-</w:t>
            </w:r>
          </w:p>
        </w:tc>
        <w:tc>
          <w:tcPr>
            <w:tcW w:w="50" w:type="dxa"/>
            <w:vMerge w:val="restart"/>
            <w:tcBorders>
              <w:top w:val="single" w:sz="4" w:space="0" w:color="auto"/>
              <w:lef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" w:type="dxa"/>
            <w:vMerge w:val="restart"/>
            <w:tcBorders>
              <w:top w:val="single" w:sz="4" w:space="0" w:color="auto"/>
              <w:left w:val="nil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56566" w:rsidTr="00E96EEB">
        <w:trPr>
          <w:trHeight w:val="704"/>
        </w:trPr>
        <w:tc>
          <w:tcPr>
            <w:tcW w:w="5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9D64E4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559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9D64E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Раздел 1.От «</w:t>
            </w:r>
            <w:proofErr w:type="spellStart"/>
            <w:r>
              <w:rPr>
                <w:rFonts w:ascii="Times New Roman" w:eastAsia="Calibri" w:hAnsi="Times New Roman"/>
              </w:rPr>
              <w:t>Юнармии</w:t>
            </w:r>
            <w:proofErr w:type="spellEnd"/>
            <w:r>
              <w:rPr>
                <w:rFonts w:ascii="Times New Roman" w:eastAsia="Calibri" w:hAnsi="Times New Roman"/>
              </w:rPr>
              <w:t>» до армии: путь защитника Отечества.</w:t>
            </w: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50" w:type="dxa"/>
            <w:vMerge/>
            <w:tcBorders>
              <w:lef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" w:type="dxa"/>
            <w:vMerge/>
            <w:tcBorders>
              <w:left w:val="nil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56566" w:rsidTr="00E96EEB">
        <w:trPr>
          <w:trHeight w:val="657"/>
        </w:trPr>
        <w:tc>
          <w:tcPr>
            <w:tcW w:w="5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9D64E4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559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9D64E4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Разел</w:t>
            </w:r>
            <w:proofErr w:type="spellEnd"/>
            <w:r>
              <w:rPr>
                <w:rFonts w:ascii="Times New Roman" w:eastAsia="Calibri" w:hAnsi="Times New Roman"/>
              </w:rPr>
              <w:t xml:space="preserve"> 2. Военная история и военные  традиции России</w:t>
            </w: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0" w:type="dxa"/>
            <w:vMerge/>
            <w:tcBorders>
              <w:lef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" w:type="dxa"/>
            <w:vMerge/>
            <w:tcBorders>
              <w:left w:val="nil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56566" w:rsidTr="00827BCE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566" w:rsidRDefault="00E56566" w:rsidP="009D64E4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559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56566" w:rsidRDefault="00E56566" w:rsidP="009D64E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Раздел 3.Юнармеец – меткий стрелок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E56566" w:rsidRDefault="00E56566" w:rsidP="00234FD7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" w:type="dxa"/>
            <w:vMerge/>
            <w:tcBorders>
              <w:left w:val="nil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56566" w:rsidTr="00E56566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554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Раздел 4.Певые шаги в медицину.</w:t>
            </w:r>
          </w:p>
        </w:tc>
        <w:tc>
          <w:tcPr>
            <w:tcW w:w="2459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E56566" w:rsidRDefault="003D115F" w:rsidP="00234F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56566" w:rsidRDefault="003D115F" w:rsidP="00234FD7">
            <w:pPr>
              <w:jc w:val="center"/>
            </w:pPr>
            <w:r>
              <w:t>5</w:t>
            </w:r>
          </w:p>
        </w:tc>
        <w:tc>
          <w:tcPr>
            <w:tcW w:w="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" w:type="dxa"/>
            <w:vMerge/>
            <w:tcBorders>
              <w:lef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56566" w:rsidTr="00E96EEB">
        <w:tc>
          <w:tcPr>
            <w:tcW w:w="525" w:type="dxa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  <w:hideMark/>
          </w:tcPr>
          <w:p w:rsidR="00E56566" w:rsidRDefault="00E56566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Разде5. Строевая подготовка 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6566" w:rsidRDefault="00E56566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hideMark/>
          </w:tcPr>
          <w:p w:rsidR="00E56566" w:rsidRDefault="003D115F" w:rsidP="00234FD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65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E56566" w:rsidRDefault="00234FD7" w:rsidP="00234FD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827BCE" w:rsidRDefault="00827BCE" w:rsidP="00234FD7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50" w:type="dxa"/>
            <w:tcBorders>
              <w:top w:val="nil"/>
              <w:left w:val="outset" w:sz="6" w:space="0" w:color="auto"/>
              <w:bottom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" w:type="dxa"/>
            <w:vMerge/>
            <w:tcBorders>
              <w:left w:val="nil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56566" w:rsidTr="00E56566">
        <w:tc>
          <w:tcPr>
            <w:tcW w:w="525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66" w:rsidRDefault="00E56566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6566" w:rsidRDefault="00E56566" w:rsidP="00234FD7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6566" w:rsidRDefault="00E56566" w:rsidP="00234FD7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" w:type="dxa"/>
            <w:vMerge/>
            <w:tcBorders>
              <w:lef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56566" w:rsidTr="00E96EEB">
        <w:trPr>
          <w:trHeight w:val="610"/>
        </w:trPr>
        <w:tc>
          <w:tcPr>
            <w:tcW w:w="5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66" w:rsidRDefault="00E56566" w:rsidP="00D207A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5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5F" w:rsidRDefault="003D115F" w:rsidP="00E565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6.Военн-патриотические мероприятия, конкурсы, сборы, экскурсии,</w:t>
            </w:r>
          </w:p>
          <w:p w:rsidR="00E56566" w:rsidRDefault="003D115F" w:rsidP="00E565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конференции.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66" w:rsidRDefault="00E56566" w:rsidP="00234FD7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6566" w:rsidRDefault="00234FD7" w:rsidP="00234FD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0" w:type="dxa"/>
            <w:vMerge w:val="restart"/>
            <w:tcBorders>
              <w:top w:val="nil"/>
              <w:left w:val="outset" w:sz="6" w:space="0" w:color="auto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" w:type="dxa"/>
            <w:vMerge/>
            <w:tcBorders>
              <w:left w:val="nil"/>
            </w:tcBorders>
          </w:tcPr>
          <w:p w:rsidR="00E56566" w:rsidRDefault="00E56566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E96EEB" w:rsidTr="00E96EEB">
        <w:trPr>
          <w:trHeight w:val="314"/>
        </w:trPr>
        <w:tc>
          <w:tcPr>
            <w:tcW w:w="5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96EEB" w:rsidRDefault="00E96EEB" w:rsidP="00D207A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EEB" w:rsidRDefault="00E96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EB" w:rsidRDefault="00E96EEB" w:rsidP="002530BA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96EEB" w:rsidRDefault="00E96EEB" w:rsidP="00E96EE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0" w:type="dxa"/>
            <w:vMerge/>
            <w:tcBorders>
              <w:left w:val="outset" w:sz="6" w:space="0" w:color="auto"/>
              <w:bottom w:val="nil"/>
            </w:tcBorders>
          </w:tcPr>
          <w:p w:rsidR="00E96EEB" w:rsidRDefault="00E96EEB" w:rsidP="00613359">
            <w:pPr>
              <w:pStyle w:val="a3"/>
              <w:rPr>
                <w:rFonts w:eastAsia="Calibri"/>
                <w:b/>
              </w:rPr>
            </w:pPr>
          </w:p>
        </w:tc>
        <w:tc>
          <w:tcPr>
            <w:tcW w:w="114" w:type="dxa"/>
            <w:vMerge/>
            <w:tcBorders>
              <w:left w:val="nil"/>
              <w:bottom w:val="nil"/>
            </w:tcBorders>
          </w:tcPr>
          <w:p w:rsidR="00E96EEB" w:rsidRDefault="00E96EEB">
            <w:pPr>
              <w:rPr>
                <w:rFonts w:ascii="Times New Roman" w:eastAsia="Calibri" w:hAnsi="Times New Roman"/>
                <w:b/>
              </w:rPr>
            </w:pPr>
          </w:p>
        </w:tc>
      </w:tr>
    </w:tbl>
    <w:p w:rsidR="00697B49" w:rsidRDefault="00697B49"/>
    <w:sectPr w:rsidR="00697B49" w:rsidSect="005E17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546B"/>
    <w:multiLevelType w:val="multilevel"/>
    <w:tmpl w:val="9110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176740"/>
    <w:multiLevelType w:val="multilevel"/>
    <w:tmpl w:val="B8F2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34FD0"/>
    <w:multiLevelType w:val="multilevel"/>
    <w:tmpl w:val="3098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0724C9"/>
    <w:multiLevelType w:val="multilevel"/>
    <w:tmpl w:val="D85E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A35B1B"/>
    <w:multiLevelType w:val="multilevel"/>
    <w:tmpl w:val="E72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17"/>
    <w:rsid w:val="000308BE"/>
    <w:rsid w:val="00234FD7"/>
    <w:rsid w:val="003031CB"/>
    <w:rsid w:val="003053EB"/>
    <w:rsid w:val="003D115F"/>
    <w:rsid w:val="005B4D7F"/>
    <w:rsid w:val="005E1717"/>
    <w:rsid w:val="00641851"/>
    <w:rsid w:val="00675CCC"/>
    <w:rsid w:val="00697B49"/>
    <w:rsid w:val="00827BCE"/>
    <w:rsid w:val="009A336C"/>
    <w:rsid w:val="009D64E4"/>
    <w:rsid w:val="00C25BFD"/>
    <w:rsid w:val="00CE53C3"/>
    <w:rsid w:val="00E312AA"/>
    <w:rsid w:val="00E54B16"/>
    <w:rsid w:val="00E56566"/>
    <w:rsid w:val="00E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1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1717"/>
    <w:pPr>
      <w:keepNext/>
      <w:spacing w:line="240" w:lineRule="auto"/>
      <w:jc w:val="center"/>
      <w:outlineLvl w:val="0"/>
    </w:pPr>
    <w:rPr>
      <w:rFonts w:ascii="Times New Roman" w:hAnsi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171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5E1717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</w:rPr>
  </w:style>
  <w:style w:type="paragraph" w:styleId="a4">
    <w:name w:val="Normal (Web)"/>
    <w:basedOn w:val="a"/>
    <w:uiPriority w:val="99"/>
    <w:semiHidden/>
    <w:unhideWhenUsed/>
    <w:rsid w:val="005E1717"/>
    <w:pPr>
      <w:spacing w:line="240" w:lineRule="auto"/>
    </w:pPr>
    <w:rPr>
      <w:rFonts w:ascii="Times New Roman" w:hAnsi="Times New Roman"/>
    </w:rPr>
  </w:style>
  <w:style w:type="paragraph" w:customStyle="1" w:styleId="4">
    <w:name w:val="Основной текст (4)"/>
    <w:basedOn w:val="a"/>
    <w:rsid w:val="005E1717"/>
    <w:pPr>
      <w:widowControl w:val="0"/>
      <w:shd w:val="clear" w:color="auto" w:fill="FFFFFF"/>
      <w:spacing w:line="240" w:lineRule="auto"/>
    </w:pPr>
    <w:rPr>
      <w:rFonts w:ascii="Times New Roman" w:hAnsi="Times New Roman"/>
      <w:b/>
      <w:bCs/>
    </w:rPr>
  </w:style>
  <w:style w:type="table" w:styleId="a5">
    <w:name w:val="Table Grid"/>
    <w:basedOn w:val="a1"/>
    <w:uiPriority w:val="99"/>
    <w:unhideWhenUsed/>
    <w:rsid w:val="005E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1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1717"/>
    <w:pPr>
      <w:keepNext/>
      <w:spacing w:line="240" w:lineRule="auto"/>
      <w:jc w:val="center"/>
      <w:outlineLvl w:val="0"/>
    </w:pPr>
    <w:rPr>
      <w:rFonts w:ascii="Times New Roman" w:hAnsi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171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5E1717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</w:rPr>
  </w:style>
  <w:style w:type="paragraph" w:styleId="a4">
    <w:name w:val="Normal (Web)"/>
    <w:basedOn w:val="a"/>
    <w:uiPriority w:val="99"/>
    <w:semiHidden/>
    <w:unhideWhenUsed/>
    <w:rsid w:val="005E1717"/>
    <w:pPr>
      <w:spacing w:line="240" w:lineRule="auto"/>
    </w:pPr>
    <w:rPr>
      <w:rFonts w:ascii="Times New Roman" w:hAnsi="Times New Roman"/>
    </w:rPr>
  </w:style>
  <w:style w:type="paragraph" w:customStyle="1" w:styleId="4">
    <w:name w:val="Основной текст (4)"/>
    <w:basedOn w:val="a"/>
    <w:rsid w:val="005E1717"/>
    <w:pPr>
      <w:widowControl w:val="0"/>
      <w:shd w:val="clear" w:color="auto" w:fill="FFFFFF"/>
      <w:spacing w:line="240" w:lineRule="auto"/>
    </w:pPr>
    <w:rPr>
      <w:rFonts w:ascii="Times New Roman" w:hAnsi="Times New Roman"/>
      <w:b/>
      <w:bCs/>
    </w:rPr>
  </w:style>
  <w:style w:type="table" w:styleId="a5">
    <w:name w:val="Table Grid"/>
    <w:basedOn w:val="a1"/>
    <w:uiPriority w:val="99"/>
    <w:unhideWhenUsed/>
    <w:rsid w:val="005E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14</cp:revision>
  <dcterms:created xsi:type="dcterms:W3CDTF">2023-09-23T18:26:00Z</dcterms:created>
  <dcterms:modified xsi:type="dcterms:W3CDTF">2023-09-24T17:42:00Z</dcterms:modified>
</cp:coreProperties>
</file>