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0E" w:rsidRPr="00532B0E" w:rsidRDefault="00B85197" w:rsidP="00532B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Ольга\Desktop\Предварительное комплектование 2020 год\Уч. план Жу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едварительное комплектование 2020 год\Уч. план Жу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97" w:rsidRDefault="00B85197" w:rsidP="001056B4">
      <w:pPr>
        <w:pStyle w:val="20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</w:p>
    <w:p w:rsidR="00B85197" w:rsidRDefault="00B85197" w:rsidP="001056B4">
      <w:pPr>
        <w:pStyle w:val="20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</w:p>
    <w:p w:rsidR="00B85197" w:rsidRDefault="00B85197" w:rsidP="001056B4">
      <w:pPr>
        <w:pStyle w:val="20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</w:p>
    <w:p w:rsidR="00B85197" w:rsidRDefault="00B85197" w:rsidP="001056B4">
      <w:pPr>
        <w:pStyle w:val="20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</w:p>
    <w:p w:rsidR="001056B4" w:rsidRPr="00D977E6" w:rsidRDefault="001056B4" w:rsidP="001056B4">
      <w:pPr>
        <w:pStyle w:val="20"/>
        <w:shd w:val="clear" w:color="auto" w:fill="auto"/>
        <w:spacing w:before="0" w:after="0" w:line="276" w:lineRule="auto"/>
        <w:ind w:firstLine="720"/>
        <w:jc w:val="center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D977E6"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1056B4" w:rsidRPr="00D977E6" w:rsidRDefault="001056B4" w:rsidP="001056B4">
      <w:pPr>
        <w:pStyle w:val="20"/>
        <w:shd w:val="clear" w:color="auto" w:fill="auto"/>
        <w:spacing w:before="0" w:after="0" w:line="276" w:lineRule="auto"/>
        <w:ind w:firstLine="720"/>
        <w:rPr>
          <w:color w:val="000000"/>
          <w:sz w:val="24"/>
          <w:szCs w:val="24"/>
          <w:lang w:eastAsia="ru-RU" w:bidi="ru-RU"/>
        </w:rPr>
      </w:pPr>
    </w:p>
    <w:p w:rsidR="001056B4" w:rsidRPr="00D977E6" w:rsidRDefault="001056B4" w:rsidP="001056B4">
      <w:pPr>
        <w:pStyle w:val="20"/>
        <w:shd w:val="clear" w:color="auto" w:fill="auto"/>
        <w:spacing w:before="0" w:after="0" w:line="276" w:lineRule="auto"/>
        <w:ind w:left="-426" w:firstLine="720"/>
        <w:rPr>
          <w:color w:val="000000"/>
          <w:sz w:val="24"/>
          <w:szCs w:val="24"/>
          <w:lang w:eastAsia="ru-RU" w:bidi="ru-RU"/>
        </w:rPr>
      </w:pPr>
      <w:proofErr w:type="gramStart"/>
      <w:r w:rsidRPr="00D977E6">
        <w:rPr>
          <w:color w:val="000000"/>
          <w:sz w:val="24"/>
          <w:szCs w:val="24"/>
          <w:lang w:eastAsia="ru-RU" w:bidi="ru-RU"/>
        </w:rPr>
        <w:t>Учебный план МБОУ «</w:t>
      </w:r>
      <w:proofErr w:type="spellStart"/>
      <w:r w:rsidRPr="00D977E6">
        <w:rPr>
          <w:color w:val="000000"/>
          <w:sz w:val="24"/>
          <w:szCs w:val="24"/>
          <w:lang w:eastAsia="ru-RU" w:bidi="ru-RU"/>
        </w:rPr>
        <w:t>Криничненская</w:t>
      </w:r>
      <w:proofErr w:type="spellEnd"/>
      <w:r w:rsidRPr="00D977E6">
        <w:rPr>
          <w:color w:val="000000"/>
          <w:sz w:val="24"/>
          <w:szCs w:val="24"/>
          <w:lang w:eastAsia="ru-RU" w:bidi="ru-RU"/>
        </w:rPr>
        <w:t xml:space="preserve"> СШ»</w:t>
      </w:r>
      <w:r>
        <w:rPr>
          <w:color w:val="000000"/>
          <w:sz w:val="24"/>
          <w:szCs w:val="24"/>
          <w:lang w:eastAsia="ru-RU" w:bidi="ru-RU"/>
        </w:rPr>
        <w:t xml:space="preserve"> Белогорского района Республики Крым  на 2020/2021</w:t>
      </w:r>
      <w:r w:rsidRPr="00D977E6">
        <w:rPr>
          <w:color w:val="000000"/>
          <w:sz w:val="24"/>
          <w:szCs w:val="24"/>
          <w:lang w:eastAsia="ru-RU" w:bidi="ru-RU"/>
        </w:rPr>
        <w:t xml:space="preserve"> учебный год является нормативно-правовым актом, устанавливающим перечень учебных предметов и объем учебного времен</w:t>
      </w:r>
      <w:r>
        <w:rPr>
          <w:color w:val="000000"/>
          <w:sz w:val="24"/>
          <w:szCs w:val="24"/>
          <w:lang w:eastAsia="ru-RU" w:bidi="ru-RU"/>
        </w:rPr>
        <w:t xml:space="preserve">и, отводимого на их </w:t>
      </w:r>
      <w:r w:rsidR="00B2775B">
        <w:rPr>
          <w:color w:val="000000"/>
          <w:sz w:val="24"/>
          <w:szCs w:val="24"/>
          <w:lang w:eastAsia="ru-RU" w:bidi="ru-RU"/>
        </w:rPr>
        <w:t>изучение в 6</w:t>
      </w:r>
      <w:r w:rsidRPr="00D977E6">
        <w:rPr>
          <w:color w:val="000000"/>
          <w:sz w:val="24"/>
          <w:szCs w:val="24"/>
          <w:lang w:eastAsia="ru-RU" w:bidi="ru-RU"/>
        </w:rPr>
        <w:t xml:space="preserve"> классе по адаптированной общеобраз</w:t>
      </w:r>
      <w:r>
        <w:rPr>
          <w:color w:val="000000"/>
          <w:sz w:val="24"/>
          <w:szCs w:val="24"/>
          <w:lang w:eastAsia="ru-RU" w:bidi="ru-RU"/>
        </w:rPr>
        <w:t xml:space="preserve">овательной программе </w:t>
      </w:r>
      <w:r w:rsidR="00B2775B">
        <w:rPr>
          <w:color w:val="000000"/>
          <w:sz w:val="24"/>
          <w:szCs w:val="24"/>
          <w:lang w:eastAsia="ru-RU" w:bidi="ru-RU"/>
        </w:rPr>
        <w:t xml:space="preserve">основного общего образования с учетом особенностей психофизического развития и индивидуальных возможностей ребенка </w:t>
      </w:r>
      <w:r w:rsidR="00DC3DE8">
        <w:rPr>
          <w:color w:val="000000"/>
          <w:sz w:val="24"/>
          <w:szCs w:val="24"/>
          <w:lang w:eastAsia="ru-RU" w:bidi="ru-RU"/>
        </w:rPr>
        <w:t xml:space="preserve">с задержкой психического развития </w:t>
      </w:r>
      <w:r w:rsidR="00B2775B">
        <w:rPr>
          <w:color w:val="000000"/>
          <w:sz w:val="24"/>
          <w:szCs w:val="24"/>
          <w:lang w:eastAsia="ru-RU" w:bidi="ru-RU"/>
        </w:rPr>
        <w:t>в условиях инклюзивного образования на 2020/2021 учебный</w:t>
      </w:r>
      <w:proofErr w:type="gramEnd"/>
      <w:r w:rsidR="00B2775B">
        <w:rPr>
          <w:color w:val="000000"/>
          <w:sz w:val="24"/>
          <w:szCs w:val="24"/>
          <w:lang w:eastAsia="ru-RU" w:bidi="ru-RU"/>
        </w:rPr>
        <w:t xml:space="preserve"> год.</w:t>
      </w:r>
    </w:p>
    <w:p w:rsidR="001056B4" w:rsidRDefault="001056B4" w:rsidP="001056B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191788">
        <w:rPr>
          <w:rFonts w:ascii="Times New Roman" w:hAnsi="Times New Roman"/>
          <w:sz w:val="24"/>
          <w:szCs w:val="24"/>
          <w:lang w:eastAsia="ru-RU"/>
        </w:rPr>
        <w:t xml:space="preserve">При составлении учебного плана </w:t>
      </w:r>
      <w:r>
        <w:rPr>
          <w:rFonts w:ascii="Times New Roman" w:hAnsi="Times New Roman"/>
          <w:sz w:val="24"/>
          <w:szCs w:val="24"/>
          <w:lang w:eastAsia="ru-RU"/>
        </w:rPr>
        <w:t>использовались следующие  нормативно-правовые  документы</w:t>
      </w:r>
      <w:r w:rsidRPr="00191788">
        <w:rPr>
          <w:rFonts w:ascii="Times New Roman" w:hAnsi="Times New Roman"/>
          <w:sz w:val="24"/>
          <w:szCs w:val="24"/>
          <w:lang w:eastAsia="ru-RU"/>
        </w:rPr>
        <w:t>:</w:t>
      </w:r>
    </w:p>
    <w:p w:rsidR="001056B4" w:rsidRPr="00795B2A" w:rsidRDefault="001056B4" w:rsidP="001056B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Федеральный</w:t>
      </w:r>
      <w:r w:rsidRPr="00795B2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Закон от 29.12.2012 № 273-ФЗ «Об образовании в Российской Феде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рации»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  <w:lang w:eastAsia="ru-RU"/>
        </w:rPr>
        <w:t>(в редакции Федерального закона</w:t>
      </w:r>
      <w:r w:rsidRPr="00AA6F98">
        <w:t xml:space="preserve"> </w:t>
      </w:r>
      <w:r w:rsidRPr="00AA6F98">
        <w:rPr>
          <w:rFonts w:ascii="Times New Roman" w:hAnsi="Times New Roman"/>
          <w:bCs/>
          <w:iCs/>
          <w:sz w:val="24"/>
          <w:szCs w:val="24"/>
          <w:lang w:eastAsia="ru-RU"/>
        </w:rPr>
        <w:t>от 03.08.2018 № 317-ФЗ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56B4" w:rsidRPr="00795B2A" w:rsidRDefault="001056B4" w:rsidP="001056B4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Закон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 25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октября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1991 г. № 1807-1 «О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языках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народов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Российской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Федерации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(в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редакции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Федерального </w:t>
      </w:r>
      <w:proofErr w:type="spellStart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>закона</w:t>
      </w:r>
      <w:proofErr w:type="spellEnd"/>
      <w:r w:rsidRPr="003063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185-ФЗ);</w:t>
      </w:r>
    </w:p>
    <w:p w:rsidR="001056B4" w:rsidRPr="00795B2A" w:rsidRDefault="001056B4" w:rsidP="001056B4">
      <w:pPr>
        <w:widowControl w:val="0"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Федеральный базисный учебный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sz w:val="24"/>
          <w:szCs w:val="24"/>
          <w:lang w:eastAsia="ru-RU"/>
        </w:rPr>
        <w:t>, утвержденный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образования Российской Федерации от 09.03.2004 №1312.</w:t>
      </w:r>
    </w:p>
    <w:p w:rsidR="001056B4" w:rsidRPr="00795B2A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Федеральный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государственный образовательный</w:t>
      </w:r>
      <w:r w:rsidR="00B2775B">
        <w:rPr>
          <w:rFonts w:ascii="Times New Roman" w:hAnsi="Times New Roman"/>
          <w:sz w:val="24"/>
          <w:szCs w:val="24"/>
          <w:lang w:eastAsia="ru-RU"/>
        </w:rPr>
        <w:t xml:space="preserve"> стандарт основного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общего образования, </w:t>
      </w:r>
      <w:r>
        <w:rPr>
          <w:rFonts w:ascii="Times New Roman" w:hAnsi="Times New Roman"/>
          <w:sz w:val="24"/>
          <w:szCs w:val="24"/>
          <w:lang w:eastAsia="ru-RU"/>
        </w:rPr>
        <w:t>утвержденного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Приказом 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29 ноября 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795B2A">
        <w:rPr>
          <w:rFonts w:ascii="Times New Roman" w:hAnsi="Times New Roman"/>
          <w:sz w:val="24"/>
          <w:szCs w:val="24"/>
          <w:lang w:eastAsia="ru-RU"/>
        </w:rPr>
        <w:t>. № 1241, от 22 сентября 2011 № 2357, от 31 декабря 2015 № 1576).</w:t>
      </w:r>
      <w:proofErr w:type="gramEnd"/>
    </w:p>
    <w:p w:rsidR="001056B4" w:rsidRDefault="001056B4" w:rsidP="001056B4">
      <w:pPr>
        <w:numPr>
          <w:ilvl w:val="0"/>
          <w:numId w:val="1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1056B4" w:rsidRPr="007436F8" w:rsidRDefault="001056B4" w:rsidP="001056B4">
      <w:pPr>
        <w:numPr>
          <w:ilvl w:val="0"/>
          <w:numId w:val="1"/>
        </w:numPr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36F8">
        <w:rPr>
          <w:rFonts w:ascii="Times New Roman" w:hAnsi="Times New Roman"/>
          <w:sz w:val="24"/>
          <w:szCs w:val="24"/>
          <w:lang w:eastAsia="ru-RU"/>
        </w:rPr>
        <w:t>Закон Республики Крым от 06.07.2015 № 131-ЗРК/2015 «Об образовании в Республике Крым»;</w:t>
      </w:r>
    </w:p>
    <w:p w:rsidR="001056B4" w:rsidRDefault="001056B4" w:rsidP="001056B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Санитарно-эпидемиологические требования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к условиям и организации обучения в общеобразовательных  учреждениях. </w:t>
      </w:r>
      <w:proofErr w:type="gramStart"/>
      <w:r w:rsidRPr="00795B2A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2.4.2.2821-10 утверждены постановлением Главного государственного санитар</w:t>
      </w:r>
      <w:r w:rsidRPr="00795B2A">
        <w:rPr>
          <w:rFonts w:ascii="Times New Roman" w:hAnsi="Times New Roman"/>
          <w:sz w:val="24"/>
          <w:szCs w:val="24"/>
          <w:lang w:eastAsia="ru-RU"/>
        </w:rPr>
        <w:softHyphen/>
        <w:t>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795B2A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795B2A">
        <w:rPr>
          <w:rFonts w:ascii="Times New Roman" w:hAnsi="Times New Roman"/>
          <w:sz w:val="24"/>
          <w:szCs w:val="24"/>
          <w:lang w:eastAsia="ru-RU"/>
        </w:rPr>
        <w:t>. № 189 с изменениями, утверждёнными Постановлением Главного государственного санитарного врача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 от 24.11.2015 г. № 81;</w:t>
      </w:r>
      <w:proofErr w:type="gramEnd"/>
    </w:p>
    <w:p w:rsidR="001056B4" w:rsidRPr="00795B2A" w:rsidRDefault="001056B4" w:rsidP="001056B4">
      <w:pPr>
        <w:widowControl w:val="0"/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ab/>
        <w:t>Письмо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Министерства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просвещения Российской Федерации от 20.12.2018 №03-510 «О направлении рекомендаций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 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родных языков из числа народов </w:t>
      </w:r>
      <w:r w:rsidRPr="00CC50D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, в том числе русского как родного»;</w:t>
      </w:r>
    </w:p>
    <w:p w:rsidR="001056B4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образования, науки и молодёжи Республики Крым от 25.06.2014 № 01-</w:t>
      </w:r>
      <w:r>
        <w:rPr>
          <w:rFonts w:ascii="Times New Roman" w:hAnsi="Times New Roman"/>
          <w:sz w:val="24"/>
          <w:szCs w:val="24"/>
          <w:lang w:eastAsia="ru-RU"/>
        </w:rPr>
        <w:t>14/35 «О выборе языка обучения»;</w:t>
      </w:r>
    </w:p>
    <w:p w:rsidR="001056B4" w:rsidRPr="0004289C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289C">
        <w:rPr>
          <w:rFonts w:ascii="Times New Roman" w:hAnsi="Times New Roman"/>
          <w:sz w:val="24"/>
          <w:szCs w:val="24"/>
          <w:lang w:eastAsia="ru-RU"/>
        </w:rPr>
        <w:t>Письмо Министерства образования, науки и молодежи Республики Крым от 28.12.2017 г. № 01-14/4442 «О Дорожной карте по выбору языка обучения  (изучения) в образовательных организациях Республики Крым»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056B4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Крымского республиканского института последипломного педагогического образования от 23.06.2014 № 364/01-08 «Об использовании часов регионального компонента и компонен</w:t>
      </w:r>
      <w:r>
        <w:rPr>
          <w:rFonts w:ascii="Times New Roman" w:hAnsi="Times New Roman"/>
          <w:sz w:val="24"/>
          <w:szCs w:val="24"/>
          <w:lang w:eastAsia="ru-RU"/>
        </w:rPr>
        <w:t>та образовательной организации»;</w:t>
      </w:r>
    </w:p>
    <w:p w:rsidR="001056B4" w:rsidRPr="009864C7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Методические рекомендации</w:t>
      </w:r>
      <w:r w:rsidRPr="009864C7">
        <w:rPr>
          <w:rFonts w:ascii="Times New Roman" w:hAnsi="Times New Roman"/>
          <w:sz w:val="24"/>
          <w:szCs w:val="24"/>
          <w:lang w:eastAsia="ru-RU"/>
        </w:rPr>
        <w:t xml:space="preserve"> по формированию учебных планов общеобразовательных организаций Республики Крым на 2015/2016 учебный год  (приказ  Министерства образования, науки и молодежи Республ</w:t>
      </w:r>
      <w:r>
        <w:rPr>
          <w:rFonts w:ascii="Times New Roman" w:hAnsi="Times New Roman"/>
          <w:sz w:val="24"/>
          <w:szCs w:val="24"/>
          <w:lang w:eastAsia="ru-RU"/>
        </w:rPr>
        <w:t>ики Крым от 11.06. 2015 № 555);</w:t>
      </w:r>
    </w:p>
    <w:p w:rsidR="001056B4" w:rsidRPr="00795B2A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5B2A">
        <w:rPr>
          <w:rFonts w:ascii="Times New Roman" w:hAnsi="Times New Roman"/>
          <w:sz w:val="24"/>
          <w:szCs w:val="24"/>
          <w:lang w:eastAsia="ru-RU"/>
        </w:rPr>
        <w:t>Мет</w:t>
      </w:r>
      <w:r>
        <w:rPr>
          <w:rFonts w:ascii="Times New Roman" w:hAnsi="Times New Roman"/>
          <w:sz w:val="24"/>
          <w:szCs w:val="24"/>
          <w:lang w:eastAsia="ru-RU"/>
        </w:rPr>
        <w:t>одические рекомендации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 о формировании учебных планов общеобразовательных орг</w:t>
      </w:r>
      <w:r>
        <w:rPr>
          <w:rFonts w:ascii="Times New Roman" w:hAnsi="Times New Roman"/>
          <w:sz w:val="24"/>
          <w:szCs w:val="24"/>
          <w:lang w:eastAsia="ru-RU"/>
        </w:rPr>
        <w:t>анизаций Республики Крым на 2019-2020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учебный год (письмо   Министерства образования, науки и молодежи Республики Крым от</w:t>
      </w:r>
      <w:r>
        <w:rPr>
          <w:rFonts w:ascii="Times New Roman" w:hAnsi="Times New Roman"/>
          <w:sz w:val="24"/>
          <w:szCs w:val="24"/>
          <w:lang w:eastAsia="ru-RU"/>
        </w:rPr>
        <w:t xml:space="preserve"> 02.07.2019 №01-14/1817);</w:t>
      </w:r>
    </w:p>
    <w:p w:rsidR="001056B4" w:rsidRDefault="001056B4" w:rsidP="001056B4">
      <w:pPr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Письмо</w:t>
      </w:r>
      <w:r w:rsidRPr="00795B2A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образования, науки </w:t>
      </w:r>
      <w:r>
        <w:rPr>
          <w:rFonts w:ascii="Times New Roman" w:hAnsi="Times New Roman"/>
          <w:sz w:val="24"/>
          <w:szCs w:val="24"/>
          <w:lang w:eastAsia="ru-RU"/>
        </w:rPr>
        <w:t>и молодёжи Республики Крым от 14.08.2019 №819/09-13;</w:t>
      </w:r>
    </w:p>
    <w:p w:rsidR="001056B4" w:rsidRPr="009E52E9" w:rsidRDefault="001056B4" w:rsidP="001056B4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Приказ</w:t>
      </w:r>
      <w:r w:rsidRPr="00D977E6">
        <w:rPr>
          <w:color w:val="000000"/>
          <w:sz w:val="24"/>
          <w:szCs w:val="24"/>
          <w:lang w:eastAsia="ru-RU" w:bidi="ru-RU"/>
        </w:rPr>
        <w:t xml:space="preserve"> Министерства образования и науки Российской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Федерации от 19.12.2014 </w:t>
      </w:r>
      <w:r w:rsidRPr="00DD500E">
        <w:rPr>
          <w:color w:val="000000"/>
          <w:sz w:val="24"/>
          <w:szCs w:val="24"/>
          <w:lang w:eastAsia="ru-RU" w:bidi="ru-RU"/>
        </w:rPr>
        <w:t>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D500E">
        <w:rPr>
          <w:color w:val="000000"/>
          <w:sz w:val="24"/>
          <w:szCs w:val="24"/>
          <w:lang w:eastAsia="ru-RU" w:bidi="ru-RU"/>
        </w:rPr>
        <w:t>1598 «Об утверждении федерального</w:t>
      </w:r>
      <w:r>
        <w:rPr>
          <w:sz w:val="24"/>
          <w:szCs w:val="24"/>
        </w:rPr>
        <w:t xml:space="preserve"> </w:t>
      </w:r>
      <w:r w:rsidRPr="00DD500E">
        <w:rPr>
          <w:color w:val="000000"/>
          <w:sz w:val="24"/>
          <w:szCs w:val="24"/>
          <w:lang w:eastAsia="ru-RU" w:bidi="ru-RU"/>
        </w:rPr>
        <w:t>государственного образовательного стандарта начального общего</w:t>
      </w:r>
      <w:r>
        <w:rPr>
          <w:sz w:val="24"/>
          <w:szCs w:val="24"/>
        </w:rPr>
        <w:t xml:space="preserve"> </w:t>
      </w:r>
      <w:r w:rsidRPr="00DD500E">
        <w:rPr>
          <w:color w:val="000000"/>
          <w:sz w:val="24"/>
          <w:szCs w:val="24"/>
          <w:lang w:eastAsia="ru-RU" w:bidi="ru-RU"/>
        </w:rPr>
        <w:t xml:space="preserve">образования </w:t>
      </w:r>
      <w:proofErr w:type="gramStart"/>
      <w:r w:rsidRPr="00DD500E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D500E">
        <w:rPr>
          <w:color w:val="000000"/>
          <w:sz w:val="24"/>
          <w:szCs w:val="24"/>
          <w:lang w:eastAsia="ru-RU" w:bidi="ru-RU"/>
        </w:rPr>
        <w:t xml:space="preserve"> с ограниченными возможностями здоровья»;</w:t>
      </w:r>
    </w:p>
    <w:p w:rsidR="001056B4" w:rsidRPr="009E52E9" w:rsidRDefault="001056B4" w:rsidP="001056B4">
      <w:pPr>
        <w:pStyle w:val="a5"/>
        <w:numPr>
          <w:ilvl w:val="0"/>
          <w:numId w:val="1"/>
        </w:numPr>
        <w:shd w:val="clear" w:color="auto" w:fill="FFFFFF"/>
        <w:spacing w:after="0" w:line="300" w:lineRule="atLeast"/>
        <w:ind w:left="-426" w:firstLine="0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E5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 Министерства образования и науки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 от 19 декабря 2014 г. № 1599 «</w:t>
      </w:r>
      <w:r w:rsidRPr="009E52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(интеллектуальными нарушениями)»</w:t>
      </w:r>
    </w:p>
    <w:p w:rsidR="001056B4" w:rsidRPr="00DD500E" w:rsidRDefault="001056B4" w:rsidP="001056B4">
      <w:pPr>
        <w:pStyle w:val="20"/>
        <w:shd w:val="clear" w:color="auto" w:fill="auto"/>
        <w:spacing w:before="0" w:after="0" w:line="276" w:lineRule="auto"/>
        <w:ind w:left="-426"/>
        <w:rPr>
          <w:sz w:val="24"/>
          <w:szCs w:val="24"/>
        </w:rPr>
      </w:pPr>
      <w:r w:rsidRPr="00145D1B">
        <w:rPr>
          <w:color w:val="000000" w:themeColor="text1"/>
          <w:sz w:val="24"/>
          <w:szCs w:val="24"/>
          <w:lang w:eastAsia="ru-RU"/>
        </w:rPr>
        <w:t xml:space="preserve">-      </w:t>
      </w:r>
    </w:p>
    <w:p w:rsidR="001056B4" w:rsidRPr="00D977E6" w:rsidRDefault="001056B4" w:rsidP="001056B4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Примерные основные образовательные программы</w:t>
      </w:r>
      <w:r w:rsidR="00B2775B">
        <w:rPr>
          <w:color w:val="000000"/>
          <w:sz w:val="24"/>
          <w:szCs w:val="24"/>
          <w:lang w:eastAsia="ru-RU" w:bidi="ru-RU"/>
        </w:rPr>
        <w:t xml:space="preserve"> основного</w:t>
      </w:r>
      <w:r>
        <w:rPr>
          <w:color w:val="000000"/>
          <w:sz w:val="24"/>
          <w:szCs w:val="24"/>
          <w:lang w:eastAsia="ru-RU" w:bidi="ru-RU"/>
        </w:rPr>
        <w:t xml:space="preserve"> общего образования, одобренные</w:t>
      </w:r>
      <w:r w:rsidRPr="00D977E6">
        <w:rPr>
          <w:color w:val="000000"/>
          <w:sz w:val="24"/>
          <w:szCs w:val="24"/>
          <w:lang w:eastAsia="ru-RU" w:bidi="ru-RU"/>
        </w:rPr>
        <w:t xml:space="preserve"> решением федерального учебно-методического объединения по общему образованию (протокол от 08.04.2015 № 1/15, в ред. протокола от 28.10.2015 №3/15);</w:t>
      </w:r>
    </w:p>
    <w:p w:rsidR="001056B4" w:rsidRPr="00272F64" w:rsidRDefault="001056B4" w:rsidP="001056B4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Примерные адаптированные основные образовательные программы</w:t>
      </w:r>
      <w:r w:rsidR="00B2775B">
        <w:rPr>
          <w:color w:val="000000"/>
          <w:sz w:val="24"/>
          <w:szCs w:val="24"/>
          <w:lang w:eastAsia="ru-RU" w:bidi="ru-RU"/>
        </w:rPr>
        <w:t xml:space="preserve"> основного</w:t>
      </w:r>
      <w:r w:rsidRPr="00D977E6">
        <w:rPr>
          <w:color w:val="000000"/>
          <w:sz w:val="24"/>
          <w:szCs w:val="24"/>
          <w:lang w:eastAsia="ru-RU" w:bidi="ru-RU"/>
        </w:rPr>
        <w:t xml:space="preserve"> общего образования по различным нозологиям</w:t>
      </w:r>
      <w:r w:rsidRPr="00D977E6">
        <w:rPr>
          <w:color w:val="000000"/>
          <w:sz w:val="24"/>
          <w:szCs w:val="24"/>
          <w:lang w:bidi="en-US"/>
        </w:rPr>
        <w:t>;</w:t>
      </w:r>
    </w:p>
    <w:p w:rsidR="001056B4" w:rsidRPr="00D977E6" w:rsidRDefault="001056B4" w:rsidP="001056B4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r w:rsidRPr="00D977E6">
        <w:rPr>
          <w:color w:val="000000"/>
          <w:sz w:val="24"/>
          <w:szCs w:val="24"/>
          <w:lang w:eastAsia="ru-RU" w:bidi="ru-RU"/>
        </w:rPr>
        <w:t>Постановлением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1056B4" w:rsidRPr="000D5A24" w:rsidRDefault="001056B4" w:rsidP="001056B4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left="-426" w:firstLine="0"/>
        <w:rPr>
          <w:sz w:val="24"/>
          <w:szCs w:val="24"/>
        </w:rPr>
      </w:pPr>
      <w:proofErr w:type="gramStart"/>
      <w:r w:rsidRPr="00D977E6">
        <w:rPr>
          <w:color w:val="000000"/>
          <w:sz w:val="24"/>
          <w:szCs w:val="24"/>
          <w:lang w:eastAsia="ru-RU" w:bidi="ru-RU"/>
        </w:rPr>
        <w:t>Постановлением Главного государственного санитарного врача Российской Федерации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1056B4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B82B44">
        <w:rPr>
          <w:rFonts w:ascii="Times New Roman" w:hAnsi="Times New Roman"/>
          <w:sz w:val="24"/>
          <w:szCs w:val="24"/>
        </w:rPr>
        <w:t>Устав МБОУ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Криничненская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</w:t>
      </w:r>
      <w:r w:rsidRPr="00B82B44">
        <w:rPr>
          <w:rFonts w:ascii="Times New Roman" w:hAnsi="Times New Roman"/>
          <w:sz w:val="24"/>
          <w:szCs w:val="24"/>
        </w:rPr>
        <w:t xml:space="preserve"> Бело</w:t>
      </w:r>
      <w:r>
        <w:rPr>
          <w:rFonts w:ascii="Times New Roman" w:hAnsi="Times New Roman"/>
          <w:sz w:val="24"/>
          <w:szCs w:val="24"/>
        </w:rPr>
        <w:t>горского района Республики Крым (Утвержден постановлением администрации Белогорского района Республики Крым от 01.12.2015 г. № 261 в редакции постановления администрации от 22.12.2016 г. № 472);</w:t>
      </w:r>
    </w:p>
    <w:p w:rsidR="001056B4" w:rsidRPr="00A61ADD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61ADD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B2775B">
        <w:rPr>
          <w:rFonts w:ascii="Times New Roman" w:hAnsi="Times New Roman"/>
          <w:sz w:val="24"/>
          <w:szCs w:val="24"/>
        </w:rPr>
        <w:t>основного</w:t>
      </w:r>
      <w:r w:rsidRPr="00A61ADD">
        <w:rPr>
          <w:rFonts w:ascii="Times New Roman" w:hAnsi="Times New Roman"/>
          <w:sz w:val="24"/>
          <w:szCs w:val="24"/>
        </w:rPr>
        <w:t xml:space="preserve"> общего образования МБОУ «</w:t>
      </w:r>
      <w:proofErr w:type="spellStart"/>
      <w:r w:rsidRPr="00A61ADD">
        <w:rPr>
          <w:rFonts w:ascii="Times New Roman" w:hAnsi="Times New Roman"/>
          <w:sz w:val="24"/>
          <w:szCs w:val="24"/>
        </w:rPr>
        <w:t>Криничненская</w:t>
      </w:r>
      <w:proofErr w:type="spellEnd"/>
      <w:r w:rsidRPr="00A61ADD">
        <w:rPr>
          <w:rFonts w:ascii="Times New Roman" w:hAnsi="Times New Roman"/>
          <w:sz w:val="24"/>
          <w:szCs w:val="24"/>
        </w:rPr>
        <w:t xml:space="preserve"> средняя школа» Белогорского района Республики Крым </w:t>
      </w:r>
      <w:r w:rsidRPr="00A74EDC">
        <w:t xml:space="preserve"> </w:t>
      </w:r>
      <w:r w:rsidRPr="00A61ADD">
        <w:rPr>
          <w:rFonts w:ascii="Times New Roman" w:hAnsi="Times New Roman"/>
          <w:sz w:val="24"/>
          <w:szCs w:val="24"/>
        </w:rPr>
        <w:t>(Утверждена Приказом №158/1 от 31.08.2015 г.);</w:t>
      </w:r>
    </w:p>
    <w:p w:rsidR="001056B4" w:rsidRPr="000D5A24" w:rsidRDefault="001056B4" w:rsidP="001056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Pr="00A74EDC">
        <w:rPr>
          <w:rFonts w:ascii="Times New Roman" w:hAnsi="Times New Roman"/>
          <w:sz w:val="24"/>
          <w:szCs w:val="24"/>
        </w:rPr>
        <w:t>образовательная программа</w:t>
      </w:r>
      <w:r w:rsidR="00B2775B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DC3DE8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C3DE8">
        <w:rPr>
          <w:rFonts w:ascii="Times New Roman" w:hAnsi="Times New Roman"/>
          <w:sz w:val="24"/>
          <w:szCs w:val="24"/>
        </w:rPr>
        <w:t>Криничненская</w:t>
      </w:r>
      <w:proofErr w:type="spellEnd"/>
      <w:r w:rsidR="00DC3DE8">
        <w:rPr>
          <w:rFonts w:ascii="Times New Roman" w:hAnsi="Times New Roman"/>
          <w:sz w:val="24"/>
          <w:szCs w:val="24"/>
        </w:rPr>
        <w:t xml:space="preserve"> средняя школа» </w:t>
      </w:r>
      <w:r w:rsidR="00DC3DE8" w:rsidRPr="00DC3DE8">
        <w:rPr>
          <w:rFonts w:ascii="Times New Roman" w:hAnsi="Times New Roman" w:cs="Times New Roman"/>
          <w:sz w:val="24"/>
          <w:szCs w:val="24"/>
        </w:rPr>
        <w:t>с</w:t>
      </w:r>
      <w:r w:rsidR="00DC3DE8" w:rsidRPr="00DC3D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учетом особенностей психофизического развития и индивидуальных возможностей ребенка с задержкой психического развития в условиях инклюзивного образования  </w:t>
      </w:r>
      <w:r w:rsidR="00DC3DE8" w:rsidRPr="00DC3DE8">
        <w:rPr>
          <w:rFonts w:ascii="Times New Roman" w:hAnsi="Times New Roman" w:cs="Times New Roman"/>
          <w:sz w:val="24"/>
          <w:szCs w:val="24"/>
        </w:rPr>
        <w:t>на 2020/2021</w:t>
      </w:r>
      <w:r w:rsidR="00DC3DE8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>(</w:t>
      </w:r>
      <w:r w:rsidR="00DC3DE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класс) (Утверждена Приказом  ___ от __________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A74EDC">
        <w:rPr>
          <w:rFonts w:ascii="Times New Roman" w:hAnsi="Times New Roman"/>
          <w:sz w:val="24"/>
          <w:szCs w:val="24"/>
        </w:rPr>
        <w:t>);</w:t>
      </w:r>
    </w:p>
    <w:p w:rsidR="00DC3DE8" w:rsidRPr="003E360E" w:rsidRDefault="001056B4" w:rsidP="003E360E">
      <w:pPr>
        <w:autoSpaceDE w:val="0"/>
        <w:autoSpaceDN w:val="0"/>
        <w:adjustRightInd w:val="0"/>
        <w:spacing w:after="0"/>
        <w:ind w:left="-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структуру обязательной части учебного плана входят обязательные предметные области: 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сский язык и </w:t>
      </w:r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литература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3E36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Иностранные языки, Общественно-научные предметы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Математика</w:t>
      </w:r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информатика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Естественно-научные</w:t>
      </w:r>
      <w:proofErr w:type="gramEnd"/>
      <w:r w:rsidR="002A28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предметы</w:t>
      </w:r>
      <w:r w:rsidRPr="00D977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Искусство, Технология, Физическая культура.</w:t>
      </w:r>
    </w:p>
    <w:p w:rsidR="00DC3DE8" w:rsidRPr="00AB2FAA" w:rsidRDefault="00DC3DE8" w:rsidP="00D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DC3DE8" w:rsidRPr="002A2869" w:rsidRDefault="00DC3DE8" w:rsidP="00DC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FAA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 (ФГОС)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АДАПТИРОВАННОЙ ОБРАЗОВАТЕЛЬНОЙ </w:t>
      </w:r>
      <w:r w:rsidR="002A286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ПРОГРАММЕ </w:t>
      </w:r>
      <w:r w:rsidR="002A2869" w:rsidRPr="002A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УЧЕТОМ ОСОБЕННОСТЕЙ ПСИХОФИЗИЧЕСКОГО РАЗВИТИЯ  И ИНДИВИДУАЛЬНЫХ ВОЗМОЖНОСТЕЙ </w:t>
      </w:r>
      <w:r w:rsidR="002A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="002A2869" w:rsidRPr="002A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ЗАДЕРЖКОЙ ПСИХЧЕСКОГО РАЗВИТИЯ  В УСЛОВИЯХ ИНКЛЮЗИВНОГО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2978"/>
        <w:gridCol w:w="2265"/>
        <w:gridCol w:w="2268"/>
      </w:tblGrid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FC1012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7D7376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E8" w:rsidRPr="00AB2FAA" w:rsidTr="001C5C6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Всеобщая  история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FC1012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FC1012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DE8" w:rsidRPr="00AB2FAA" w:rsidTr="001C5C6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DE8" w:rsidRPr="00AB2FAA" w:rsidTr="001C5C69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DE8" w:rsidRPr="00AB2FAA" w:rsidTr="001C5C69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DE8" w:rsidRPr="00AB2FAA" w:rsidTr="001C5C69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C3DE8" w:rsidRPr="00AB2FAA" w:rsidTr="001C5C69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3DE8" w:rsidRPr="00AB2FAA" w:rsidTr="001C5C69">
        <w:trPr>
          <w:trHeight w:val="319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3E360E" w:rsidP="001C5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  <w:r w:rsidR="00DC3DE8"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коррекцион</w:t>
            </w:r>
            <w:r w:rsidR="000226F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о-развивающую область)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3DE8" w:rsidRPr="00AB2FAA" w:rsidTr="001C5C69"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F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E8" w:rsidRPr="00AB2FAA" w:rsidRDefault="00DC3DE8" w:rsidP="001C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07F74" w:rsidRDefault="00007F74" w:rsidP="00716BE0"/>
    <w:sectPr w:rsidR="00007F74" w:rsidSect="00716B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05" w:rsidRDefault="00C01B05" w:rsidP="00716BE0">
      <w:pPr>
        <w:spacing w:after="0" w:line="240" w:lineRule="auto"/>
      </w:pPr>
      <w:r>
        <w:separator/>
      </w:r>
    </w:p>
  </w:endnote>
  <w:endnote w:type="continuationSeparator" w:id="0">
    <w:p w:rsidR="00C01B05" w:rsidRDefault="00C01B05" w:rsidP="0071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25641"/>
      <w:docPartObj>
        <w:docPartGallery w:val="Page Numbers (Bottom of Page)"/>
        <w:docPartUnique/>
      </w:docPartObj>
    </w:sdtPr>
    <w:sdtEndPr/>
    <w:sdtContent>
      <w:p w:rsidR="00716BE0" w:rsidRDefault="00716B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197">
          <w:rPr>
            <w:noProof/>
          </w:rPr>
          <w:t>5</w:t>
        </w:r>
        <w:r>
          <w:fldChar w:fldCharType="end"/>
        </w:r>
      </w:p>
    </w:sdtContent>
  </w:sdt>
  <w:p w:rsidR="00716BE0" w:rsidRDefault="00716B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05" w:rsidRDefault="00C01B05" w:rsidP="00716BE0">
      <w:pPr>
        <w:spacing w:after="0" w:line="240" w:lineRule="auto"/>
      </w:pPr>
      <w:r>
        <w:separator/>
      </w:r>
    </w:p>
  </w:footnote>
  <w:footnote w:type="continuationSeparator" w:id="0">
    <w:p w:rsidR="00C01B05" w:rsidRDefault="00C01B05" w:rsidP="0071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48BA"/>
    <w:multiLevelType w:val="hybridMultilevel"/>
    <w:tmpl w:val="BB30C0C6"/>
    <w:lvl w:ilvl="0" w:tplc="276A8F9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4"/>
    <w:rsid w:val="00007F74"/>
    <w:rsid w:val="000226FF"/>
    <w:rsid w:val="001056B4"/>
    <w:rsid w:val="002A2869"/>
    <w:rsid w:val="003E360E"/>
    <w:rsid w:val="00532B0E"/>
    <w:rsid w:val="005F675B"/>
    <w:rsid w:val="00716BE0"/>
    <w:rsid w:val="00A65D56"/>
    <w:rsid w:val="00B2775B"/>
    <w:rsid w:val="00B85197"/>
    <w:rsid w:val="00C01B05"/>
    <w:rsid w:val="00DC3DE8"/>
    <w:rsid w:val="00D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B4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6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056B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6B4"/>
    <w:pPr>
      <w:widowControl w:val="0"/>
      <w:shd w:val="clear" w:color="auto" w:fill="FFFFFF"/>
      <w:spacing w:before="660" w:after="24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1056B4"/>
    <w:rPr>
      <w:b/>
      <w:bCs/>
    </w:rPr>
  </w:style>
  <w:style w:type="paragraph" w:styleId="a5">
    <w:name w:val="List Paragraph"/>
    <w:basedOn w:val="a"/>
    <w:uiPriority w:val="34"/>
    <w:qFormat/>
    <w:rsid w:val="001056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BE0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71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BE0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1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B4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6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056B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6B4"/>
    <w:pPr>
      <w:widowControl w:val="0"/>
      <w:shd w:val="clear" w:color="auto" w:fill="FFFFFF"/>
      <w:spacing w:before="660" w:after="24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1056B4"/>
    <w:rPr>
      <w:b/>
      <w:bCs/>
    </w:rPr>
  </w:style>
  <w:style w:type="paragraph" w:styleId="a5">
    <w:name w:val="List Paragraph"/>
    <w:basedOn w:val="a"/>
    <w:uiPriority w:val="34"/>
    <w:qFormat/>
    <w:rsid w:val="001056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BE0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716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BE0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1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2020-09-08T10:14:00Z</cp:lastPrinted>
  <dcterms:created xsi:type="dcterms:W3CDTF">2020-08-21T12:59:00Z</dcterms:created>
  <dcterms:modified xsi:type="dcterms:W3CDTF">2021-01-25T07:31:00Z</dcterms:modified>
</cp:coreProperties>
</file>