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89F" w:rsidRDefault="00ED589F" w:rsidP="00ED58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5540">
        <w:rPr>
          <w:rFonts w:ascii="Times New Roman" w:hAnsi="Times New Roman"/>
          <w:b/>
          <w:bCs/>
          <w:sz w:val="28"/>
          <w:szCs w:val="28"/>
        </w:rPr>
        <w:t>Система мониторинга достижения детьми планируемых результатов освоения  рабочей программы</w:t>
      </w:r>
    </w:p>
    <w:p w:rsidR="00ED589F" w:rsidRPr="00F25540" w:rsidRDefault="00ED589F" w:rsidP="00ED589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D589F" w:rsidRPr="009602FD" w:rsidRDefault="00ED589F" w:rsidP="00ED58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602FD">
        <w:rPr>
          <w:rFonts w:ascii="Times New Roman" w:hAnsi="Times New Roman"/>
          <w:sz w:val="28"/>
          <w:szCs w:val="28"/>
        </w:rPr>
        <w:t xml:space="preserve">    Мониторинг осуществляется 2 раза в год (октябрь, апрель).   В проведении мониторинга участвуют: заместитель заведующего по ВМР,  воспитатели,  инструктор по физкультуре,   старшая медицинская сестра, музыкальный руководитель, педагог – психолог.</w:t>
      </w:r>
    </w:p>
    <w:p w:rsidR="00ED589F" w:rsidRPr="009602FD" w:rsidRDefault="00ED589F" w:rsidP="00ED58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02FD">
        <w:rPr>
          <w:rFonts w:ascii="Times New Roman" w:hAnsi="Times New Roman"/>
          <w:b/>
          <w:sz w:val="28"/>
          <w:szCs w:val="28"/>
        </w:rPr>
        <w:t xml:space="preserve">Компоненты мониторинга: </w:t>
      </w:r>
    </w:p>
    <w:p w:rsidR="00ED589F" w:rsidRDefault="00ED589F" w:rsidP="00ED58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8"/>
          <w:szCs w:val="28"/>
        </w:rPr>
      </w:pPr>
      <w:r w:rsidRPr="00604FF3">
        <w:rPr>
          <w:rFonts w:ascii="Times New Roman" w:hAnsi="Times New Roman"/>
          <w:b/>
          <w:sz w:val="28"/>
          <w:szCs w:val="28"/>
        </w:rPr>
        <w:t xml:space="preserve">Мониторинг детского развития (мониторинг развития интегративных качеств).  </w:t>
      </w:r>
      <w:r w:rsidRPr="00604FF3">
        <w:rPr>
          <w:rFonts w:ascii="Times New Roman" w:hAnsi="Times New Roman"/>
          <w:sz w:val="28"/>
          <w:szCs w:val="28"/>
        </w:rPr>
        <w:t xml:space="preserve">Основная задача — выявить </w:t>
      </w:r>
    </w:p>
    <w:p w:rsidR="00ED589F" w:rsidRDefault="00ED589F" w:rsidP="00ED589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604FF3">
        <w:rPr>
          <w:rFonts w:ascii="Times New Roman" w:hAnsi="Times New Roman"/>
          <w:sz w:val="28"/>
          <w:szCs w:val="28"/>
        </w:rPr>
        <w:t xml:space="preserve">индивидуальные особенности развития каждого ребенка и наметить при необходимости индивидуальный маршрут </w:t>
      </w:r>
    </w:p>
    <w:p w:rsidR="00ED589F" w:rsidRDefault="00ED589F" w:rsidP="00ED589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4FF3">
        <w:rPr>
          <w:rFonts w:ascii="Times New Roman" w:hAnsi="Times New Roman"/>
          <w:sz w:val="28"/>
          <w:szCs w:val="28"/>
        </w:rPr>
        <w:t xml:space="preserve">образовательной работы для максимального раскрытия потенциала детской личности. Мониторинг детского развития </w:t>
      </w:r>
    </w:p>
    <w:p w:rsidR="00ED589F" w:rsidRDefault="00ED589F" w:rsidP="00ED589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4FF3">
        <w:rPr>
          <w:rFonts w:ascii="Times New Roman" w:hAnsi="Times New Roman"/>
          <w:sz w:val="28"/>
          <w:szCs w:val="28"/>
        </w:rPr>
        <w:t xml:space="preserve">осуществляется с использованием метода наблюдения, тестовых методов, беседы.  На основе проведенных методик </w:t>
      </w:r>
    </w:p>
    <w:p w:rsidR="00ED589F" w:rsidRDefault="00ED589F" w:rsidP="00ED589F">
      <w:pPr>
        <w:pStyle w:val="a3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04FF3">
        <w:rPr>
          <w:rFonts w:ascii="Times New Roman" w:hAnsi="Times New Roman"/>
          <w:sz w:val="28"/>
          <w:szCs w:val="28"/>
        </w:rPr>
        <w:t>выстраивается индивидуальная траектория развития  каждого ребенка.</w:t>
      </w:r>
    </w:p>
    <w:p w:rsidR="00ED589F" w:rsidRDefault="00ED589F" w:rsidP="00ED589F">
      <w:pPr>
        <w:tabs>
          <w:tab w:val="left" w:pos="30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602FD">
        <w:rPr>
          <w:rFonts w:ascii="Times New Roman" w:hAnsi="Times New Roman"/>
          <w:b/>
          <w:sz w:val="28"/>
          <w:szCs w:val="28"/>
        </w:rPr>
        <w:t xml:space="preserve">2.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9602FD">
        <w:rPr>
          <w:rFonts w:ascii="Times New Roman" w:hAnsi="Times New Roman"/>
          <w:b/>
          <w:sz w:val="28"/>
          <w:szCs w:val="28"/>
        </w:rPr>
        <w:t xml:space="preserve">Мониторинг образовательного процесса (мониторинг освоения образовательной программы).   </w:t>
      </w:r>
    </w:p>
    <w:p w:rsidR="00ED589F" w:rsidRPr="00604FF3" w:rsidRDefault="00ED589F" w:rsidP="00ED589F">
      <w:pPr>
        <w:tabs>
          <w:tab w:val="left" w:pos="30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9602FD">
        <w:rPr>
          <w:rFonts w:ascii="Times New Roman" w:hAnsi="Times New Roman"/>
          <w:sz w:val="28"/>
          <w:szCs w:val="28"/>
        </w:rPr>
        <w:t>Основная задача - оценить степень продвижения дошкольника в образовательной программе. Форма проведения мониторинга - наблюдение за активностью ребенка в различные периоды пребывания в дошкольном учреждении, анализ продуктов детской деятельности. Результаты мониторинга позволяют оценить эффективность образовательной программы и организацию образовательного процесса в группе детского сада.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602FD">
        <w:rPr>
          <w:rFonts w:ascii="Times New Roman" w:hAnsi="Times New Roman"/>
          <w:sz w:val="28"/>
          <w:szCs w:val="28"/>
        </w:rPr>
        <w:t>Оценка уровня овладения необходимыми навыками и умениями по образовательным облас</w:t>
      </w:r>
      <w:r>
        <w:rPr>
          <w:rFonts w:ascii="Times New Roman" w:hAnsi="Times New Roman"/>
          <w:sz w:val="28"/>
          <w:szCs w:val="28"/>
        </w:rPr>
        <w:t xml:space="preserve">тям:  </w:t>
      </w:r>
      <w:proofErr w:type="gramStart"/>
      <w:r>
        <w:rPr>
          <w:rFonts w:ascii="Times New Roman" w:hAnsi="Times New Roman"/>
          <w:sz w:val="28"/>
          <w:szCs w:val="28"/>
        </w:rPr>
        <w:t>высокий</w:t>
      </w:r>
      <w:proofErr w:type="gramEnd"/>
      <w:r>
        <w:rPr>
          <w:rFonts w:ascii="Times New Roman" w:hAnsi="Times New Roman"/>
          <w:sz w:val="28"/>
          <w:szCs w:val="28"/>
        </w:rPr>
        <w:t>, средний и низкий.</w:t>
      </w:r>
    </w:p>
    <w:p w:rsidR="00ED589F" w:rsidRPr="00722373" w:rsidRDefault="00ED589F" w:rsidP="00ED589F">
      <w:pPr>
        <w:spacing w:after="0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Характеристики инструментария образовательного мониторинга.</w:t>
      </w:r>
    </w:p>
    <w:p w:rsidR="00ED589F" w:rsidRDefault="00ED589F" w:rsidP="00ED589F">
      <w:pPr>
        <w:pStyle w:val="Style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1.Критерии и методы проведения диагностических процедур в рамках мониторинга: интерес ребёнка к содержанию бесед, игровых задач, проблемных ситуаций, связанных со здоровьем и здоровым образом жизни; адекватность детских ответов и решений; самостоятельность применений знаний, умений и навыков.</w:t>
      </w:r>
    </w:p>
    <w:p w:rsidR="00ED589F" w:rsidRDefault="00ED589F" w:rsidP="00ED589F">
      <w:pPr>
        <w:pStyle w:val="Style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2.Мониторинг целевых ориентиров развития ребёнка. Методы диагностики: наблюдение за проявлением любознательности, наблюдение за проявлениями активности в деятельности и т.д. на основании основной образовательной программы «От рождения до школы»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 редакцией В.Е.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Т.С.Комаровой; М.А. Васильевой. </w:t>
      </w:r>
    </w:p>
    <w:p w:rsidR="00ED589F" w:rsidRDefault="00ED589F" w:rsidP="00ED589F">
      <w:pPr>
        <w:spacing w:after="0" w:line="240" w:lineRule="auto"/>
        <w:ind w:right="16"/>
        <w:jc w:val="center"/>
        <w:rPr>
          <w:rFonts w:ascii="Times New Roman" w:hAnsi="Times New Roman"/>
          <w:b/>
          <w:iCs/>
          <w:sz w:val="28"/>
          <w:szCs w:val="28"/>
        </w:rPr>
      </w:pPr>
    </w:p>
    <w:p w:rsidR="00ED589F" w:rsidRPr="009602FD" w:rsidRDefault="00ED589F" w:rsidP="00ED589F">
      <w:pPr>
        <w:spacing w:after="0" w:line="240" w:lineRule="auto"/>
        <w:ind w:right="16"/>
        <w:jc w:val="center"/>
        <w:rPr>
          <w:rFonts w:ascii="Times New Roman" w:hAnsi="Times New Roman"/>
          <w:b/>
          <w:iCs/>
          <w:sz w:val="28"/>
          <w:szCs w:val="28"/>
        </w:rPr>
      </w:pPr>
      <w:r w:rsidRPr="009602FD">
        <w:rPr>
          <w:rFonts w:ascii="Times New Roman" w:hAnsi="Times New Roman"/>
          <w:b/>
          <w:iCs/>
          <w:sz w:val="28"/>
          <w:szCs w:val="28"/>
        </w:rPr>
        <w:t>Методы  мониторинга  педагогического  процесса</w:t>
      </w:r>
    </w:p>
    <w:p w:rsidR="00ED589F" w:rsidRPr="009602FD" w:rsidRDefault="00ED589F" w:rsidP="00ED589F">
      <w:pPr>
        <w:tabs>
          <w:tab w:val="left" w:pos="2415"/>
        </w:tabs>
        <w:spacing w:after="0" w:line="240" w:lineRule="auto"/>
        <w:ind w:right="16"/>
        <w:jc w:val="both"/>
        <w:rPr>
          <w:rFonts w:ascii="Times New Roman" w:hAnsi="Times New Roman"/>
          <w:sz w:val="28"/>
          <w:szCs w:val="28"/>
        </w:rPr>
      </w:pPr>
      <w:r w:rsidRPr="009602FD">
        <w:rPr>
          <w:rFonts w:ascii="Times New Roman" w:hAnsi="Times New Roman"/>
          <w:b/>
          <w:sz w:val="28"/>
          <w:szCs w:val="28"/>
        </w:rPr>
        <w:t>Метод  наблюдения</w:t>
      </w:r>
      <w:r w:rsidRPr="009602FD">
        <w:rPr>
          <w:rFonts w:ascii="Times New Roman" w:hAnsi="Times New Roman"/>
          <w:sz w:val="28"/>
          <w:szCs w:val="28"/>
          <w:u w:val="words"/>
        </w:rPr>
        <w:t xml:space="preserve"> - </w:t>
      </w:r>
      <w:r w:rsidRPr="009602FD">
        <w:rPr>
          <w:rFonts w:ascii="Times New Roman" w:hAnsi="Times New Roman"/>
          <w:sz w:val="28"/>
          <w:szCs w:val="28"/>
        </w:rPr>
        <w:t>это планомерное  изучение  педагогического процесса  в  целом  или  отдельных  его  фрагментов (игр, труда  детей  и  пр.)  В ходе наблюдения  накапливаются  сведения  о  педагогических  фактах, устанавливаются  устойчивые  связи. Наблюдение  предваряется  осознанием  и  постановкой  цели, разработка  плана, техники  и  методики. Наблюдение  требует  точной  фиксации  фактов. Фиксация  заключается  в  протоколировании, фотографировании, в  ведении  дневников  записи.</w:t>
      </w:r>
      <w:r w:rsidRPr="009602FD">
        <w:rPr>
          <w:rFonts w:ascii="Times New Roman" w:hAnsi="Times New Roman"/>
          <w:b/>
          <w:sz w:val="28"/>
          <w:szCs w:val="28"/>
        </w:rPr>
        <w:t xml:space="preserve"> Метод  беседы.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602FD">
        <w:rPr>
          <w:rFonts w:ascii="Times New Roman" w:hAnsi="Times New Roman"/>
          <w:sz w:val="28"/>
          <w:szCs w:val="28"/>
        </w:rPr>
        <w:t xml:space="preserve">Беседа - непосредственное  общение  с  ребенком  или  воспитателем  при помощи  заранее  оставленных  вопросов. Для проведения  беседы  определяется  цель, разрабатывается  программа- перечень  вопросов, продумывается  методика  предъявления  вопросов. </w:t>
      </w:r>
      <w:proofErr w:type="gramStart"/>
      <w:r w:rsidRPr="009602FD">
        <w:rPr>
          <w:rFonts w:ascii="Times New Roman" w:hAnsi="Times New Roman"/>
          <w:sz w:val="28"/>
          <w:szCs w:val="28"/>
        </w:rPr>
        <w:t xml:space="preserve">Заранее  </w:t>
      </w:r>
      <w:r w:rsidRPr="009602FD">
        <w:rPr>
          <w:rFonts w:ascii="Times New Roman" w:hAnsi="Times New Roman"/>
          <w:sz w:val="28"/>
          <w:szCs w:val="28"/>
        </w:rPr>
        <w:lastRenderedPageBreak/>
        <w:t>подбирается  наглядный  материал (картинки, картины, игрушки, который  поможет  детям  более  точно  справиться  с заданием.</w:t>
      </w:r>
      <w:proofErr w:type="gramEnd"/>
    </w:p>
    <w:p w:rsidR="00ED589F" w:rsidRPr="009602FD" w:rsidRDefault="00ED589F" w:rsidP="00ED589F">
      <w:pPr>
        <w:tabs>
          <w:tab w:val="left" w:pos="2415"/>
        </w:tabs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9602FD">
        <w:rPr>
          <w:rFonts w:ascii="Times New Roman" w:hAnsi="Times New Roman"/>
          <w:b/>
          <w:sz w:val="28"/>
          <w:szCs w:val="28"/>
        </w:rPr>
        <w:t>Метод  изучения  продуктов  детской  деятельности</w:t>
      </w:r>
      <w:r w:rsidRPr="009602FD">
        <w:rPr>
          <w:rFonts w:ascii="Times New Roman" w:hAnsi="Times New Roman"/>
          <w:sz w:val="28"/>
          <w:szCs w:val="28"/>
        </w:rPr>
        <w:t xml:space="preserve"> (рисунков, лепки, аппликации, рассказов, стихотворений, загадок  и  др.). Цель использования  этого  метода: определить  уровень  освоения  детьми  навыков  и  умений, связанных  с  художественно- речевой  и музыкальной деятельностью, установить наличие  творческой  деятельности.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2FD">
        <w:rPr>
          <w:rFonts w:ascii="Times New Roman" w:hAnsi="Times New Roman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 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2FD">
        <w:rPr>
          <w:rFonts w:ascii="Times New Roman" w:hAnsi="Times New Roman"/>
          <w:sz w:val="28"/>
          <w:szCs w:val="28"/>
        </w:rPr>
        <w:t xml:space="preserve">Данные мониторинга отражают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 Выделенные 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9602FD">
        <w:rPr>
          <w:rFonts w:ascii="Times New Roman" w:hAnsi="Times New Roman"/>
          <w:sz w:val="28"/>
          <w:szCs w:val="28"/>
        </w:rPr>
        <w:t>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ED589F" w:rsidRDefault="00ED589F" w:rsidP="00ED589F">
      <w:pPr>
        <w:pStyle w:val="Style7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9E53BC" w:rsidRDefault="00ED589F"/>
    <w:sectPr w:rsidR="009E53BC" w:rsidSect="00ED589F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86291"/>
    <w:multiLevelType w:val="multilevel"/>
    <w:tmpl w:val="9842B0A6"/>
    <w:lvl w:ilvl="0">
      <w:start w:val="1"/>
      <w:numFmt w:val="decimal"/>
      <w:lvlText w:val="%1."/>
      <w:lvlJc w:val="left"/>
      <w:pPr>
        <w:ind w:left="323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9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8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19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589F"/>
    <w:rsid w:val="00930597"/>
    <w:rsid w:val="00B86A9C"/>
    <w:rsid w:val="00DE1D67"/>
    <w:rsid w:val="00ED5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89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9F"/>
    <w:pPr>
      <w:ind w:left="720"/>
      <w:contextualSpacing/>
    </w:pPr>
    <w:rPr>
      <w:rFonts w:eastAsia="Times New Roman"/>
      <w:lang w:eastAsia="ru-RU"/>
    </w:rPr>
  </w:style>
  <w:style w:type="paragraph" w:customStyle="1" w:styleId="Style77">
    <w:name w:val="Style77"/>
    <w:basedOn w:val="a"/>
    <w:uiPriority w:val="99"/>
    <w:rsid w:val="00ED589F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843</Words>
  <Characters>4809</Characters>
  <Application>Microsoft Office Word</Application>
  <DocSecurity>0</DocSecurity>
  <Lines>40</Lines>
  <Paragraphs>11</Paragraphs>
  <ScaleCrop>false</ScaleCrop>
  <Company>Grizli777</Company>
  <LinksUpToDate>false</LinksUpToDate>
  <CharactersWithSpaces>5641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2017-05-09T11:54:00Z</dcterms:created>
  <dcterms:modified xsi:type="dcterms:W3CDTF">2017-05-09T11:58:00Z</dcterms:modified>
</cp:coreProperties>
</file>