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5E" w:rsidRDefault="00BE0805" w:rsidP="00BE0805">
      <w:pPr>
        <w:autoSpaceDE w:val="0"/>
        <w:autoSpaceDN w:val="0"/>
        <w:adjustRightInd w:val="0"/>
        <w:spacing w:after="0" w:line="240" w:lineRule="auto"/>
        <w:ind w:right="424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E08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Описание основной образовательной программы </w:t>
      </w:r>
    </w:p>
    <w:p w:rsidR="0052285E" w:rsidRDefault="00B95C88" w:rsidP="00BE0805">
      <w:pPr>
        <w:autoSpaceDE w:val="0"/>
        <w:autoSpaceDN w:val="0"/>
        <w:adjustRightInd w:val="0"/>
        <w:spacing w:after="0" w:line="240" w:lineRule="auto"/>
        <w:ind w:right="424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среднего</w:t>
      </w:r>
      <w:r w:rsidR="00BE0805" w:rsidRPr="00BE08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общего образования </w:t>
      </w:r>
    </w:p>
    <w:p w:rsidR="0052285E" w:rsidRDefault="00BE0805" w:rsidP="00BE0805">
      <w:pPr>
        <w:autoSpaceDE w:val="0"/>
        <w:autoSpaceDN w:val="0"/>
        <w:adjustRightInd w:val="0"/>
        <w:spacing w:after="0" w:line="240" w:lineRule="auto"/>
        <w:ind w:right="424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бюджетного общеобразовательного учреждения "</w:t>
      </w:r>
      <w:proofErr w:type="spellStart"/>
      <w:r w:rsidR="005827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Зуйская</w:t>
      </w:r>
      <w:proofErr w:type="spellEnd"/>
      <w:r w:rsidR="005827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СШ №2 </w:t>
      </w:r>
      <w:proofErr w:type="spellStart"/>
      <w:r w:rsidR="005827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им.С.Сеитвелиева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" </w:t>
      </w:r>
    </w:p>
    <w:p w:rsidR="00BE0805" w:rsidRDefault="00BE0805" w:rsidP="00BE0805">
      <w:pPr>
        <w:autoSpaceDE w:val="0"/>
        <w:autoSpaceDN w:val="0"/>
        <w:adjustRightInd w:val="0"/>
        <w:spacing w:after="0" w:line="240" w:lineRule="auto"/>
        <w:ind w:right="424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Белогорского района Республики Крым</w:t>
      </w:r>
    </w:p>
    <w:p w:rsidR="00BE0805" w:rsidRPr="00BE0805" w:rsidRDefault="00BE0805" w:rsidP="00BE0805">
      <w:pPr>
        <w:autoSpaceDE w:val="0"/>
        <w:autoSpaceDN w:val="0"/>
        <w:adjustRightInd w:val="0"/>
        <w:spacing w:after="0" w:line="240" w:lineRule="auto"/>
        <w:ind w:right="424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5C88" w:rsidRDefault="00B95C88" w:rsidP="00B95C88">
      <w:pPr>
        <w:widowControl w:val="0"/>
        <w:autoSpaceDE w:val="0"/>
        <w:autoSpaceDN w:val="0"/>
        <w:spacing w:after="0" w:line="240" w:lineRule="auto"/>
        <w:ind w:right="14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88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среднего общего образования определяет содержание и организацию образовательного процесса  среднего общего образования и разработана на основе нормативных документов:</w:t>
      </w:r>
    </w:p>
    <w:p w:rsidR="00B95C88" w:rsidRDefault="00B95C88" w:rsidP="00B95C88">
      <w:pPr>
        <w:widowControl w:val="0"/>
        <w:autoSpaceDE w:val="0"/>
        <w:autoSpaceDN w:val="0"/>
        <w:spacing w:after="0" w:line="240" w:lineRule="auto"/>
        <w:ind w:right="14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Конституции РФ;</w:t>
      </w:r>
    </w:p>
    <w:p w:rsidR="00B95C88" w:rsidRDefault="00B95C88" w:rsidP="00B95C88">
      <w:pPr>
        <w:widowControl w:val="0"/>
        <w:autoSpaceDE w:val="0"/>
        <w:autoSpaceDN w:val="0"/>
        <w:spacing w:after="0" w:line="240" w:lineRule="auto"/>
        <w:ind w:right="14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 Федерального закона  «Об образовании в Российской Федерации» № 273- ФЗ от 29 декабря 2012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г;</w:t>
      </w:r>
    </w:p>
    <w:p w:rsidR="00B95C88" w:rsidRDefault="00B95C88" w:rsidP="00B95C88">
      <w:pPr>
        <w:widowControl w:val="0"/>
        <w:autoSpaceDE w:val="0"/>
        <w:autoSpaceDN w:val="0"/>
        <w:spacing w:after="0" w:line="240" w:lineRule="auto"/>
        <w:ind w:right="14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Федерального компонента государственного стандарта общего образования», утверждённого приказом Минобразования России от 5 марта 2004 года № 1089;</w:t>
      </w:r>
    </w:p>
    <w:p w:rsidR="00B95C88" w:rsidRDefault="00B95C88" w:rsidP="00B95C88">
      <w:pPr>
        <w:widowControl w:val="0"/>
        <w:autoSpaceDE w:val="0"/>
        <w:autoSpaceDN w:val="0"/>
        <w:spacing w:after="0" w:line="240" w:lineRule="auto"/>
        <w:ind w:right="14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Федерального базисного учебного плана  общего образования», утверждённого приказом Минобразования России от 9 марта 2004 года № 1312;</w:t>
      </w:r>
    </w:p>
    <w:p w:rsidR="00B95C88" w:rsidRDefault="00B95C88" w:rsidP="00B95C88">
      <w:pPr>
        <w:widowControl w:val="0"/>
        <w:autoSpaceDE w:val="0"/>
        <w:autoSpaceDN w:val="0"/>
        <w:spacing w:after="0" w:line="240" w:lineRule="auto"/>
        <w:ind w:right="14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Концепции профильного обучения на старшей ступени общего образования, утвержденной приказом Министерства образования РФ от 18.07.2002 г. №2783;</w:t>
      </w:r>
    </w:p>
    <w:p w:rsidR="00B95C88" w:rsidRDefault="00B95C88" w:rsidP="00B95C88">
      <w:pPr>
        <w:widowControl w:val="0"/>
        <w:autoSpaceDE w:val="0"/>
        <w:autoSpaceDN w:val="0"/>
        <w:spacing w:after="0" w:line="240" w:lineRule="auto"/>
        <w:ind w:right="14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Конвенции о правах ребенка;</w:t>
      </w:r>
    </w:p>
    <w:p w:rsidR="00B95C88" w:rsidRDefault="00B95C88" w:rsidP="00B95C88">
      <w:pPr>
        <w:widowControl w:val="0"/>
        <w:autoSpaceDE w:val="0"/>
        <w:autoSpaceDN w:val="0"/>
        <w:spacing w:after="0" w:line="240" w:lineRule="auto"/>
        <w:ind w:right="14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B95C88" w:rsidRDefault="00B95C88" w:rsidP="00B95C88">
      <w:pPr>
        <w:widowControl w:val="0"/>
        <w:autoSpaceDE w:val="0"/>
        <w:autoSpaceDN w:val="0"/>
        <w:spacing w:after="0" w:line="240" w:lineRule="auto"/>
        <w:ind w:right="14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 xml:space="preserve">Устава МБОУ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="005827AD">
        <w:rPr>
          <w:rFonts w:ascii="Times New Roman" w:eastAsia="Times New Roman" w:hAnsi="Times New Roman" w:cs="Times New Roman"/>
          <w:sz w:val="24"/>
          <w:szCs w:val="24"/>
        </w:rPr>
        <w:t>Зуйская</w:t>
      </w:r>
      <w:proofErr w:type="spellEnd"/>
      <w:r w:rsidR="005827AD">
        <w:rPr>
          <w:rFonts w:ascii="Times New Roman" w:eastAsia="Times New Roman" w:hAnsi="Times New Roman" w:cs="Times New Roman"/>
          <w:sz w:val="24"/>
          <w:szCs w:val="24"/>
        </w:rPr>
        <w:t xml:space="preserve"> СШ №2 </w:t>
      </w:r>
      <w:proofErr w:type="spellStart"/>
      <w:r w:rsidR="005827AD">
        <w:rPr>
          <w:rFonts w:ascii="Times New Roman" w:eastAsia="Times New Roman" w:hAnsi="Times New Roman" w:cs="Times New Roman"/>
          <w:sz w:val="24"/>
          <w:szCs w:val="24"/>
        </w:rPr>
        <w:t>им.С.Сеитвелиева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 Белогорского района Республики Крым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среднего общего образования определяет цели, задачи, содержание и организацию образовательной деятельности при получении среднего общего образования.</w:t>
      </w:r>
    </w:p>
    <w:p w:rsidR="00B95C88" w:rsidRDefault="00B95C88" w:rsidP="00B95C88">
      <w:pPr>
        <w:widowControl w:val="0"/>
        <w:autoSpaceDE w:val="0"/>
        <w:autoSpaceDN w:val="0"/>
        <w:spacing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88">
        <w:rPr>
          <w:rFonts w:ascii="Times New Roman" w:eastAsia="Times New Roman" w:hAnsi="Times New Roman" w:cs="Times New Roman"/>
          <w:sz w:val="24"/>
          <w:szCs w:val="24"/>
        </w:rPr>
        <w:t xml:space="preserve">Цели образовательной программы: создание образовательной среды, способствующей формированию саморазвивающейся и </w:t>
      </w:r>
      <w:proofErr w:type="spellStart"/>
      <w:r w:rsidRPr="00B95C88">
        <w:rPr>
          <w:rFonts w:ascii="Times New Roman" w:eastAsia="Times New Roman" w:hAnsi="Times New Roman" w:cs="Times New Roman"/>
          <w:sz w:val="24"/>
          <w:szCs w:val="24"/>
        </w:rPr>
        <w:t>самореализующейся</w:t>
      </w:r>
      <w:proofErr w:type="spellEnd"/>
      <w:r w:rsidRPr="00B95C88">
        <w:rPr>
          <w:rFonts w:ascii="Times New Roman" w:eastAsia="Times New Roman" w:hAnsi="Times New Roman" w:cs="Times New Roman"/>
          <w:sz w:val="24"/>
          <w:szCs w:val="24"/>
        </w:rPr>
        <w:t xml:space="preserve"> личности на основе внедрения компетентностного подхода в образовательном и воспитательном процессе.</w:t>
      </w:r>
    </w:p>
    <w:p w:rsidR="00B95C88" w:rsidRDefault="00B95C88" w:rsidP="00B95C88">
      <w:pPr>
        <w:widowControl w:val="0"/>
        <w:autoSpaceDE w:val="0"/>
        <w:autoSpaceDN w:val="0"/>
        <w:spacing w:after="0" w:line="240" w:lineRule="auto"/>
        <w:ind w:right="1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88">
        <w:rPr>
          <w:rFonts w:ascii="Times New Roman" w:eastAsia="Times New Roman" w:hAnsi="Times New Roman" w:cs="Times New Roman"/>
          <w:sz w:val="24"/>
          <w:szCs w:val="24"/>
        </w:rPr>
        <w:t>Исходя из поставленной цели, формируются следующие группы задач: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беспечить уровень образования, соответствующий современным требованиям: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азвивать самостоятельность мышления, способность к саморазвитию и самообразованию;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беспечить условия, учитывающие индивидуально-личностные особенности учащегося;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оздать творческую атмосферу в ОУ путем организации системы факультативов, элективных курсов, кружков, спортивных секций;</w:t>
      </w:r>
    </w:p>
    <w:p w:rsidR="00B95C88" w:rsidRDefault="00B95C88" w:rsidP="00B95C88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88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ормировать позитивную мотивацию обу</w:t>
      </w:r>
      <w:r>
        <w:rPr>
          <w:rFonts w:ascii="Times New Roman" w:eastAsia="Times New Roman" w:hAnsi="Times New Roman" w:cs="Times New Roman"/>
          <w:sz w:val="24"/>
          <w:szCs w:val="24"/>
        </w:rPr>
        <w:t>чающихся к учебной деятельности;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ормировать творчески работающий коллектив педагогов:</w:t>
      </w:r>
    </w:p>
    <w:p w:rsidR="00B95C88" w:rsidRDefault="00B95C88" w:rsidP="00B95C88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совершенствовать работу методических объединений;</w:t>
      </w:r>
    </w:p>
    <w:p w:rsidR="00B95C88" w:rsidRDefault="00B95C88" w:rsidP="00B95C88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изучение, внедрение и совершенствование технологии и методик диагностики качества образования;</w:t>
      </w:r>
    </w:p>
    <w:p w:rsidR="00B95C88" w:rsidRDefault="00B95C88" w:rsidP="00B95C88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организовать публикацию творческих и научных работ педагогов;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br/>
        <w:t>o продолжить учебу педагогов по использованию информационных технологий в образовательном процессе.</w:t>
      </w:r>
    </w:p>
    <w:p w:rsidR="00B95C88" w:rsidRPr="00B95C88" w:rsidRDefault="00B95C88" w:rsidP="00B95C88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right="14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 xml:space="preserve">овершенствовать организацию </w:t>
      </w:r>
      <w:r>
        <w:rPr>
          <w:rFonts w:ascii="Times New Roman" w:eastAsia="Times New Roman" w:hAnsi="Times New Roman" w:cs="Times New Roman"/>
          <w:sz w:val="24"/>
          <w:szCs w:val="24"/>
        </w:rPr>
        <w:t>учебно-воспитательного процесса;</w:t>
      </w:r>
    </w:p>
    <w:p w:rsidR="00B95C88" w:rsidRPr="00B95C88" w:rsidRDefault="00B95C88" w:rsidP="00B95C88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right="14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овершенствовать взаимодействие учебных дисциплин на основе интеграции;</w:t>
      </w:r>
    </w:p>
    <w:p w:rsidR="00B95C88" w:rsidRPr="00B95C88" w:rsidRDefault="00B95C88" w:rsidP="00B95C88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right="14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азвивать дифференциацию обучения, технологию проблемного обучения;</w:t>
      </w:r>
    </w:p>
    <w:p w:rsidR="00B95C88" w:rsidRPr="00B95C88" w:rsidRDefault="00B95C88" w:rsidP="00B95C88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right="14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недрять в учебно-воспитательный процесс технологии, ф</w:t>
      </w:r>
      <w:r>
        <w:rPr>
          <w:rFonts w:ascii="Times New Roman" w:eastAsia="Times New Roman" w:hAnsi="Times New Roman" w:cs="Times New Roman"/>
          <w:sz w:val="24"/>
          <w:szCs w:val="24"/>
        </w:rPr>
        <w:t>ормирующие ключевые компетенции;</w:t>
      </w:r>
    </w:p>
    <w:p w:rsidR="00B95C88" w:rsidRPr="00B95C88" w:rsidRDefault="00B95C88" w:rsidP="00B95C88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right="14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>ормировать физически здоровую личность.</w:t>
      </w:r>
    </w:p>
    <w:p w:rsidR="00B95C88" w:rsidRDefault="00B95C88" w:rsidP="00B95C88">
      <w:pPr>
        <w:pStyle w:val="a3"/>
        <w:widowControl w:val="0"/>
        <w:autoSpaceDE w:val="0"/>
        <w:autoSpaceDN w:val="0"/>
        <w:spacing w:after="0" w:line="240" w:lineRule="auto"/>
        <w:ind w:left="426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88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Основным проектируемым результатом освоения ООП СОО является формирование всесторонне образованной, социально зрелой, саморазвивающейся личности, которой присущи: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br/>
        <w:t>• наличие компетенций по широкому кругу областей и явлений;</w:t>
      </w:r>
    </w:p>
    <w:p w:rsidR="00B95C88" w:rsidRDefault="00B95C88" w:rsidP="00B95C88">
      <w:pPr>
        <w:pStyle w:val="a3"/>
        <w:widowControl w:val="0"/>
        <w:autoSpaceDE w:val="0"/>
        <w:autoSpaceDN w:val="0"/>
        <w:spacing w:after="0" w:line="240" w:lineRule="auto"/>
        <w:ind w:left="426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88">
        <w:rPr>
          <w:rFonts w:ascii="Times New Roman" w:eastAsia="Times New Roman" w:hAnsi="Times New Roman" w:cs="Times New Roman"/>
          <w:sz w:val="24"/>
          <w:szCs w:val="24"/>
        </w:rPr>
        <w:t>• высокий интеллектуальный уровень;</w:t>
      </w:r>
    </w:p>
    <w:p w:rsidR="00B95C88" w:rsidRDefault="00B95C88" w:rsidP="00B95C88">
      <w:pPr>
        <w:pStyle w:val="a3"/>
        <w:widowControl w:val="0"/>
        <w:autoSpaceDE w:val="0"/>
        <w:autoSpaceDN w:val="0"/>
        <w:spacing w:after="0" w:line="240" w:lineRule="auto"/>
        <w:ind w:left="426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88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95C88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B95C88">
        <w:rPr>
          <w:rFonts w:ascii="Times New Roman" w:eastAsia="Times New Roman" w:hAnsi="Times New Roman" w:cs="Times New Roman"/>
          <w:sz w:val="24"/>
          <w:szCs w:val="24"/>
        </w:rPr>
        <w:t xml:space="preserve"> современной картины мира, освоенность базовых понятий, теорий, концепций, принципов и законов;</w:t>
      </w:r>
    </w:p>
    <w:p w:rsidR="00B95C88" w:rsidRDefault="00B95C88" w:rsidP="00B95C88">
      <w:pPr>
        <w:pStyle w:val="a3"/>
        <w:widowControl w:val="0"/>
        <w:autoSpaceDE w:val="0"/>
        <w:autoSpaceDN w:val="0"/>
        <w:spacing w:after="0" w:line="240" w:lineRule="auto"/>
        <w:ind w:left="426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88">
        <w:rPr>
          <w:rFonts w:ascii="Times New Roman" w:eastAsia="Times New Roman" w:hAnsi="Times New Roman" w:cs="Times New Roman"/>
          <w:sz w:val="24"/>
          <w:szCs w:val="24"/>
        </w:rPr>
        <w:t>• общая культура, широкий кругозор, нравственная устойчивость;</w:t>
      </w:r>
    </w:p>
    <w:p w:rsidR="00B95C88" w:rsidRDefault="00B95C88" w:rsidP="00B95C88">
      <w:pPr>
        <w:pStyle w:val="a3"/>
        <w:widowControl w:val="0"/>
        <w:autoSpaceDE w:val="0"/>
        <w:autoSpaceDN w:val="0"/>
        <w:spacing w:after="0" w:line="240" w:lineRule="auto"/>
        <w:ind w:left="426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88">
        <w:rPr>
          <w:rFonts w:ascii="Times New Roman" w:eastAsia="Times New Roman" w:hAnsi="Times New Roman" w:cs="Times New Roman"/>
          <w:sz w:val="24"/>
          <w:szCs w:val="24"/>
        </w:rPr>
        <w:t>• патриотизм;</w:t>
      </w:r>
    </w:p>
    <w:p w:rsidR="00B95C88" w:rsidRDefault="00B95C88" w:rsidP="00B95C88">
      <w:pPr>
        <w:pStyle w:val="a3"/>
        <w:widowControl w:val="0"/>
        <w:autoSpaceDE w:val="0"/>
        <w:autoSpaceDN w:val="0"/>
        <w:spacing w:after="0" w:line="240" w:lineRule="auto"/>
        <w:ind w:left="426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88">
        <w:rPr>
          <w:rFonts w:ascii="Times New Roman" w:eastAsia="Times New Roman" w:hAnsi="Times New Roman" w:cs="Times New Roman"/>
          <w:sz w:val="24"/>
          <w:szCs w:val="24"/>
        </w:rPr>
        <w:t>• системность познания сложных явлений и процессов в природе, обществе, культуре, экономике;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br/>
        <w:t>• потребность в самообразовании и самосовершенствовании;</w:t>
      </w:r>
    </w:p>
    <w:p w:rsidR="00B95C88" w:rsidRDefault="00B95C88" w:rsidP="00B95C88">
      <w:pPr>
        <w:pStyle w:val="a3"/>
        <w:widowControl w:val="0"/>
        <w:autoSpaceDE w:val="0"/>
        <w:autoSpaceDN w:val="0"/>
        <w:spacing w:after="0" w:line="240" w:lineRule="auto"/>
        <w:ind w:left="426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88">
        <w:rPr>
          <w:rFonts w:ascii="Times New Roman" w:eastAsia="Times New Roman" w:hAnsi="Times New Roman" w:cs="Times New Roman"/>
          <w:sz w:val="24"/>
          <w:szCs w:val="24"/>
        </w:rPr>
        <w:t>• владение умениями и навыками самообразования и самовоспитания;</w:t>
      </w:r>
    </w:p>
    <w:p w:rsidR="00B95C88" w:rsidRDefault="00B95C88" w:rsidP="00B95C88">
      <w:pPr>
        <w:pStyle w:val="a3"/>
        <w:widowControl w:val="0"/>
        <w:autoSpaceDE w:val="0"/>
        <w:autoSpaceDN w:val="0"/>
        <w:spacing w:after="0" w:line="240" w:lineRule="auto"/>
        <w:ind w:left="426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88">
        <w:rPr>
          <w:rFonts w:ascii="Times New Roman" w:eastAsia="Times New Roman" w:hAnsi="Times New Roman" w:cs="Times New Roman"/>
          <w:sz w:val="24"/>
          <w:szCs w:val="24"/>
        </w:rPr>
        <w:t>• физическая выносливость и здоровье, достаточные для преодоления больших умственных и нервных нагрузок в условиях конкуренции на рынке труда;</w:t>
      </w:r>
    </w:p>
    <w:p w:rsidR="00B95C88" w:rsidRDefault="00B95C88" w:rsidP="00B95C88">
      <w:pPr>
        <w:pStyle w:val="a3"/>
        <w:widowControl w:val="0"/>
        <w:autoSpaceDE w:val="0"/>
        <w:autoSpaceDN w:val="0"/>
        <w:spacing w:after="0" w:line="240" w:lineRule="auto"/>
        <w:ind w:left="426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88">
        <w:rPr>
          <w:rFonts w:ascii="Times New Roman" w:eastAsia="Times New Roman" w:hAnsi="Times New Roman" w:cs="Times New Roman"/>
          <w:sz w:val="24"/>
          <w:szCs w:val="24"/>
        </w:rPr>
        <w:t>• профессиональная ориентированность, осознанность выбора для последующего освоения образовательных программ профессионального образования;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br/>
        <w:t>• готовность к жизненному самоопределению;</w:t>
      </w:r>
    </w:p>
    <w:p w:rsidR="00B95C88" w:rsidRDefault="00B95C88" w:rsidP="00B95C88">
      <w:pPr>
        <w:pStyle w:val="a3"/>
        <w:widowControl w:val="0"/>
        <w:autoSpaceDE w:val="0"/>
        <w:autoSpaceDN w:val="0"/>
        <w:spacing w:after="0" w:line="240" w:lineRule="auto"/>
        <w:ind w:left="426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88">
        <w:rPr>
          <w:rFonts w:ascii="Times New Roman" w:eastAsia="Times New Roman" w:hAnsi="Times New Roman" w:cs="Times New Roman"/>
          <w:sz w:val="24"/>
          <w:szCs w:val="24"/>
        </w:rPr>
        <w:t>• уважение к труду;</w:t>
      </w:r>
    </w:p>
    <w:p w:rsidR="00B95C88" w:rsidRDefault="00B95C88" w:rsidP="00B95C88">
      <w:pPr>
        <w:pStyle w:val="a3"/>
        <w:widowControl w:val="0"/>
        <w:autoSpaceDE w:val="0"/>
        <w:autoSpaceDN w:val="0"/>
        <w:spacing w:after="0" w:line="240" w:lineRule="auto"/>
        <w:ind w:left="426" w:right="1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C88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95C88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B95C88">
        <w:rPr>
          <w:rFonts w:ascii="Times New Roman" w:eastAsia="Times New Roman" w:hAnsi="Times New Roman" w:cs="Times New Roman"/>
          <w:sz w:val="24"/>
          <w:szCs w:val="24"/>
        </w:rPr>
        <w:t xml:space="preserve"> базовых ценностей культурного, цивилизованного человека, отражающим отношение самоутверждения к себе, окружающим, способам жизнедеятельности. </w:t>
      </w:r>
    </w:p>
    <w:p w:rsidR="00AA3E4A" w:rsidRPr="00B95C88" w:rsidRDefault="00B95C88" w:rsidP="00BD77C1">
      <w:pPr>
        <w:pStyle w:val="a3"/>
        <w:widowControl w:val="0"/>
        <w:autoSpaceDE w:val="0"/>
        <w:autoSpaceDN w:val="0"/>
        <w:spacing w:after="0" w:line="240" w:lineRule="auto"/>
        <w:ind w:left="426" w:right="146" w:firstLine="28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5C8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компонент государственного образовательного стандарта среднего общего образования устанавливает обязательные для изучения учебные предметы: </w:t>
      </w:r>
      <w:r w:rsidRPr="00BD77C1">
        <w:rPr>
          <w:rFonts w:ascii="Times New Roman" w:eastAsia="Times New Roman" w:hAnsi="Times New Roman" w:cs="Times New Roman"/>
          <w:i/>
          <w:sz w:val="24"/>
          <w:szCs w:val="24"/>
        </w:rPr>
        <w:t>русский язык, литература,  иностранные языки (английский, немецкий), алгебра, геометрия,  история, обществознание, информатика и ИКТ, химия, биология, физика, география, физическая культура, основы безопасности жизнедеятельности, технология, мировая художественная культура.</w:t>
      </w:r>
      <w:proofErr w:type="gramEnd"/>
      <w:r w:rsidRPr="00B95C88">
        <w:rPr>
          <w:rFonts w:ascii="Times New Roman" w:eastAsia="Times New Roman" w:hAnsi="Times New Roman" w:cs="Times New Roman"/>
          <w:sz w:val="24"/>
          <w:szCs w:val="24"/>
        </w:rPr>
        <w:t xml:space="preserve"> По перечисленным предметам осуществляется освоение базового содержания образования, определенного ФКГОС.  Из компонента общеобразовательного учреждения вводится изучение астрономии, родного (украинского, крымскотатарского) языка. Элективные курсы вводятся в учебный план в зависимости от выбранного профиля обучения.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BD77C1">
        <w:rPr>
          <w:rFonts w:ascii="Times New Roman" w:eastAsia="Times New Roman" w:hAnsi="Times New Roman" w:cs="Times New Roman"/>
          <w:sz w:val="24"/>
          <w:szCs w:val="24"/>
        </w:rPr>
        <w:t>Срок реализации основной о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бразовательной программы среднего общего образования МБОУ </w:t>
      </w:r>
      <w:r w:rsidR="00BD77C1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="005827AD">
        <w:rPr>
          <w:rFonts w:ascii="Times New Roman" w:eastAsia="Times New Roman" w:hAnsi="Times New Roman" w:cs="Times New Roman"/>
          <w:sz w:val="24"/>
          <w:szCs w:val="24"/>
        </w:rPr>
        <w:t>Зуйская</w:t>
      </w:r>
      <w:proofErr w:type="spellEnd"/>
      <w:r w:rsidR="005827AD">
        <w:rPr>
          <w:rFonts w:ascii="Times New Roman" w:eastAsia="Times New Roman" w:hAnsi="Times New Roman" w:cs="Times New Roman"/>
          <w:sz w:val="24"/>
          <w:szCs w:val="24"/>
        </w:rPr>
        <w:t xml:space="preserve"> СШ №2 </w:t>
      </w:r>
      <w:proofErr w:type="spellStart"/>
      <w:r w:rsidR="005827AD">
        <w:rPr>
          <w:rFonts w:ascii="Times New Roman" w:eastAsia="Times New Roman" w:hAnsi="Times New Roman" w:cs="Times New Roman"/>
          <w:sz w:val="24"/>
          <w:szCs w:val="24"/>
        </w:rPr>
        <w:t>им.С.Сеитвелиева</w:t>
      </w:r>
      <w:proofErr w:type="spellEnd"/>
      <w:r w:rsidR="00BD77C1">
        <w:rPr>
          <w:rFonts w:ascii="Times New Roman" w:eastAsia="Times New Roman" w:hAnsi="Times New Roman" w:cs="Times New Roman"/>
          <w:sz w:val="24"/>
          <w:szCs w:val="24"/>
        </w:rPr>
        <w:t>" Белогорского района Республики Крым</w:t>
      </w:r>
      <w:r w:rsidRPr="00B95C88">
        <w:rPr>
          <w:rFonts w:ascii="Times New Roman" w:eastAsia="Times New Roman" w:hAnsi="Times New Roman" w:cs="Times New Roman"/>
          <w:sz w:val="24"/>
          <w:szCs w:val="24"/>
        </w:rPr>
        <w:t xml:space="preserve"> – 2 года.</w:t>
      </w:r>
    </w:p>
    <w:sectPr w:rsidR="00AA3E4A" w:rsidRPr="00B95C88" w:rsidSect="005B1A6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078"/>
    <w:multiLevelType w:val="hybridMultilevel"/>
    <w:tmpl w:val="612AF7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72944"/>
    <w:multiLevelType w:val="hybridMultilevel"/>
    <w:tmpl w:val="A9A47D10"/>
    <w:lvl w:ilvl="0" w:tplc="4A5297D4">
      <w:start w:val="1"/>
      <w:numFmt w:val="decimal"/>
      <w:lvlText w:val="%1."/>
      <w:lvlJc w:val="left"/>
      <w:pPr>
        <w:ind w:left="534" w:hanging="425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254A0F50">
      <w:numFmt w:val="bullet"/>
      <w:lvlText w:val="•"/>
      <w:lvlJc w:val="left"/>
      <w:pPr>
        <w:ind w:left="1546" w:hanging="425"/>
      </w:pPr>
      <w:rPr>
        <w:rFonts w:hint="default"/>
      </w:rPr>
    </w:lvl>
    <w:lvl w:ilvl="2" w:tplc="D9B20B90">
      <w:numFmt w:val="bullet"/>
      <w:lvlText w:val="•"/>
      <w:lvlJc w:val="left"/>
      <w:pPr>
        <w:ind w:left="2552" w:hanging="425"/>
      </w:pPr>
      <w:rPr>
        <w:rFonts w:hint="default"/>
      </w:rPr>
    </w:lvl>
    <w:lvl w:ilvl="3" w:tplc="1158DD6C">
      <w:numFmt w:val="bullet"/>
      <w:lvlText w:val="•"/>
      <w:lvlJc w:val="left"/>
      <w:pPr>
        <w:ind w:left="3559" w:hanging="425"/>
      </w:pPr>
      <w:rPr>
        <w:rFonts w:hint="default"/>
      </w:rPr>
    </w:lvl>
    <w:lvl w:ilvl="4" w:tplc="0A8022C4">
      <w:numFmt w:val="bullet"/>
      <w:lvlText w:val="•"/>
      <w:lvlJc w:val="left"/>
      <w:pPr>
        <w:ind w:left="4565" w:hanging="425"/>
      </w:pPr>
      <w:rPr>
        <w:rFonts w:hint="default"/>
      </w:rPr>
    </w:lvl>
    <w:lvl w:ilvl="5" w:tplc="22268F12">
      <w:numFmt w:val="bullet"/>
      <w:lvlText w:val="•"/>
      <w:lvlJc w:val="left"/>
      <w:pPr>
        <w:ind w:left="5572" w:hanging="425"/>
      </w:pPr>
      <w:rPr>
        <w:rFonts w:hint="default"/>
      </w:rPr>
    </w:lvl>
    <w:lvl w:ilvl="6" w:tplc="4CC0DDDC">
      <w:numFmt w:val="bullet"/>
      <w:lvlText w:val="•"/>
      <w:lvlJc w:val="left"/>
      <w:pPr>
        <w:ind w:left="6578" w:hanging="425"/>
      </w:pPr>
      <w:rPr>
        <w:rFonts w:hint="default"/>
      </w:rPr>
    </w:lvl>
    <w:lvl w:ilvl="7" w:tplc="D34A4BB0">
      <w:numFmt w:val="bullet"/>
      <w:lvlText w:val="•"/>
      <w:lvlJc w:val="left"/>
      <w:pPr>
        <w:ind w:left="7585" w:hanging="425"/>
      </w:pPr>
      <w:rPr>
        <w:rFonts w:hint="default"/>
      </w:rPr>
    </w:lvl>
    <w:lvl w:ilvl="8" w:tplc="FC2CDD30">
      <w:numFmt w:val="bullet"/>
      <w:lvlText w:val="•"/>
      <w:lvlJc w:val="left"/>
      <w:pPr>
        <w:ind w:left="8591" w:hanging="425"/>
      </w:pPr>
      <w:rPr>
        <w:rFonts w:hint="default"/>
      </w:rPr>
    </w:lvl>
  </w:abstractNum>
  <w:abstractNum w:abstractNumId="2">
    <w:nsid w:val="1C797717"/>
    <w:multiLevelType w:val="hybridMultilevel"/>
    <w:tmpl w:val="F878D526"/>
    <w:lvl w:ilvl="0" w:tplc="B01460E2">
      <w:start w:val="1"/>
      <w:numFmt w:val="upperRoman"/>
      <w:lvlText w:val="%1."/>
      <w:lvlJc w:val="left"/>
      <w:pPr>
        <w:ind w:left="1668" w:hanging="4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008ECEC">
      <w:start w:val="1"/>
      <w:numFmt w:val="decimal"/>
      <w:lvlText w:val="%2."/>
      <w:lvlJc w:val="left"/>
      <w:pPr>
        <w:ind w:left="534" w:hanging="42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AF2A76A6">
      <w:numFmt w:val="bullet"/>
      <w:lvlText w:val="•"/>
      <w:lvlJc w:val="left"/>
      <w:pPr>
        <w:ind w:left="2653" w:hanging="425"/>
      </w:pPr>
      <w:rPr>
        <w:rFonts w:hint="default"/>
      </w:rPr>
    </w:lvl>
    <w:lvl w:ilvl="3" w:tplc="58B0BCD2">
      <w:numFmt w:val="bullet"/>
      <w:lvlText w:val="•"/>
      <w:lvlJc w:val="left"/>
      <w:pPr>
        <w:ind w:left="3647" w:hanging="425"/>
      </w:pPr>
      <w:rPr>
        <w:rFonts w:hint="default"/>
      </w:rPr>
    </w:lvl>
    <w:lvl w:ilvl="4" w:tplc="5EDA47F6">
      <w:numFmt w:val="bullet"/>
      <w:lvlText w:val="•"/>
      <w:lvlJc w:val="left"/>
      <w:pPr>
        <w:ind w:left="4641" w:hanging="425"/>
      </w:pPr>
      <w:rPr>
        <w:rFonts w:hint="default"/>
      </w:rPr>
    </w:lvl>
    <w:lvl w:ilvl="5" w:tplc="28128EDA">
      <w:numFmt w:val="bullet"/>
      <w:lvlText w:val="•"/>
      <w:lvlJc w:val="left"/>
      <w:pPr>
        <w:ind w:left="5635" w:hanging="425"/>
      </w:pPr>
      <w:rPr>
        <w:rFonts w:hint="default"/>
      </w:rPr>
    </w:lvl>
    <w:lvl w:ilvl="6" w:tplc="E7040194">
      <w:numFmt w:val="bullet"/>
      <w:lvlText w:val="•"/>
      <w:lvlJc w:val="left"/>
      <w:pPr>
        <w:ind w:left="6629" w:hanging="425"/>
      </w:pPr>
      <w:rPr>
        <w:rFonts w:hint="default"/>
      </w:rPr>
    </w:lvl>
    <w:lvl w:ilvl="7" w:tplc="CCEAC844">
      <w:numFmt w:val="bullet"/>
      <w:lvlText w:val="•"/>
      <w:lvlJc w:val="left"/>
      <w:pPr>
        <w:ind w:left="7622" w:hanging="425"/>
      </w:pPr>
      <w:rPr>
        <w:rFonts w:hint="default"/>
      </w:rPr>
    </w:lvl>
    <w:lvl w:ilvl="8" w:tplc="768EBC72">
      <w:numFmt w:val="bullet"/>
      <w:lvlText w:val="•"/>
      <w:lvlJc w:val="left"/>
      <w:pPr>
        <w:ind w:left="8616" w:hanging="425"/>
      </w:pPr>
      <w:rPr>
        <w:rFonts w:hint="default"/>
      </w:rPr>
    </w:lvl>
  </w:abstractNum>
  <w:abstractNum w:abstractNumId="3">
    <w:nsid w:val="49DB1392"/>
    <w:multiLevelType w:val="hybridMultilevel"/>
    <w:tmpl w:val="E51E6B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4C87EB6"/>
    <w:multiLevelType w:val="hybridMultilevel"/>
    <w:tmpl w:val="D3305802"/>
    <w:lvl w:ilvl="0" w:tplc="AD7607EA">
      <w:numFmt w:val="bullet"/>
      <w:lvlText w:val="-"/>
      <w:lvlJc w:val="left"/>
      <w:pPr>
        <w:ind w:left="53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D84AB96">
      <w:numFmt w:val="bullet"/>
      <w:lvlText w:val="•"/>
      <w:lvlJc w:val="left"/>
      <w:pPr>
        <w:ind w:left="1546" w:hanging="140"/>
      </w:pPr>
      <w:rPr>
        <w:rFonts w:hint="default"/>
      </w:rPr>
    </w:lvl>
    <w:lvl w:ilvl="2" w:tplc="4470093E">
      <w:numFmt w:val="bullet"/>
      <w:lvlText w:val="•"/>
      <w:lvlJc w:val="left"/>
      <w:pPr>
        <w:ind w:left="2552" w:hanging="140"/>
      </w:pPr>
      <w:rPr>
        <w:rFonts w:hint="default"/>
      </w:rPr>
    </w:lvl>
    <w:lvl w:ilvl="3" w:tplc="E6C48D06">
      <w:numFmt w:val="bullet"/>
      <w:lvlText w:val="•"/>
      <w:lvlJc w:val="left"/>
      <w:pPr>
        <w:ind w:left="3559" w:hanging="140"/>
      </w:pPr>
      <w:rPr>
        <w:rFonts w:hint="default"/>
      </w:rPr>
    </w:lvl>
    <w:lvl w:ilvl="4" w:tplc="A6CA01F8">
      <w:numFmt w:val="bullet"/>
      <w:lvlText w:val="•"/>
      <w:lvlJc w:val="left"/>
      <w:pPr>
        <w:ind w:left="4565" w:hanging="140"/>
      </w:pPr>
      <w:rPr>
        <w:rFonts w:hint="default"/>
      </w:rPr>
    </w:lvl>
    <w:lvl w:ilvl="5" w:tplc="BFBAD764">
      <w:numFmt w:val="bullet"/>
      <w:lvlText w:val="•"/>
      <w:lvlJc w:val="left"/>
      <w:pPr>
        <w:ind w:left="5572" w:hanging="140"/>
      </w:pPr>
      <w:rPr>
        <w:rFonts w:hint="default"/>
      </w:rPr>
    </w:lvl>
    <w:lvl w:ilvl="6" w:tplc="9AE01EFC">
      <w:numFmt w:val="bullet"/>
      <w:lvlText w:val="•"/>
      <w:lvlJc w:val="left"/>
      <w:pPr>
        <w:ind w:left="6578" w:hanging="140"/>
      </w:pPr>
      <w:rPr>
        <w:rFonts w:hint="default"/>
      </w:rPr>
    </w:lvl>
    <w:lvl w:ilvl="7" w:tplc="25ACA1C8">
      <w:numFmt w:val="bullet"/>
      <w:lvlText w:val="•"/>
      <w:lvlJc w:val="left"/>
      <w:pPr>
        <w:ind w:left="7585" w:hanging="140"/>
      </w:pPr>
      <w:rPr>
        <w:rFonts w:hint="default"/>
      </w:rPr>
    </w:lvl>
    <w:lvl w:ilvl="8" w:tplc="1C58DB5C">
      <w:numFmt w:val="bullet"/>
      <w:lvlText w:val="•"/>
      <w:lvlJc w:val="left"/>
      <w:pPr>
        <w:ind w:left="8591" w:hanging="1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30B"/>
    <w:rsid w:val="00131632"/>
    <w:rsid w:val="0052285E"/>
    <w:rsid w:val="005827AD"/>
    <w:rsid w:val="005B1A68"/>
    <w:rsid w:val="007A1E3D"/>
    <w:rsid w:val="00A7044C"/>
    <w:rsid w:val="00AA34EB"/>
    <w:rsid w:val="00B95C88"/>
    <w:rsid w:val="00BC0FDE"/>
    <w:rsid w:val="00BD77C1"/>
    <w:rsid w:val="00BE0805"/>
    <w:rsid w:val="00D627E6"/>
    <w:rsid w:val="00D8711E"/>
    <w:rsid w:val="00F3330B"/>
    <w:rsid w:val="00FF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44C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7A1E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A1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44C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7A1E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A1E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Мелек</cp:lastModifiedBy>
  <cp:revision>4</cp:revision>
  <dcterms:created xsi:type="dcterms:W3CDTF">2020-01-21T13:20:00Z</dcterms:created>
  <dcterms:modified xsi:type="dcterms:W3CDTF">2020-01-30T12:42:00Z</dcterms:modified>
</cp:coreProperties>
</file>