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3F" w:rsidRPr="00C63759" w:rsidRDefault="007D469E">
      <w:pPr>
        <w:spacing w:after="74" w:line="259" w:lineRule="auto"/>
        <w:ind w:left="958" w:right="651"/>
        <w:jc w:val="center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  <w:b/>
        </w:rPr>
        <w:t>О</w:t>
      </w:r>
      <w:r w:rsidR="00043FD4" w:rsidRPr="00C63759">
        <w:rPr>
          <w:rFonts w:ascii="Times New Roman" w:hAnsi="Times New Roman" w:cs="Times New Roman"/>
          <w:b/>
        </w:rPr>
        <w:t xml:space="preserve">писание </w:t>
      </w:r>
    </w:p>
    <w:p w:rsidR="0091453F" w:rsidRPr="00C63759" w:rsidRDefault="00043FD4" w:rsidP="00043FD4">
      <w:pPr>
        <w:spacing w:after="234" w:line="319" w:lineRule="auto"/>
        <w:ind w:right="102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bookmarkStart w:id="0" w:name="_GoBack"/>
      <w:bookmarkEnd w:id="0"/>
      <w:r w:rsidRPr="00C63759">
        <w:rPr>
          <w:rFonts w:ascii="Times New Roman" w:hAnsi="Times New Roman" w:cs="Times New Roman"/>
          <w:b/>
        </w:rPr>
        <w:t>основной образовател</w:t>
      </w:r>
      <w:r>
        <w:rPr>
          <w:rFonts w:ascii="Times New Roman" w:hAnsi="Times New Roman" w:cs="Times New Roman"/>
          <w:b/>
        </w:rPr>
        <w:t xml:space="preserve">ьной программы основного общего </w:t>
      </w:r>
      <w:r w:rsidRPr="00C63759">
        <w:rPr>
          <w:rFonts w:ascii="Times New Roman" w:hAnsi="Times New Roman" w:cs="Times New Roman"/>
          <w:b/>
        </w:rPr>
        <w:t>образования</w:t>
      </w:r>
    </w:p>
    <w:p w:rsidR="0091453F" w:rsidRPr="00C63759" w:rsidRDefault="007D469E">
      <w:pPr>
        <w:ind w:left="-3" w:right="101" w:firstLine="708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 xml:space="preserve">Основная образовательная программа основного общего образования </w:t>
      </w:r>
      <w:r w:rsidRPr="00C63759">
        <w:rPr>
          <w:rFonts w:ascii="Times New Roman" w:hAnsi="Times New Roman" w:cs="Times New Roman"/>
        </w:rPr>
        <w:t xml:space="preserve">муниципального бюджетного общеобразовательного учреждения </w:t>
      </w:r>
      <w:r w:rsidR="00C63759">
        <w:rPr>
          <w:rFonts w:ascii="Times New Roman" w:hAnsi="Times New Roman" w:cs="Times New Roman"/>
        </w:rPr>
        <w:t>«Черноморская средняя школа №3 имени Пудовкина Федора Федоровича»</w:t>
      </w:r>
      <w:r w:rsidRPr="00C63759">
        <w:rPr>
          <w:rFonts w:ascii="Times New Roman" w:hAnsi="Times New Roman" w:cs="Times New Roman"/>
        </w:rPr>
        <w:t xml:space="preserve"> </w:t>
      </w:r>
      <w:r w:rsidR="00C63759" w:rsidRPr="00C63759">
        <w:rPr>
          <w:rFonts w:ascii="Times New Roman" w:hAnsi="Times New Roman" w:cs="Times New Roman"/>
        </w:rPr>
        <w:t>муниципального</w:t>
      </w:r>
      <w:r w:rsidR="00C63759" w:rsidRPr="00C63759">
        <w:rPr>
          <w:rFonts w:ascii="Times New Roman" w:hAnsi="Times New Roman" w:cs="Times New Roman"/>
        </w:rPr>
        <w:t xml:space="preserve"> </w:t>
      </w:r>
      <w:r w:rsidR="00C63759">
        <w:rPr>
          <w:rFonts w:ascii="Times New Roman" w:hAnsi="Times New Roman" w:cs="Times New Roman"/>
        </w:rPr>
        <w:t xml:space="preserve">образования Черноморский район </w:t>
      </w:r>
      <w:r w:rsidRPr="00C63759">
        <w:rPr>
          <w:rFonts w:ascii="Times New Roman" w:hAnsi="Times New Roman" w:cs="Times New Roman"/>
        </w:rPr>
        <w:t>Республики Крым</w:t>
      </w:r>
      <w:r w:rsidRPr="00C63759">
        <w:rPr>
          <w:rFonts w:ascii="Times New Roman" w:hAnsi="Times New Roman" w:cs="Times New Roman"/>
        </w:rPr>
        <w:t xml:space="preserve"> (далее - ООП ООО) разработана в соответствии с федеральными государственными образовательны</w:t>
      </w:r>
      <w:r w:rsidRPr="00C63759">
        <w:rPr>
          <w:rFonts w:ascii="Times New Roman" w:hAnsi="Times New Roman" w:cs="Times New Roman"/>
        </w:rPr>
        <w:t xml:space="preserve">ми стандартами основного общего образования и федеральной основной общеобразовательной программой основного общего образования. Содержание и планируемые результаты образовательной программы соответствуют содержанию и планируемым результатам </w:t>
      </w:r>
      <w:r w:rsidR="00043FD4">
        <w:rPr>
          <w:rFonts w:ascii="Times New Roman" w:hAnsi="Times New Roman" w:cs="Times New Roman"/>
        </w:rPr>
        <w:t>ф</w:t>
      </w:r>
      <w:r w:rsidRPr="00C63759">
        <w:rPr>
          <w:rFonts w:ascii="Times New Roman" w:hAnsi="Times New Roman" w:cs="Times New Roman"/>
        </w:rPr>
        <w:t>едеральной осн</w:t>
      </w:r>
      <w:r w:rsidRPr="00C63759">
        <w:rPr>
          <w:rFonts w:ascii="Times New Roman" w:hAnsi="Times New Roman" w:cs="Times New Roman"/>
        </w:rPr>
        <w:t>овной общеобразовательной программы основного общего образования.</w:t>
      </w:r>
    </w:p>
    <w:p w:rsidR="00C63759" w:rsidRDefault="007D469E" w:rsidP="00C63759">
      <w:pPr>
        <w:ind w:left="-3" w:right="101" w:firstLine="708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При разработке ООП ООО образовательной организацией предусмотрено непосредственное применение при реализации обязательной части ООП ООО федеральных рабочих программ по учебным предметам "Рус</w:t>
      </w:r>
      <w:r w:rsidRPr="00C63759">
        <w:rPr>
          <w:rFonts w:ascii="Times New Roman" w:hAnsi="Times New Roman" w:cs="Times New Roman"/>
        </w:rPr>
        <w:t xml:space="preserve">ский язык", "Литература", "История", "Обществознание", "География" и "Основы безопасности </w:t>
      </w:r>
      <w:r w:rsidR="00C63759">
        <w:rPr>
          <w:rFonts w:ascii="Times New Roman" w:hAnsi="Times New Roman" w:cs="Times New Roman"/>
        </w:rPr>
        <w:t>и защиты Родины</w:t>
      </w:r>
      <w:r w:rsidRPr="00C63759">
        <w:rPr>
          <w:rFonts w:ascii="Times New Roman" w:hAnsi="Times New Roman" w:cs="Times New Roman"/>
        </w:rPr>
        <w:t>". При реализации ООП ООО могут непосредственно применяться федеральные рабочие программы по другим предметам обязательной части учебного плана.</w:t>
      </w:r>
    </w:p>
    <w:p w:rsidR="0091453F" w:rsidRPr="00C63759" w:rsidRDefault="007D469E" w:rsidP="00C63759">
      <w:pPr>
        <w:ind w:left="-3" w:right="101" w:firstLine="708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 xml:space="preserve">ООП </w:t>
      </w:r>
      <w:r w:rsidRPr="00C63759">
        <w:rPr>
          <w:rFonts w:ascii="Times New Roman" w:hAnsi="Times New Roman" w:cs="Times New Roman"/>
        </w:rPr>
        <w:t>ООО включает три раздела: целевой, содержательный, организационный.</w:t>
      </w:r>
    </w:p>
    <w:p w:rsidR="0091453F" w:rsidRPr="00C63759" w:rsidRDefault="00C63759" w:rsidP="00C63759">
      <w:pPr>
        <w:ind w:left="0" w:right="101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D469E" w:rsidRPr="00C63759">
        <w:rPr>
          <w:rFonts w:ascii="Times New Roman" w:hAnsi="Times New Roman" w:cs="Times New Roman"/>
        </w:rPr>
        <w:t>Целевой раздел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</w:t>
      </w:r>
    </w:p>
    <w:p w:rsidR="0091453F" w:rsidRPr="00C63759" w:rsidRDefault="00C63759">
      <w:pPr>
        <w:spacing w:after="103" w:line="259" w:lineRule="auto"/>
        <w:ind w:left="576" w:right="1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D469E" w:rsidRPr="00C63759">
        <w:rPr>
          <w:rFonts w:ascii="Times New Roman" w:hAnsi="Times New Roman" w:cs="Times New Roman"/>
        </w:rPr>
        <w:t>Целевой раздел ООП ОО</w:t>
      </w:r>
      <w:r w:rsidR="007D469E" w:rsidRPr="00C63759">
        <w:rPr>
          <w:rFonts w:ascii="Times New Roman" w:hAnsi="Times New Roman" w:cs="Times New Roman"/>
        </w:rPr>
        <w:t>О включает:</w:t>
      </w:r>
    </w:p>
    <w:p w:rsidR="0091453F" w:rsidRPr="00C63759" w:rsidRDefault="007D469E">
      <w:pPr>
        <w:numPr>
          <w:ilvl w:val="0"/>
          <w:numId w:val="1"/>
        </w:numPr>
        <w:spacing w:after="105" w:line="259" w:lineRule="auto"/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пояснительную записку;</w:t>
      </w:r>
    </w:p>
    <w:p w:rsidR="0091453F" w:rsidRPr="00C63759" w:rsidRDefault="007D469E">
      <w:pPr>
        <w:numPr>
          <w:ilvl w:val="0"/>
          <w:numId w:val="1"/>
        </w:numPr>
        <w:spacing w:after="105" w:line="259" w:lineRule="auto"/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планируемые результаты освоения обучающимися ООП ООО;</w:t>
      </w:r>
    </w:p>
    <w:p w:rsidR="00C63759" w:rsidRDefault="007D469E" w:rsidP="00C63759">
      <w:pPr>
        <w:numPr>
          <w:ilvl w:val="0"/>
          <w:numId w:val="1"/>
        </w:numPr>
        <w:spacing w:after="104" w:line="259" w:lineRule="auto"/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систему оценки достижения планируемы</w:t>
      </w:r>
      <w:r w:rsidR="00C63759">
        <w:rPr>
          <w:rFonts w:ascii="Times New Roman" w:hAnsi="Times New Roman" w:cs="Times New Roman"/>
        </w:rPr>
        <w:t>х результатов освоения ООП ООО.</w:t>
      </w:r>
    </w:p>
    <w:p w:rsidR="0091453F" w:rsidRPr="00C63759" w:rsidRDefault="007D469E" w:rsidP="00C63759">
      <w:pPr>
        <w:spacing w:after="104" w:line="259" w:lineRule="auto"/>
        <w:ind w:left="567" w:right="101" w:firstLine="142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Содержательный раздел</w:t>
      </w:r>
      <w:r w:rsidRPr="00C63759">
        <w:rPr>
          <w:rFonts w:ascii="Times New Roman" w:hAnsi="Times New Roman" w:cs="Times New Roman"/>
        </w:rPr>
        <w:tab/>
        <w:t>ООП</w:t>
      </w:r>
      <w:r w:rsidRPr="00C63759">
        <w:rPr>
          <w:rFonts w:ascii="Times New Roman" w:hAnsi="Times New Roman" w:cs="Times New Roman"/>
        </w:rPr>
        <w:tab/>
        <w:t>ООО</w:t>
      </w:r>
      <w:r w:rsidRPr="00C63759">
        <w:rPr>
          <w:rFonts w:ascii="Times New Roman" w:hAnsi="Times New Roman" w:cs="Times New Roman"/>
        </w:rPr>
        <w:tab/>
        <w:t>включает</w:t>
      </w:r>
      <w:r w:rsidRPr="00C63759">
        <w:rPr>
          <w:rFonts w:ascii="Times New Roman" w:hAnsi="Times New Roman" w:cs="Times New Roman"/>
        </w:rPr>
        <w:tab/>
        <w:t>следующие</w:t>
      </w:r>
      <w:r w:rsidRPr="00C63759">
        <w:rPr>
          <w:rFonts w:ascii="Times New Roman" w:hAnsi="Times New Roman" w:cs="Times New Roman"/>
        </w:rPr>
        <w:tab/>
        <w:t>программы,</w:t>
      </w:r>
    </w:p>
    <w:p w:rsidR="0091453F" w:rsidRPr="00C63759" w:rsidRDefault="007D469E">
      <w:pPr>
        <w:spacing w:after="98" w:line="259" w:lineRule="auto"/>
        <w:ind w:left="7" w:right="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 xml:space="preserve">ориентированные на достижение </w:t>
      </w:r>
      <w:r w:rsidRPr="00C63759">
        <w:rPr>
          <w:rFonts w:ascii="Times New Roman" w:hAnsi="Times New Roman" w:cs="Times New Roman"/>
        </w:rPr>
        <w:t xml:space="preserve">предметных, </w:t>
      </w:r>
      <w:proofErr w:type="spellStart"/>
      <w:r w:rsidRPr="00C63759">
        <w:rPr>
          <w:rFonts w:ascii="Times New Roman" w:hAnsi="Times New Roman" w:cs="Times New Roman"/>
        </w:rPr>
        <w:t>метапредметных</w:t>
      </w:r>
      <w:proofErr w:type="spellEnd"/>
      <w:r w:rsidRPr="00C63759">
        <w:rPr>
          <w:rFonts w:ascii="Times New Roman" w:hAnsi="Times New Roman" w:cs="Times New Roman"/>
        </w:rPr>
        <w:t xml:space="preserve"> и личностных результатов:</w:t>
      </w:r>
    </w:p>
    <w:p w:rsidR="0091453F" w:rsidRPr="00C63759" w:rsidRDefault="007D469E">
      <w:pPr>
        <w:numPr>
          <w:ilvl w:val="0"/>
          <w:numId w:val="1"/>
        </w:numPr>
        <w:spacing w:after="105" w:line="259" w:lineRule="auto"/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федеральные рабочие программы учебных предметов;</w:t>
      </w:r>
    </w:p>
    <w:p w:rsidR="0091453F" w:rsidRPr="00C63759" w:rsidRDefault="007D469E">
      <w:pPr>
        <w:numPr>
          <w:ilvl w:val="0"/>
          <w:numId w:val="1"/>
        </w:numPr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 xml:space="preserve">рабочие программы учебных предметов, учебных курсов, в том числе курсов внеурочной деятельности, учебных модулей; </w:t>
      </w:r>
    </w:p>
    <w:p w:rsidR="00C63759" w:rsidRDefault="007D469E">
      <w:pPr>
        <w:numPr>
          <w:ilvl w:val="0"/>
          <w:numId w:val="1"/>
        </w:numPr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программу формирования универсальных уч</w:t>
      </w:r>
      <w:r w:rsidRPr="00C63759">
        <w:rPr>
          <w:rFonts w:ascii="Times New Roman" w:hAnsi="Times New Roman" w:cs="Times New Roman"/>
        </w:rPr>
        <w:t xml:space="preserve">ебных действий у обучающихся; </w:t>
      </w:r>
    </w:p>
    <w:p w:rsidR="0091453F" w:rsidRPr="00C63759" w:rsidRDefault="007D469E">
      <w:pPr>
        <w:numPr>
          <w:ilvl w:val="0"/>
          <w:numId w:val="1"/>
        </w:numPr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федеральную рабочую программу воспитания.</w:t>
      </w:r>
    </w:p>
    <w:p w:rsidR="0091453F" w:rsidRPr="00C63759" w:rsidRDefault="00C63759" w:rsidP="00C63759">
      <w:pPr>
        <w:tabs>
          <w:tab w:val="left" w:pos="709"/>
        </w:tabs>
        <w:ind w:left="-3" w:right="101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D469E" w:rsidRPr="00C63759">
        <w:rPr>
          <w:rFonts w:ascii="Times New Roman" w:hAnsi="Times New Roman" w:cs="Times New Roman"/>
        </w:rPr>
        <w:t xml:space="preserve">Федеральные рабочие программы учебных предметов, используемые в образовательном </w:t>
      </w:r>
      <w:proofErr w:type="gramStart"/>
      <w:r w:rsidR="007D469E" w:rsidRPr="00C63759">
        <w:rPr>
          <w:rFonts w:ascii="Times New Roman" w:hAnsi="Times New Roman" w:cs="Times New Roman"/>
        </w:rPr>
        <w:t>процессе,  рабочие</w:t>
      </w:r>
      <w:proofErr w:type="gramEnd"/>
      <w:r w:rsidR="007D469E" w:rsidRPr="00C63759">
        <w:rPr>
          <w:rFonts w:ascii="Times New Roman" w:hAnsi="Times New Roman" w:cs="Times New Roman"/>
        </w:rPr>
        <w:t xml:space="preserve"> программы учебных предметов, учебных курсов, в том числе курсов внеурочной деятельн</w:t>
      </w:r>
      <w:r w:rsidR="007D469E" w:rsidRPr="00C63759">
        <w:rPr>
          <w:rFonts w:ascii="Times New Roman" w:hAnsi="Times New Roman" w:cs="Times New Roman"/>
        </w:rPr>
        <w:t>ости, учебных модулей,</w:t>
      </w:r>
      <w:r w:rsidR="00043FD4">
        <w:rPr>
          <w:rFonts w:ascii="Times New Roman" w:hAnsi="Times New Roman" w:cs="Times New Roman"/>
        </w:rPr>
        <w:t xml:space="preserve"> </w:t>
      </w:r>
      <w:r w:rsidR="007D469E" w:rsidRPr="00C63759">
        <w:rPr>
          <w:rFonts w:ascii="Times New Roman" w:hAnsi="Times New Roman" w:cs="Times New Roman"/>
        </w:rPr>
        <w:t xml:space="preserve">обеспечивают достижение планируемых результатов освоения ООП  ООО. </w:t>
      </w:r>
    </w:p>
    <w:p w:rsidR="00C63759" w:rsidRDefault="00C63759" w:rsidP="00C63759">
      <w:pPr>
        <w:tabs>
          <w:tab w:val="left" w:pos="567"/>
          <w:tab w:val="left" w:pos="709"/>
          <w:tab w:val="left" w:pos="851"/>
        </w:tabs>
        <w:spacing w:after="69" w:line="260" w:lineRule="auto"/>
        <w:ind w:left="-3" w:right="101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D469E" w:rsidRPr="00C63759">
        <w:rPr>
          <w:rFonts w:ascii="Times New Roman" w:hAnsi="Times New Roman" w:cs="Times New Roman"/>
        </w:rPr>
        <w:t>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предметов; хара</w:t>
      </w:r>
      <w:r w:rsidR="007D469E" w:rsidRPr="00C63759">
        <w:rPr>
          <w:rFonts w:ascii="Times New Roman" w:hAnsi="Times New Roman" w:cs="Times New Roman"/>
        </w:rPr>
        <w:t xml:space="preserve">ктеристики регулятивных, познавательных, коммуникативных </w:t>
      </w:r>
      <w:r w:rsidR="007D469E" w:rsidRPr="00C63759">
        <w:rPr>
          <w:rFonts w:ascii="Times New Roman" w:hAnsi="Times New Roman" w:cs="Times New Roman"/>
        </w:rPr>
        <w:lastRenderedPageBreak/>
        <w:t>универсальных учебных действий обучающихся; особенности организации учебно</w:t>
      </w:r>
      <w:r w:rsidR="00043FD4">
        <w:rPr>
          <w:rFonts w:ascii="Times New Roman" w:hAnsi="Times New Roman" w:cs="Times New Roman"/>
        </w:rPr>
        <w:t>-</w:t>
      </w:r>
      <w:r w:rsidR="007D469E" w:rsidRPr="00C63759">
        <w:rPr>
          <w:rFonts w:ascii="Times New Roman" w:hAnsi="Times New Roman" w:cs="Times New Roman"/>
        </w:rPr>
        <w:t>исследовательской и проектной деятельности обучающихся.</w:t>
      </w:r>
    </w:p>
    <w:p w:rsidR="0091453F" w:rsidRPr="00C63759" w:rsidRDefault="00C63759" w:rsidP="00C63759">
      <w:pPr>
        <w:tabs>
          <w:tab w:val="left" w:pos="567"/>
          <w:tab w:val="left" w:pos="709"/>
          <w:tab w:val="left" w:pos="851"/>
        </w:tabs>
        <w:spacing w:after="69" w:line="260" w:lineRule="auto"/>
        <w:ind w:left="-3" w:right="101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469E" w:rsidRPr="00C63759">
        <w:rPr>
          <w:rFonts w:ascii="Times New Roman" w:hAnsi="Times New Roman" w:cs="Times New Roman"/>
        </w:rPr>
        <w:t>Федеральная рабочая программа воспитания направлена на сохранение и у</w:t>
      </w:r>
      <w:r w:rsidR="007D469E" w:rsidRPr="00C63759">
        <w:rPr>
          <w:rFonts w:ascii="Times New Roman" w:hAnsi="Times New Roman" w:cs="Times New Roman"/>
        </w:rPr>
        <w:t>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</w:t>
      </w:r>
      <w:r w:rsidR="007D469E" w:rsidRPr="00C63759">
        <w:rPr>
          <w:rFonts w:ascii="Times New Roman" w:hAnsi="Times New Roman" w:cs="Times New Roman"/>
        </w:rPr>
        <w:t>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91453F" w:rsidRPr="00C63759" w:rsidRDefault="007D469E" w:rsidP="00C63759">
      <w:pPr>
        <w:ind w:left="-3" w:right="101" w:firstLine="711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Федеральная рабочая программа воспитан</w:t>
      </w:r>
      <w:r w:rsidRPr="00C63759">
        <w:rPr>
          <w:rFonts w:ascii="Times New Roman" w:hAnsi="Times New Roman" w:cs="Times New Roman"/>
        </w:rPr>
        <w:t>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общего образования.</w:t>
      </w:r>
    </w:p>
    <w:p w:rsidR="0091453F" w:rsidRPr="00C63759" w:rsidRDefault="007D469E" w:rsidP="00C63759">
      <w:pPr>
        <w:ind w:left="-3" w:right="101" w:firstLine="711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Федеральная рабочая программа воспитания реализуется в единств</w:t>
      </w:r>
      <w:r w:rsidRPr="00C63759">
        <w:rPr>
          <w:rFonts w:ascii="Times New Roman" w:hAnsi="Times New Roman" w:cs="Times New Roman"/>
        </w:rPr>
        <w:t>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91453F" w:rsidRPr="00C63759" w:rsidRDefault="007D469E" w:rsidP="00C63759">
      <w:pPr>
        <w:ind w:left="-3" w:right="101" w:firstLine="711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Федеральная рабочая программа воспитания предусматривает приобщение обучающихся к российским традиционным духовным ценност</w:t>
      </w:r>
      <w:r w:rsidRPr="00C63759">
        <w:rPr>
          <w:rFonts w:ascii="Times New Roman" w:hAnsi="Times New Roman" w:cs="Times New Roman"/>
        </w:rPr>
        <w:t xml:space="preserve">ям, включая культурные ценности своей этнической группы, правилам и нормам поведения в российском обществе. </w:t>
      </w:r>
    </w:p>
    <w:p w:rsidR="0091453F" w:rsidRPr="00C63759" w:rsidRDefault="007D469E" w:rsidP="00C63759">
      <w:pPr>
        <w:ind w:left="-3" w:right="101" w:firstLine="711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Организационный раздел ООП ООО определяет общие рамки организации образовательной деятельности, а также организационные механизмы и условия реализа</w:t>
      </w:r>
      <w:r w:rsidRPr="00C63759">
        <w:rPr>
          <w:rFonts w:ascii="Times New Roman" w:hAnsi="Times New Roman" w:cs="Times New Roman"/>
        </w:rPr>
        <w:t xml:space="preserve">ции программы основного общего образования и включает: </w:t>
      </w:r>
    </w:p>
    <w:p w:rsidR="0091453F" w:rsidRPr="00C63759" w:rsidRDefault="007D469E">
      <w:pPr>
        <w:numPr>
          <w:ilvl w:val="0"/>
          <w:numId w:val="2"/>
        </w:numPr>
        <w:spacing w:after="205" w:line="259" w:lineRule="auto"/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учебный план;</w:t>
      </w:r>
    </w:p>
    <w:p w:rsidR="0091453F" w:rsidRPr="00C63759" w:rsidRDefault="007D469E">
      <w:pPr>
        <w:numPr>
          <w:ilvl w:val="0"/>
          <w:numId w:val="2"/>
        </w:numPr>
        <w:spacing w:after="305" w:line="259" w:lineRule="auto"/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 xml:space="preserve">календарный учебный график; </w:t>
      </w:r>
    </w:p>
    <w:p w:rsidR="0091453F" w:rsidRPr="00C63759" w:rsidRDefault="007D469E">
      <w:pPr>
        <w:numPr>
          <w:ilvl w:val="0"/>
          <w:numId w:val="2"/>
        </w:numPr>
        <w:spacing w:after="207" w:line="259" w:lineRule="auto"/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план внеурочной деятельности;</w:t>
      </w:r>
    </w:p>
    <w:p w:rsidR="00043FD4" w:rsidRDefault="007D469E">
      <w:pPr>
        <w:numPr>
          <w:ilvl w:val="0"/>
          <w:numId w:val="2"/>
        </w:numPr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 xml:space="preserve">федеральный календарный план воспитательной работы, содержащий перечень событий и мероприятий воспитательной направленности, </w:t>
      </w:r>
      <w:r w:rsidRPr="00C63759">
        <w:rPr>
          <w:rFonts w:ascii="Times New Roman" w:hAnsi="Times New Roman" w:cs="Times New Roman"/>
        </w:rPr>
        <w:t xml:space="preserve">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обучения; </w:t>
      </w:r>
    </w:p>
    <w:p w:rsidR="0091453F" w:rsidRPr="00C63759" w:rsidRDefault="007D469E">
      <w:pPr>
        <w:numPr>
          <w:ilvl w:val="0"/>
          <w:numId w:val="2"/>
        </w:numPr>
        <w:ind w:right="101" w:hanging="360"/>
        <w:rPr>
          <w:rFonts w:ascii="Times New Roman" w:hAnsi="Times New Roman" w:cs="Times New Roman"/>
        </w:rPr>
      </w:pPr>
      <w:r w:rsidRPr="00C63759">
        <w:rPr>
          <w:rFonts w:ascii="Times New Roman" w:hAnsi="Times New Roman" w:cs="Times New Roman"/>
        </w:rPr>
        <w:t>характеристику условий реализации ООП ООО.</w:t>
      </w:r>
    </w:p>
    <w:p w:rsidR="0091453F" w:rsidRPr="00C63759" w:rsidRDefault="00043FD4" w:rsidP="00043FD4">
      <w:pPr>
        <w:tabs>
          <w:tab w:val="left" w:pos="709"/>
        </w:tabs>
        <w:spacing w:line="259" w:lineRule="auto"/>
        <w:ind w:right="1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469E" w:rsidRPr="00C63759">
        <w:rPr>
          <w:rFonts w:ascii="Times New Roman" w:hAnsi="Times New Roman" w:cs="Times New Roman"/>
        </w:rPr>
        <w:t>Срок реализации ООП ООО — 5 лет.</w:t>
      </w:r>
    </w:p>
    <w:sectPr w:rsidR="0091453F" w:rsidRPr="00C63759">
      <w:pgSz w:w="11906" w:h="16838"/>
      <w:pgMar w:top="1050" w:right="740" w:bottom="562" w:left="1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861AE"/>
    <w:multiLevelType w:val="hybridMultilevel"/>
    <w:tmpl w:val="25209F2C"/>
    <w:lvl w:ilvl="0" w:tplc="F0E88BCE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04272">
      <w:start w:val="1"/>
      <w:numFmt w:val="bullet"/>
      <w:lvlText w:val="o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2360C">
      <w:start w:val="1"/>
      <w:numFmt w:val="bullet"/>
      <w:lvlText w:val="▪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1102">
      <w:start w:val="1"/>
      <w:numFmt w:val="bullet"/>
      <w:lvlText w:val="•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E79DC">
      <w:start w:val="1"/>
      <w:numFmt w:val="bullet"/>
      <w:lvlText w:val="o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6228A">
      <w:start w:val="1"/>
      <w:numFmt w:val="bullet"/>
      <w:lvlText w:val="▪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60D14">
      <w:start w:val="1"/>
      <w:numFmt w:val="bullet"/>
      <w:lvlText w:val="•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8E524">
      <w:start w:val="1"/>
      <w:numFmt w:val="bullet"/>
      <w:lvlText w:val="o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8ED28">
      <w:start w:val="1"/>
      <w:numFmt w:val="bullet"/>
      <w:lvlText w:val="▪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643791"/>
    <w:multiLevelType w:val="hybridMultilevel"/>
    <w:tmpl w:val="0E262572"/>
    <w:lvl w:ilvl="0" w:tplc="0F06C864">
      <w:start w:val="1"/>
      <w:numFmt w:val="bullet"/>
      <w:lvlText w:val="•"/>
      <w:lvlJc w:val="left"/>
      <w:pPr>
        <w:ind w:left="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4BE5E">
      <w:start w:val="1"/>
      <w:numFmt w:val="bullet"/>
      <w:lvlText w:val="o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2AEC4">
      <w:start w:val="1"/>
      <w:numFmt w:val="bullet"/>
      <w:lvlText w:val="▪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26ACA">
      <w:start w:val="1"/>
      <w:numFmt w:val="bullet"/>
      <w:lvlText w:val="•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B432">
      <w:start w:val="1"/>
      <w:numFmt w:val="bullet"/>
      <w:lvlText w:val="o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C6F2E">
      <w:start w:val="1"/>
      <w:numFmt w:val="bullet"/>
      <w:lvlText w:val="▪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C2EAA">
      <w:start w:val="1"/>
      <w:numFmt w:val="bullet"/>
      <w:lvlText w:val="•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E1C14">
      <w:start w:val="1"/>
      <w:numFmt w:val="bullet"/>
      <w:lvlText w:val="o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6C38C">
      <w:start w:val="1"/>
      <w:numFmt w:val="bullet"/>
      <w:lvlText w:val="▪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3F"/>
    <w:rsid w:val="00043FD4"/>
    <w:rsid w:val="007D469E"/>
    <w:rsid w:val="0091453F"/>
    <w:rsid w:val="00C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7E76"/>
  <w15:docId w15:val="{05CCE645-9D30-41B3-A007-B60CAB29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37" w:lineRule="auto"/>
      <w:ind w:left="10" w:right="10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WALL-E</dc:creator>
  <cp:keywords/>
  <cp:lastModifiedBy>Qwerty222</cp:lastModifiedBy>
  <cp:revision>2</cp:revision>
  <dcterms:created xsi:type="dcterms:W3CDTF">2025-12-10T12:42:00Z</dcterms:created>
  <dcterms:modified xsi:type="dcterms:W3CDTF">2025-12-10T12:42:00Z</dcterms:modified>
</cp:coreProperties>
</file>