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C888" w14:textId="6F512B94" w:rsidR="00DC09FB" w:rsidRPr="00ED2CDA" w:rsidRDefault="002373B1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241567C" wp14:editId="0987CC30">
            <wp:extent cx="6845158" cy="9420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091" cy="94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FB"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Образовательная программа дошкольного образования реализуется в течение всего времени пребывания воспитанника в </w:t>
      </w:r>
      <w:r w:rsidR="00DC0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ДО.</w:t>
      </w:r>
    </w:p>
    <w:p w14:paraId="7FF1D2AF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Продолжительность одного образовательного занятия составляет не более:</w:t>
      </w:r>
    </w:p>
    <w:p w14:paraId="7B2C7623" w14:textId="77777777" w:rsidR="00DC09FB" w:rsidRPr="001D5B36" w:rsidRDefault="00DC09FB" w:rsidP="00DC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36">
        <w:rPr>
          <w:rFonts w:ascii="Times New Roman" w:eastAsia="Times New Roman" w:hAnsi="Times New Roman" w:cs="Times New Roman"/>
          <w:sz w:val="24"/>
          <w:szCs w:val="24"/>
          <w:lang w:eastAsia="ru-RU"/>
        </w:rPr>
        <w:t>10 мин. – для детей от полутора до трех лет;</w:t>
      </w:r>
    </w:p>
    <w:p w14:paraId="73BD1293" w14:textId="77777777" w:rsidR="00DC09FB" w:rsidRPr="00ED2CDA" w:rsidRDefault="00DC09FB" w:rsidP="00DC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 мин. – для детей от трех до четырех лет;</w:t>
      </w:r>
    </w:p>
    <w:p w14:paraId="377E86F7" w14:textId="77777777" w:rsidR="00DC09FB" w:rsidRPr="00ED2CDA" w:rsidRDefault="00DC09FB" w:rsidP="00DC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 мин. – для детей от четырех до пяти лет;</w:t>
      </w:r>
    </w:p>
    <w:p w14:paraId="0C0C8B6C" w14:textId="77777777" w:rsidR="00DC09FB" w:rsidRPr="00ED2CDA" w:rsidRDefault="00DC09FB" w:rsidP="00DC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 мин. – для детей от пяти до шести лет;</w:t>
      </w:r>
    </w:p>
    <w:p w14:paraId="584D71F8" w14:textId="77777777" w:rsidR="00DC09FB" w:rsidRPr="00ED2CDA" w:rsidRDefault="00DC09FB" w:rsidP="00DC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 мин. – для детей от шести до семи лет.</w:t>
      </w:r>
    </w:p>
    <w:p w14:paraId="2E1A18BA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Продолжительность суммарной образовательной нагрузки в течение дня составляет не более:</w:t>
      </w:r>
    </w:p>
    <w:p w14:paraId="3A33650C" w14:textId="77777777" w:rsidR="00DC09FB" w:rsidRPr="001D5B36" w:rsidRDefault="00DC09FB" w:rsidP="00DC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36">
        <w:rPr>
          <w:rFonts w:ascii="Times New Roman" w:eastAsia="Times New Roman" w:hAnsi="Times New Roman" w:cs="Times New Roman"/>
          <w:sz w:val="24"/>
          <w:szCs w:val="24"/>
          <w:lang w:eastAsia="ru-RU"/>
        </w:rPr>
        <w:t>20 мин. – для детей от полутора до трех лет;</w:t>
      </w:r>
    </w:p>
    <w:p w14:paraId="60B85027" w14:textId="77777777" w:rsidR="00DC09FB" w:rsidRPr="00ED2CDA" w:rsidRDefault="00DC09FB" w:rsidP="00DC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 мин. – для детей от трех до четырех лет;</w:t>
      </w:r>
    </w:p>
    <w:p w14:paraId="19E7DD5C" w14:textId="77777777" w:rsidR="00DC09FB" w:rsidRPr="00ED2CDA" w:rsidRDefault="00DC09FB" w:rsidP="00DC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 мин. – для детей от четырех до пяти лет;</w:t>
      </w:r>
    </w:p>
    <w:p w14:paraId="6F23C931" w14:textId="77777777" w:rsidR="00DC09FB" w:rsidRPr="00ED2CDA" w:rsidRDefault="00DC09FB" w:rsidP="00DC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 или 75 мин. при организации образовательного занятия после дневного сна – для детей от пяти до шести лет;</w:t>
      </w:r>
    </w:p>
    <w:p w14:paraId="4AEA5489" w14:textId="77777777" w:rsidR="00DC09FB" w:rsidRPr="00ED2CDA" w:rsidRDefault="00DC09FB" w:rsidP="00DC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 мин. – для детей от шести до семи лет.</w:t>
      </w:r>
    </w:p>
    <w:p w14:paraId="1AB9EFCD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Занятия для всех возрастных групп начинаются не ранее 8: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и заканчиваются не позже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14:paraId="6A3151C1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Во время занятий воспитатели проводят соответствующие физические упражнения.</w:t>
      </w:r>
    </w:p>
    <w:p w14:paraId="011A417E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Перерывы между занятиями составляют не менее 10 мин.</w:t>
      </w:r>
    </w:p>
    <w:p w14:paraId="674F3339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Режим занятий с применением электронных средств обучения</w:t>
      </w:r>
    </w:p>
    <w:p w14:paraId="646CF13D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Занятия с использованием электронных средств обучения проводятся в возрастных группах от пяти лет и старше.</w:t>
      </w:r>
    </w:p>
    <w:p w14:paraId="426FAD2B" w14:textId="3C2C5E9B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Непрерывная и суммарная продолжительность использования </w:t>
      </w:r>
      <w:r w:rsidR="000A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</w:t>
      </w:r>
      <w:r w:rsidR="000A02CB" w:rsidRPr="000A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</w:t>
      </w:r>
      <w:r w:rsidR="000A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0A02CB" w:rsidRPr="000A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</w:t>
      </w:r>
      <w:r w:rsidR="000A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1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5-7 лет составляет на одном занятии </w:t>
      </w:r>
      <w:r w:rsidR="000C2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1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7 мин</w:t>
      </w:r>
      <w:r w:rsidR="000C2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="00B1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день </w:t>
      </w:r>
      <w:r w:rsidR="000C2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1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20 минут.</w:t>
      </w:r>
    </w:p>
    <w:p w14:paraId="7B29AE91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воспитанников 5–7 лет продолжительность непрерывного использования:</w:t>
      </w:r>
    </w:p>
    <w:p w14:paraId="091AF66D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экрана с демонстрацией обучающих фильмов, программ или иной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5–7 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6C6FEA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Во время занятий с использованием электронных средств обучения воспитатели проводят гимнастику для глаз.</w:t>
      </w:r>
    </w:p>
    <w:p w14:paraId="5D0E4650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Режим физического воспитания</w:t>
      </w:r>
    </w:p>
    <w:p w14:paraId="07AC50E5" w14:textId="77777777" w:rsidR="00DC09FB" w:rsidRPr="00ED2CDA" w:rsidRDefault="00DC09FB" w:rsidP="00DC0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Продолжительность физкультурных, физкультурно-оздоровительных занятий и мероприятий определяется с учетом возраста, физической подготовленности и состояния здоровья детей.</w:t>
      </w:r>
    </w:p>
    <w:p w14:paraId="6387FB29" w14:textId="0D362300" w:rsidR="00DC09FB" w:rsidRDefault="00DC09FB" w:rsidP="000C209C">
      <w:pPr>
        <w:spacing w:before="100" w:beforeAutospacing="1" w:after="100" w:afterAutospacing="1" w:line="240" w:lineRule="auto"/>
        <w:jc w:val="both"/>
      </w:pPr>
      <w:r w:rsidRPr="00ED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Занятия физической культурой и спортом, подвижные игры проводятся на открытом воздухе, если позволяют показатели метеорологических условий (температура, относительная влажность и скорость движения воздуха) и климатическая зона. В дождливые, ветреные и морозные дни занятия физической культурой проводятся в физкультурном зале.</w:t>
      </w:r>
    </w:p>
    <w:sectPr w:rsidR="00DC09FB" w:rsidSect="00FB02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5C"/>
    <w:multiLevelType w:val="multilevel"/>
    <w:tmpl w:val="615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A06E2"/>
    <w:multiLevelType w:val="multilevel"/>
    <w:tmpl w:val="7AC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361013">
    <w:abstractNumId w:val="0"/>
  </w:num>
  <w:num w:numId="2" w16cid:durableId="27853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81"/>
    <w:rsid w:val="00023D23"/>
    <w:rsid w:val="00075057"/>
    <w:rsid w:val="000A02CB"/>
    <w:rsid w:val="000C209C"/>
    <w:rsid w:val="00126CD4"/>
    <w:rsid w:val="002373B1"/>
    <w:rsid w:val="002C5D81"/>
    <w:rsid w:val="00312B03"/>
    <w:rsid w:val="00846C27"/>
    <w:rsid w:val="009E1FFD"/>
    <w:rsid w:val="00B15594"/>
    <w:rsid w:val="00CD3AB7"/>
    <w:rsid w:val="00DC09FB"/>
    <w:rsid w:val="00F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829F"/>
  <w15:chartTrackingRefBased/>
  <w15:docId w15:val="{BA81D833-A12D-4E4A-AA1A-5B3922E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Ткачук</dc:creator>
  <cp:keywords/>
  <dc:description/>
  <cp:lastModifiedBy>Татьяна Ткачук</cp:lastModifiedBy>
  <cp:revision>2</cp:revision>
  <cp:lastPrinted>2022-06-23T07:37:00Z</cp:lastPrinted>
  <dcterms:created xsi:type="dcterms:W3CDTF">2023-04-10T12:02:00Z</dcterms:created>
  <dcterms:modified xsi:type="dcterms:W3CDTF">2023-04-10T12:02:00Z</dcterms:modified>
</cp:coreProperties>
</file>