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45" w:rsidRPr="00383645" w:rsidRDefault="00383645" w:rsidP="0082651A">
      <w:pPr>
        <w:jc w:val="center"/>
        <w:rPr>
          <w:b/>
          <w:i/>
        </w:rPr>
      </w:pPr>
      <w:bookmarkStart w:id="0" w:name="_GoBack"/>
      <w:bookmarkEnd w:id="0"/>
      <w:r w:rsidRPr="00383645">
        <w:rPr>
          <w:b/>
          <w:i/>
        </w:rPr>
        <w:t>Цифровая гигиена детей и подростков</w:t>
      </w:r>
    </w:p>
    <w:p w:rsidR="00383645" w:rsidRPr="00383645" w:rsidRDefault="00383645" w:rsidP="00383645">
      <w:pPr>
        <w:jc w:val="center"/>
      </w:pPr>
      <w:r w:rsidRPr="00383645">
        <w:rPr>
          <w:rFonts w:ascii="Arial" w:eastAsia="Times New Roman" w:hAnsi="Arial" w:cs="Arial"/>
          <w:b/>
          <w:bCs/>
          <w:color w:val="2A2626"/>
          <w:kern w:val="36"/>
          <w:sz w:val="48"/>
          <w:szCs w:val="48"/>
          <w:lang w:eastAsia="ru-RU"/>
        </w:rPr>
        <w:t>Проект «Цифровая гигиена детей и подростков»: «Проверьте, что делает ваш ребенок в сети!»</w:t>
      </w:r>
    </w:p>
    <w:p w:rsidR="00383645" w:rsidRDefault="00383645" w:rsidP="00383645">
      <w:r w:rsidRPr="003836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86905" cy="3930135"/>
            <wp:effectExtent l="0" t="0" r="4445" b="0"/>
            <wp:docPr id="1" name="Рисунок 1" descr="Проект «Цифровая гигиена детей и подростков»: «Проверьте, что делает ваш ребенок в сети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«Цифровая гигиена детей и подростков»: «Проверьте, что делает ваш ребенок в сети!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286" cy="393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83645" w:rsidRDefault="00383645" w:rsidP="00383645"/>
    <w:p w:rsidR="000B2621" w:rsidRDefault="0082651A" w:rsidP="00383645">
      <w:hyperlink r:id="rId5" w:history="1"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rsv</w:t>
        </w:r>
        <w:proofErr w:type="spellEnd"/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news</w:t>
        </w:r>
        <w:r w:rsidR="0038364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/1/4279/</w:t>
        </w:r>
      </w:hyperlink>
    </w:p>
    <w:sectPr w:rsidR="000B2621" w:rsidSect="0038364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45"/>
    <w:rsid w:val="000B2621"/>
    <w:rsid w:val="00383645"/>
    <w:rsid w:val="008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177D4-EE3A-4BCB-A11F-82D64B61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64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364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3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v.ru/news/1/427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Информатика-Борзов</cp:lastModifiedBy>
  <cp:revision>2</cp:revision>
  <dcterms:created xsi:type="dcterms:W3CDTF">2022-12-11T15:00:00Z</dcterms:created>
  <dcterms:modified xsi:type="dcterms:W3CDTF">2022-12-12T11:35:00Z</dcterms:modified>
</cp:coreProperties>
</file>