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43" w:rsidRDefault="00B75A76" w:rsidP="00A91A04">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22035" cy="7903845"/>
            <wp:effectExtent l="19050" t="0" r="0" b="0"/>
            <wp:docPr id="1" name="Рисунок 0" descr="ооо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оо 6,2.jpg"/>
                    <pic:cNvPicPr/>
                  </pic:nvPicPr>
                  <pic:blipFill>
                    <a:blip r:embed="rId7"/>
                    <a:stretch>
                      <a:fillRect/>
                    </a:stretch>
                  </pic:blipFill>
                  <pic:spPr>
                    <a:xfrm>
                      <a:off x="0" y="0"/>
                      <a:ext cx="6122035" cy="7903845"/>
                    </a:xfrm>
                    <a:prstGeom prst="rect">
                      <a:avLst/>
                    </a:prstGeom>
                  </pic:spPr>
                </pic:pic>
              </a:graphicData>
            </a:graphic>
          </wp:inline>
        </w:drawing>
      </w:r>
    </w:p>
    <w:p w:rsidR="00762D43" w:rsidRDefault="00762D43" w:rsidP="00A91A04">
      <w:pPr>
        <w:spacing w:line="360" w:lineRule="auto"/>
        <w:jc w:val="center"/>
        <w:rPr>
          <w:rFonts w:ascii="Times New Roman" w:hAnsi="Times New Roman" w:cs="Times New Roman"/>
          <w:b/>
          <w:sz w:val="28"/>
          <w:szCs w:val="28"/>
        </w:rPr>
      </w:pPr>
    </w:p>
    <w:p w:rsidR="00762D43" w:rsidRDefault="00762D43" w:rsidP="00A91A04">
      <w:pPr>
        <w:spacing w:line="360" w:lineRule="auto"/>
        <w:jc w:val="center"/>
        <w:rPr>
          <w:rFonts w:ascii="Times New Roman" w:hAnsi="Times New Roman" w:cs="Times New Roman"/>
          <w:b/>
          <w:sz w:val="28"/>
          <w:szCs w:val="28"/>
        </w:rPr>
      </w:pPr>
    </w:p>
    <w:p w:rsidR="00762D43" w:rsidRDefault="00762D43" w:rsidP="00A91A04">
      <w:pPr>
        <w:spacing w:line="360" w:lineRule="auto"/>
        <w:jc w:val="center"/>
        <w:rPr>
          <w:rFonts w:ascii="Times New Roman" w:hAnsi="Times New Roman" w:cs="Times New Roman"/>
          <w:b/>
          <w:sz w:val="28"/>
          <w:szCs w:val="28"/>
        </w:rPr>
      </w:pPr>
    </w:p>
    <w:p w:rsidR="00762D43" w:rsidRDefault="00762D43" w:rsidP="00A91A04">
      <w:pPr>
        <w:spacing w:line="360" w:lineRule="auto"/>
        <w:jc w:val="center"/>
        <w:rPr>
          <w:rFonts w:ascii="Times New Roman" w:hAnsi="Times New Roman" w:cs="Times New Roman"/>
          <w:b/>
          <w:sz w:val="28"/>
          <w:szCs w:val="28"/>
        </w:rPr>
      </w:pPr>
    </w:p>
    <w:p w:rsidR="00762D43" w:rsidRDefault="00762D43" w:rsidP="00A91A04">
      <w:pPr>
        <w:spacing w:line="360" w:lineRule="auto"/>
        <w:jc w:val="center"/>
        <w:rPr>
          <w:rFonts w:ascii="Times New Roman" w:hAnsi="Times New Roman" w:cs="Times New Roman"/>
          <w:b/>
          <w:sz w:val="28"/>
          <w:szCs w:val="28"/>
        </w:rPr>
      </w:pPr>
    </w:p>
    <w:p w:rsidR="00762D43" w:rsidRPr="00762D43" w:rsidRDefault="00762D43" w:rsidP="00762D43">
      <w:pPr>
        <w:tabs>
          <w:tab w:val="left" w:pos="0"/>
        </w:tabs>
        <w:spacing w:line="360" w:lineRule="auto"/>
        <w:jc w:val="center"/>
        <w:rPr>
          <w:rFonts w:ascii="Times New Roman" w:hAnsi="Times New Roman" w:cs="Times New Roman"/>
          <w:b/>
          <w:sz w:val="28"/>
        </w:rPr>
      </w:pPr>
      <w:r w:rsidRPr="00762D43">
        <w:rPr>
          <w:rFonts w:ascii="Times New Roman" w:hAnsi="Times New Roman" w:cs="Times New Roman"/>
          <w:b/>
          <w:sz w:val="28"/>
        </w:rPr>
        <w:t>СОДЕРЖАНИЕ</w:t>
      </w:r>
    </w:p>
    <w:p w:rsidR="00762D43" w:rsidRPr="004820A3" w:rsidRDefault="00762D43" w:rsidP="00762D43">
      <w:pPr>
        <w:tabs>
          <w:tab w:val="left" w:pos="0"/>
        </w:tabs>
        <w:spacing w:line="360" w:lineRule="auto"/>
        <w:rPr>
          <w:rFonts w:ascii="Times New Roman" w:hAnsi="Times New Roman" w:cs="Times New Roman"/>
          <w:b/>
          <w:sz w:val="28"/>
        </w:rPr>
      </w:pPr>
      <w:r w:rsidRPr="004820A3">
        <w:rPr>
          <w:rFonts w:ascii="Times New Roman" w:hAnsi="Times New Roman" w:cs="Times New Roman"/>
          <w:b/>
          <w:sz w:val="28"/>
        </w:rPr>
        <w:t xml:space="preserve"> 1. Целевой раздел </w:t>
      </w:r>
    </w:p>
    <w:p w:rsidR="00D00089" w:rsidRDefault="00762D43" w:rsidP="00762D43">
      <w:pPr>
        <w:tabs>
          <w:tab w:val="left" w:pos="0"/>
        </w:tabs>
        <w:spacing w:line="360" w:lineRule="auto"/>
        <w:rPr>
          <w:rFonts w:ascii="Times New Roman" w:hAnsi="Times New Roman" w:cs="Times New Roman"/>
          <w:sz w:val="28"/>
        </w:rPr>
      </w:pPr>
      <w:r w:rsidRPr="00762D43">
        <w:rPr>
          <w:rFonts w:ascii="Times New Roman" w:hAnsi="Times New Roman" w:cs="Times New Roman"/>
          <w:sz w:val="28"/>
        </w:rPr>
        <w:t>1.1. Пояснительная записка</w:t>
      </w:r>
    </w:p>
    <w:p w:rsidR="00D00089" w:rsidRDefault="00762D43" w:rsidP="00762D43">
      <w:pPr>
        <w:tabs>
          <w:tab w:val="left" w:pos="0"/>
        </w:tabs>
        <w:spacing w:line="360" w:lineRule="auto"/>
        <w:rPr>
          <w:rFonts w:ascii="Times New Roman" w:hAnsi="Times New Roman" w:cs="Times New Roman"/>
          <w:sz w:val="28"/>
        </w:rPr>
      </w:pPr>
      <w:r w:rsidRPr="00762D43">
        <w:rPr>
          <w:rFonts w:ascii="Times New Roman" w:hAnsi="Times New Roman" w:cs="Times New Roman"/>
          <w:sz w:val="28"/>
        </w:rPr>
        <w:t>1.2. Планируемые результаты освоения обучающимися АООП ООО для обучающихся с нарушениями опорно-двигательного аппарата 1.2.1.Академический компонент</w:t>
      </w:r>
    </w:p>
    <w:p w:rsidR="00D00089" w:rsidRDefault="00762D43" w:rsidP="00762D43">
      <w:pPr>
        <w:tabs>
          <w:tab w:val="left" w:pos="0"/>
        </w:tabs>
        <w:spacing w:line="360" w:lineRule="auto"/>
        <w:rPr>
          <w:rFonts w:ascii="Times New Roman" w:hAnsi="Times New Roman" w:cs="Times New Roman"/>
          <w:sz w:val="28"/>
        </w:rPr>
      </w:pPr>
      <w:r w:rsidRPr="00762D43">
        <w:rPr>
          <w:rFonts w:ascii="Times New Roman" w:hAnsi="Times New Roman" w:cs="Times New Roman"/>
          <w:sz w:val="28"/>
        </w:rPr>
        <w:t>1.2.2.Компонент жизненной компетенции</w:t>
      </w:r>
    </w:p>
    <w:p w:rsidR="004820A3" w:rsidRDefault="00762D43" w:rsidP="00762D43">
      <w:pPr>
        <w:tabs>
          <w:tab w:val="left" w:pos="0"/>
        </w:tabs>
        <w:spacing w:line="360" w:lineRule="auto"/>
        <w:rPr>
          <w:rFonts w:ascii="Times New Roman" w:hAnsi="Times New Roman" w:cs="Times New Roman"/>
          <w:sz w:val="28"/>
        </w:rPr>
      </w:pPr>
      <w:r w:rsidRPr="00762D43">
        <w:rPr>
          <w:rFonts w:ascii="Times New Roman" w:hAnsi="Times New Roman" w:cs="Times New Roman"/>
          <w:sz w:val="28"/>
        </w:rPr>
        <w:t xml:space="preserve">1.3. Система оценки достижения планируемых результатов освоения АООП ООО обучающимися с нарушениями опорно-двигательного аппарата </w:t>
      </w:r>
    </w:p>
    <w:p w:rsidR="004820A3" w:rsidRDefault="00762D43" w:rsidP="00762D43">
      <w:pPr>
        <w:tabs>
          <w:tab w:val="left" w:pos="0"/>
        </w:tabs>
        <w:spacing w:line="360" w:lineRule="auto"/>
        <w:rPr>
          <w:rFonts w:ascii="Times New Roman" w:hAnsi="Times New Roman" w:cs="Times New Roman"/>
          <w:sz w:val="28"/>
        </w:rPr>
      </w:pPr>
      <w:r w:rsidRPr="004820A3">
        <w:rPr>
          <w:rFonts w:ascii="Times New Roman" w:hAnsi="Times New Roman" w:cs="Times New Roman"/>
          <w:b/>
          <w:sz w:val="28"/>
        </w:rPr>
        <w:t>2. Содержательный раздел</w:t>
      </w:r>
      <w:r w:rsidRPr="00762D43">
        <w:rPr>
          <w:rFonts w:ascii="Times New Roman" w:hAnsi="Times New Roman" w:cs="Times New Roman"/>
          <w:sz w:val="28"/>
        </w:rPr>
        <w:t xml:space="preserve"> </w:t>
      </w:r>
    </w:p>
    <w:p w:rsidR="00D00089" w:rsidRDefault="00762D43" w:rsidP="00762D43">
      <w:pPr>
        <w:tabs>
          <w:tab w:val="left" w:pos="0"/>
        </w:tabs>
        <w:spacing w:line="360" w:lineRule="auto"/>
        <w:rPr>
          <w:rFonts w:ascii="Times New Roman" w:hAnsi="Times New Roman" w:cs="Times New Roman"/>
          <w:sz w:val="28"/>
          <w:szCs w:val="28"/>
        </w:rPr>
      </w:pPr>
      <w:r w:rsidRPr="00762D43">
        <w:rPr>
          <w:rFonts w:ascii="Times New Roman" w:hAnsi="Times New Roman" w:cs="Times New Roman"/>
          <w:sz w:val="28"/>
        </w:rPr>
        <w:t xml:space="preserve">2.1. </w:t>
      </w:r>
      <w:r w:rsidRPr="004820A3">
        <w:rPr>
          <w:rFonts w:ascii="Times New Roman" w:hAnsi="Times New Roman" w:cs="Times New Roman"/>
          <w:sz w:val="28"/>
          <w:szCs w:val="28"/>
        </w:rPr>
        <w:t>Программа развития универсальных учебных действий, включающая формирование компетенций учащихся в области использования информационно</w:t>
      </w:r>
      <w:r w:rsidR="004820A3" w:rsidRPr="004820A3">
        <w:rPr>
          <w:rFonts w:ascii="Times New Roman" w:hAnsi="Times New Roman" w:cs="Times New Roman"/>
          <w:sz w:val="28"/>
          <w:szCs w:val="28"/>
        </w:rPr>
        <w:t>-</w:t>
      </w:r>
      <w:r w:rsidRPr="004820A3">
        <w:rPr>
          <w:rFonts w:ascii="Times New Roman" w:hAnsi="Times New Roman" w:cs="Times New Roman"/>
          <w:sz w:val="28"/>
          <w:szCs w:val="28"/>
        </w:rPr>
        <w:t>коммуникационных технологий, учебно-исс</w:t>
      </w:r>
      <w:r w:rsidR="004820A3" w:rsidRPr="004820A3">
        <w:rPr>
          <w:rFonts w:ascii="Times New Roman" w:hAnsi="Times New Roman" w:cs="Times New Roman"/>
          <w:sz w:val="28"/>
          <w:szCs w:val="28"/>
        </w:rPr>
        <w:t>ледовательской и проектной</w:t>
      </w:r>
      <w:r w:rsidR="004820A3">
        <w:rPr>
          <w:rFonts w:ascii="Times New Roman" w:hAnsi="Times New Roman" w:cs="Times New Roman"/>
          <w:sz w:val="28"/>
          <w:szCs w:val="28"/>
        </w:rPr>
        <w:t xml:space="preserve"> </w:t>
      </w:r>
      <w:r w:rsidRPr="004820A3">
        <w:rPr>
          <w:rFonts w:ascii="Times New Roman" w:hAnsi="Times New Roman" w:cs="Times New Roman"/>
          <w:sz w:val="28"/>
          <w:szCs w:val="28"/>
        </w:rPr>
        <w:t>деятельно</w:t>
      </w:r>
      <w:r w:rsidR="004820A3">
        <w:rPr>
          <w:rFonts w:ascii="Times New Roman" w:hAnsi="Times New Roman" w:cs="Times New Roman"/>
          <w:sz w:val="28"/>
          <w:szCs w:val="28"/>
        </w:rPr>
        <w:t>сти</w:t>
      </w:r>
      <w:r w:rsidR="0084657F">
        <w:rPr>
          <w:rFonts w:ascii="Times New Roman" w:hAnsi="Times New Roman" w:cs="Times New Roman"/>
          <w:sz w:val="28"/>
          <w:szCs w:val="28"/>
        </w:rPr>
        <w:t>.</w:t>
      </w:r>
    </w:p>
    <w:p w:rsidR="004820A3" w:rsidRDefault="00762D43" w:rsidP="00762D43">
      <w:pPr>
        <w:tabs>
          <w:tab w:val="left" w:pos="0"/>
        </w:tabs>
        <w:spacing w:line="360" w:lineRule="auto"/>
        <w:rPr>
          <w:rFonts w:ascii="Times New Roman" w:hAnsi="Times New Roman" w:cs="Times New Roman"/>
          <w:sz w:val="28"/>
        </w:rPr>
      </w:pPr>
      <w:r w:rsidRPr="004820A3">
        <w:rPr>
          <w:rFonts w:ascii="Times New Roman" w:hAnsi="Times New Roman" w:cs="Times New Roman"/>
          <w:b/>
          <w:sz w:val="28"/>
        </w:rPr>
        <w:t>3. Организационный раздел</w:t>
      </w:r>
      <w:r w:rsidRPr="00762D43">
        <w:rPr>
          <w:rFonts w:ascii="Times New Roman" w:hAnsi="Times New Roman" w:cs="Times New Roman"/>
          <w:sz w:val="28"/>
        </w:rPr>
        <w:t xml:space="preserve"> </w:t>
      </w:r>
    </w:p>
    <w:p w:rsidR="0084657F" w:rsidRDefault="00762D43" w:rsidP="008C4DE2">
      <w:pPr>
        <w:tabs>
          <w:tab w:val="left" w:pos="0"/>
        </w:tabs>
        <w:spacing w:line="360" w:lineRule="auto"/>
        <w:rPr>
          <w:rFonts w:ascii="Times New Roman" w:hAnsi="Times New Roman" w:cs="Times New Roman"/>
          <w:sz w:val="28"/>
        </w:rPr>
      </w:pPr>
      <w:r w:rsidRPr="00762D43">
        <w:rPr>
          <w:rFonts w:ascii="Times New Roman" w:hAnsi="Times New Roman" w:cs="Times New Roman"/>
          <w:sz w:val="28"/>
        </w:rPr>
        <w:t>3.1. Учебный план основного общего образования</w:t>
      </w:r>
    </w:p>
    <w:p w:rsidR="00B40D89" w:rsidRDefault="008C4DE2" w:rsidP="008C4DE2">
      <w:pPr>
        <w:tabs>
          <w:tab w:val="left" w:pos="0"/>
        </w:tabs>
        <w:spacing w:line="360" w:lineRule="auto"/>
        <w:rPr>
          <w:rFonts w:ascii="Times New Roman" w:hAnsi="Times New Roman" w:cs="Times New Roman"/>
          <w:sz w:val="28"/>
        </w:rPr>
      </w:pPr>
      <w:r>
        <w:rPr>
          <w:rFonts w:ascii="Times New Roman" w:hAnsi="Times New Roman" w:cs="Times New Roman"/>
          <w:sz w:val="28"/>
        </w:rPr>
        <w:t>3.2</w:t>
      </w:r>
      <w:r w:rsidR="00762D43" w:rsidRPr="00762D43">
        <w:rPr>
          <w:rFonts w:ascii="Times New Roman" w:hAnsi="Times New Roman" w:cs="Times New Roman"/>
          <w:sz w:val="28"/>
        </w:rPr>
        <w:t xml:space="preserve">. Система условий реализации АООП ООО </w:t>
      </w:r>
    </w:p>
    <w:p w:rsidR="008C4DE2" w:rsidRPr="008C4DE2" w:rsidRDefault="008C4DE2" w:rsidP="008C4DE2">
      <w:pPr>
        <w:tabs>
          <w:tab w:val="left" w:pos="0"/>
        </w:tabs>
        <w:spacing w:line="360" w:lineRule="auto"/>
        <w:rPr>
          <w:rFonts w:ascii="Times New Roman" w:hAnsi="Times New Roman" w:cs="Times New Roman"/>
          <w:sz w:val="28"/>
        </w:rPr>
        <w:sectPr w:rsidR="008C4DE2" w:rsidRPr="008C4DE2" w:rsidSect="008B708D">
          <w:headerReference w:type="default" r:id="rId8"/>
          <w:headerReference w:type="first" r:id="rId9"/>
          <w:pgSz w:w="11910" w:h="16840"/>
          <w:pgMar w:top="1134" w:right="851" w:bottom="1134" w:left="1418" w:header="0" w:footer="922" w:gutter="0"/>
          <w:cols w:space="720"/>
          <w:titlePg/>
          <w:docGrid w:linePitch="299"/>
        </w:sectPr>
      </w:pPr>
    </w:p>
    <w:p w:rsidR="008C4DE2" w:rsidRPr="008C4DE2" w:rsidRDefault="008C4DE2" w:rsidP="008C4DE2">
      <w:pPr>
        <w:pStyle w:val="a9"/>
        <w:numPr>
          <w:ilvl w:val="0"/>
          <w:numId w:val="34"/>
        </w:numPr>
        <w:jc w:val="center"/>
        <w:rPr>
          <w:b/>
          <w:sz w:val="28"/>
        </w:rPr>
      </w:pPr>
      <w:bookmarkStart w:id="0" w:name="_TOC_250009"/>
      <w:r w:rsidRPr="008C4DE2">
        <w:rPr>
          <w:b/>
          <w:sz w:val="28"/>
        </w:rPr>
        <w:lastRenderedPageBreak/>
        <w:t>Целевой раздел</w:t>
      </w:r>
    </w:p>
    <w:p w:rsidR="008C4DE2" w:rsidRPr="008C4DE2" w:rsidRDefault="008C4DE2" w:rsidP="008C4DE2">
      <w:pPr>
        <w:pStyle w:val="a9"/>
        <w:numPr>
          <w:ilvl w:val="1"/>
          <w:numId w:val="34"/>
        </w:numPr>
        <w:jc w:val="center"/>
        <w:rPr>
          <w:b/>
          <w:sz w:val="28"/>
        </w:rPr>
      </w:pPr>
      <w:r w:rsidRPr="008C4DE2">
        <w:rPr>
          <w:b/>
          <w:sz w:val="28"/>
        </w:rPr>
        <w:t xml:space="preserve">Пояснительная </w:t>
      </w:r>
      <w:bookmarkEnd w:id="0"/>
      <w:r w:rsidRPr="008C4DE2">
        <w:rPr>
          <w:b/>
          <w:sz w:val="28"/>
        </w:rPr>
        <w:t>записка</w:t>
      </w:r>
    </w:p>
    <w:p w:rsidR="008C4DE2" w:rsidRPr="008C4DE2" w:rsidRDefault="008C4DE2" w:rsidP="008C4DE2"/>
    <w:p w:rsidR="008C4DE2" w:rsidRPr="008C4DE2" w:rsidRDefault="008C4DE2" w:rsidP="008C4DE2">
      <w:pPr>
        <w:rPr>
          <w:rFonts w:ascii="Times New Roman" w:hAnsi="Times New Roman" w:cs="Times New Roman"/>
          <w:b/>
          <w:i/>
          <w:sz w:val="28"/>
          <w:szCs w:val="28"/>
        </w:rPr>
      </w:pPr>
      <w:r w:rsidRPr="008C4DE2">
        <w:rPr>
          <w:rFonts w:ascii="Times New Roman" w:hAnsi="Times New Roman" w:cs="Times New Roman"/>
          <w:b/>
          <w:i/>
          <w:sz w:val="28"/>
          <w:szCs w:val="28"/>
        </w:rPr>
        <w:t>Общие положения</w:t>
      </w:r>
    </w:p>
    <w:p w:rsidR="008C4DE2" w:rsidRPr="008C4DE2" w:rsidRDefault="008C4DE2" w:rsidP="000E5E9A">
      <w:pPr>
        <w:ind w:firstLine="708"/>
        <w:rPr>
          <w:rFonts w:ascii="Times New Roman" w:hAnsi="Times New Roman" w:cs="Times New Roman"/>
          <w:sz w:val="28"/>
        </w:rPr>
      </w:pPr>
      <w:r w:rsidRPr="008C4DE2">
        <w:rPr>
          <w:rFonts w:ascii="Times New Roman" w:hAnsi="Times New Roman" w:cs="Times New Roman"/>
          <w:sz w:val="28"/>
        </w:rPr>
        <w:t>Адаптированная основная общеобразовательная программа (далее АООП) основного общего образования (далее ООО) для обучающихся с НОДА по варианту 6.2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8C4DE2" w:rsidRPr="008C4DE2" w:rsidRDefault="008C4DE2" w:rsidP="000E5E9A">
      <w:pPr>
        <w:ind w:firstLine="708"/>
        <w:rPr>
          <w:rFonts w:ascii="Times New Roman" w:hAnsi="Times New Roman" w:cs="Times New Roman"/>
          <w:sz w:val="28"/>
        </w:rPr>
      </w:pPr>
      <w:r w:rsidRPr="008C4DE2">
        <w:rPr>
          <w:rFonts w:ascii="Times New Roman" w:hAnsi="Times New Roman" w:cs="Times New Roman"/>
          <w:sz w:val="28"/>
        </w:rPr>
        <w:t>АООП ООО для обучающихся с НОДА по варианту 6.2 самостоятельно разработана МБОУ «Черноморская СШ №3» в соответствии с федеральным государственным образовательным стандартом основного общего образования.</w:t>
      </w:r>
    </w:p>
    <w:p w:rsidR="008C4DE2" w:rsidRPr="008C4DE2" w:rsidRDefault="008C4DE2" w:rsidP="000E5E9A">
      <w:pPr>
        <w:ind w:firstLine="708"/>
        <w:rPr>
          <w:rFonts w:ascii="Times New Roman" w:hAnsi="Times New Roman" w:cs="Times New Roman"/>
          <w:sz w:val="28"/>
        </w:rPr>
      </w:pPr>
      <w:r w:rsidRPr="008C4DE2">
        <w:rPr>
          <w:rFonts w:ascii="Times New Roman" w:hAnsi="Times New Roman" w:cs="Times New Roman"/>
          <w:sz w:val="28"/>
        </w:rPr>
        <w:t>Адаптированная основная образовательная программа основного общего образования для обучающихся с НОДА по варианту 6.2 определяет содержание образования, ожидаемые результаты и условия ее реализации.</w:t>
      </w:r>
    </w:p>
    <w:p w:rsidR="008C4DE2" w:rsidRPr="008C4DE2" w:rsidRDefault="008C4DE2" w:rsidP="000E5E9A">
      <w:pPr>
        <w:ind w:firstLine="708"/>
        <w:rPr>
          <w:rFonts w:ascii="Times New Roman" w:hAnsi="Times New Roman" w:cs="Times New Roman"/>
          <w:sz w:val="28"/>
        </w:rPr>
      </w:pPr>
      <w:r w:rsidRPr="008C4DE2">
        <w:rPr>
          <w:rFonts w:ascii="Times New Roman" w:hAnsi="Times New Roman" w:cs="Times New Roman"/>
          <w:sz w:val="28"/>
        </w:rPr>
        <w:t>Нормативно-правовую базу разработки АООП ООО для обучающихся с НОДА по варианту 6.2 составляют:</w:t>
      </w:r>
    </w:p>
    <w:p w:rsidR="008C4DE2" w:rsidRDefault="008C4DE2" w:rsidP="000E5E9A">
      <w:pPr>
        <w:pStyle w:val="a9"/>
        <w:numPr>
          <w:ilvl w:val="0"/>
          <w:numId w:val="35"/>
        </w:numPr>
        <w:rPr>
          <w:sz w:val="28"/>
        </w:rPr>
      </w:pPr>
      <w:r w:rsidRPr="008C4DE2">
        <w:rPr>
          <w:sz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8C4DE2" w:rsidRDefault="008C4DE2" w:rsidP="000E5E9A">
      <w:pPr>
        <w:pStyle w:val="a9"/>
        <w:numPr>
          <w:ilvl w:val="0"/>
          <w:numId w:val="35"/>
        </w:numPr>
        <w:rPr>
          <w:sz w:val="28"/>
        </w:rPr>
      </w:pPr>
      <w:r w:rsidRPr="008C4DE2">
        <w:rPr>
          <w:sz w:val="28"/>
        </w:rPr>
        <w:t>Федеральный государственный образовательный стандарт основного общего образования;</w:t>
      </w:r>
    </w:p>
    <w:p w:rsidR="008C4DE2" w:rsidRDefault="008C4DE2" w:rsidP="000E5E9A">
      <w:pPr>
        <w:pStyle w:val="a9"/>
        <w:numPr>
          <w:ilvl w:val="0"/>
          <w:numId w:val="35"/>
        </w:numPr>
        <w:rPr>
          <w:sz w:val="28"/>
        </w:rPr>
      </w:pPr>
      <w:r w:rsidRPr="008C4DE2">
        <w:rPr>
          <w:sz w:val="28"/>
        </w:rPr>
        <w:t>Примерная основная общеобразовательная программа основного общего образования на основе ФГОС ООО;</w:t>
      </w:r>
    </w:p>
    <w:p w:rsidR="008C4DE2" w:rsidRDefault="008C4DE2" w:rsidP="000E5E9A">
      <w:pPr>
        <w:pStyle w:val="a9"/>
        <w:numPr>
          <w:ilvl w:val="0"/>
          <w:numId w:val="35"/>
        </w:numPr>
        <w:rPr>
          <w:sz w:val="28"/>
        </w:rPr>
      </w:pPr>
      <w:r w:rsidRPr="008C4DE2">
        <w:rPr>
          <w:sz w:val="28"/>
        </w:rPr>
        <w:t>Нормативно-методические документы Минобрнауки Российской Федерации и другие нормативно-правовые акты в области образования;</w:t>
      </w:r>
    </w:p>
    <w:p w:rsidR="008C4DE2" w:rsidRPr="008C4DE2" w:rsidRDefault="008C4DE2" w:rsidP="000E5E9A">
      <w:pPr>
        <w:pStyle w:val="a9"/>
        <w:numPr>
          <w:ilvl w:val="0"/>
          <w:numId w:val="35"/>
        </w:numPr>
        <w:rPr>
          <w:sz w:val="28"/>
        </w:rPr>
      </w:pPr>
      <w:r w:rsidRPr="008C4DE2">
        <w:rPr>
          <w:sz w:val="28"/>
        </w:rPr>
        <w:t>Устав образовательной организации.</w:t>
      </w:r>
    </w:p>
    <w:p w:rsidR="008C4DE2" w:rsidRPr="008C4DE2" w:rsidRDefault="008C4DE2" w:rsidP="000E5E9A">
      <w:pPr>
        <w:ind w:firstLine="360"/>
        <w:rPr>
          <w:rFonts w:ascii="Times New Roman" w:hAnsi="Times New Roman" w:cs="Times New Roman"/>
          <w:sz w:val="28"/>
        </w:rPr>
      </w:pPr>
      <w:r w:rsidRPr="008C4DE2">
        <w:rPr>
          <w:rFonts w:ascii="Times New Roman" w:hAnsi="Times New Roman" w:cs="Times New Roman"/>
          <w:sz w:val="28"/>
        </w:rPr>
        <w:t>Обучаясь по адаптированной основной общеобразовательной программе основного общего образования (вариант 6.2.), 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8C4DE2" w:rsidRPr="008C4DE2" w:rsidRDefault="008C4DE2" w:rsidP="00427212">
      <w:pPr>
        <w:ind w:firstLine="360"/>
        <w:rPr>
          <w:rFonts w:ascii="Times New Roman" w:hAnsi="Times New Roman" w:cs="Times New Roman"/>
          <w:sz w:val="28"/>
        </w:rPr>
      </w:pPr>
      <w:r w:rsidRPr="008C4DE2">
        <w:rPr>
          <w:rFonts w:ascii="Times New Roman" w:hAnsi="Times New Roman" w:cs="Times New Roman"/>
          <w:sz w:val="28"/>
        </w:rPr>
        <w:t xml:space="preserve">Обучающийся, осваивающий вариант 6.2, имеет право на прохождение текущей, промежуточной и государственной итоговой аттестации в иных формах. </w:t>
      </w:r>
      <w:r>
        <w:rPr>
          <w:rFonts w:ascii="Times New Roman" w:hAnsi="Times New Roman" w:cs="Times New Roman"/>
          <w:sz w:val="28"/>
        </w:rPr>
        <w:t xml:space="preserve"> </w:t>
      </w:r>
      <w:r w:rsidRPr="008C4DE2">
        <w:rPr>
          <w:rFonts w:ascii="Times New Roman" w:hAnsi="Times New Roman" w:cs="Times New Roman"/>
          <w:sz w:val="28"/>
        </w:rPr>
        <w:t xml:space="preserve"> Вариант 6.2. образовательной Программы может быть реализован в </w:t>
      </w:r>
      <w:r>
        <w:rPr>
          <w:rFonts w:ascii="Times New Roman" w:hAnsi="Times New Roman" w:cs="Times New Roman"/>
          <w:sz w:val="28"/>
        </w:rPr>
        <w:t>разных</w:t>
      </w:r>
      <w:r w:rsidR="00427212">
        <w:rPr>
          <w:rFonts w:ascii="Times New Roman" w:hAnsi="Times New Roman" w:cs="Times New Roman"/>
          <w:sz w:val="28"/>
        </w:rPr>
        <w:t xml:space="preserve"> </w:t>
      </w:r>
      <w:r w:rsidRPr="008C4DE2">
        <w:rPr>
          <w:rFonts w:ascii="Times New Roman" w:hAnsi="Times New Roman" w:cs="Times New Roman"/>
          <w:sz w:val="28"/>
        </w:rPr>
        <w:t>формах: как совместно с другими обучающимися, имеющих сходные нарушения, так и в отдельных классах.</w:t>
      </w:r>
    </w:p>
    <w:p w:rsidR="008C4DE2" w:rsidRPr="008C4DE2" w:rsidRDefault="008C4DE2" w:rsidP="000E5E9A">
      <w:pPr>
        <w:ind w:firstLine="708"/>
        <w:rPr>
          <w:rFonts w:ascii="Times New Roman" w:hAnsi="Times New Roman" w:cs="Times New Roman"/>
          <w:sz w:val="28"/>
        </w:rPr>
      </w:pPr>
      <w:r w:rsidRPr="008C4DE2">
        <w:rPr>
          <w:rFonts w:ascii="Times New Roman" w:hAnsi="Times New Roman" w:cs="Times New Roman"/>
          <w:sz w:val="28"/>
        </w:rPr>
        <w:t>Адаптированная основная общеобразовательная программа основного общего образования для обучающихся с НОДА содержит:</w:t>
      </w:r>
    </w:p>
    <w:p w:rsidR="008C4DE2" w:rsidRDefault="008C4DE2" w:rsidP="000E5E9A">
      <w:pPr>
        <w:pStyle w:val="a9"/>
        <w:numPr>
          <w:ilvl w:val="0"/>
          <w:numId w:val="36"/>
        </w:numPr>
        <w:rPr>
          <w:sz w:val="28"/>
        </w:rPr>
      </w:pPr>
      <w:r w:rsidRPr="008C4DE2">
        <w:rPr>
          <w:sz w:val="28"/>
        </w:rPr>
        <w:t>планируемые результаты освоения обучающимися адаптированной основной общеобразовательной программы основного общего образования;</w:t>
      </w:r>
    </w:p>
    <w:p w:rsidR="008C4DE2" w:rsidRDefault="008C4DE2" w:rsidP="000E5E9A">
      <w:pPr>
        <w:pStyle w:val="a9"/>
        <w:numPr>
          <w:ilvl w:val="0"/>
          <w:numId w:val="36"/>
        </w:numPr>
        <w:rPr>
          <w:sz w:val="28"/>
        </w:rPr>
      </w:pPr>
      <w:r w:rsidRPr="008C4DE2">
        <w:rPr>
          <w:sz w:val="28"/>
        </w:rPr>
        <w:t xml:space="preserve">систему оценки достижения обучающимися планируемых результатов </w:t>
      </w:r>
      <w:r w:rsidRPr="008C4DE2">
        <w:rPr>
          <w:sz w:val="28"/>
        </w:rPr>
        <w:lastRenderedPageBreak/>
        <w:t>освоения адаптированной основной образовательной программы начального общего образования;</w:t>
      </w:r>
    </w:p>
    <w:p w:rsidR="000E5E9A" w:rsidRDefault="008C4DE2" w:rsidP="000E5E9A">
      <w:pPr>
        <w:pStyle w:val="a9"/>
        <w:numPr>
          <w:ilvl w:val="0"/>
          <w:numId w:val="36"/>
        </w:numPr>
        <w:rPr>
          <w:sz w:val="28"/>
        </w:rPr>
      </w:pPr>
      <w:r w:rsidRPr="008C4DE2">
        <w:rPr>
          <w:sz w:val="28"/>
        </w:rPr>
        <w:t>учебный план;</w:t>
      </w:r>
    </w:p>
    <w:p w:rsidR="000E5E9A" w:rsidRDefault="008C4DE2" w:rsidP="000E5E9A">
      <w:pPr>
        <w:pStyle w:val="a9"/>
        <w:numPr>
          <w:ilvl w:val="0"/>
          <w:numId w:val="36"/>
        </w:numPr>
        <w:rPr>
          <w:sz w:val="28"/>
        </w:rPr>
      </w:pPr>
      <w:r w:rsidRPr="000E5E9A">
        <w:rPr>
          <w:sz w:val="28"/>
        </w:rPr>
        <w:t>программы отдельных учебных предметов;</w:t>
      </w:r>
    </w:p>
    <w:p w:rsidR="000E5E9A" w:rsidRDefault="008C4DE2" w:rsidP="000E5E9A">
      <w:pPr>
        <w:pStyle w:val="a9"/>
        <w:numPr>
          <w:ilvl w:val="0"/>
          <w:numId w:val="36"/>
        </w:numPr>
        <w:rPr>
          <w:sz w:val="28"/>
        </w:rPr>
      </w:pPr>
      <w:r w:rsidRPr="000E5E9A">
        <w:rPr>
          <w:sz w:val="28"/>
        </w:rPr>
        <w:t>программу коррекционной работы</w:t>
      </w:r>
    </w:p>
    <w:p w:rsidR="000E5E9A" w:rsidRDefault="008C4DE2" w:rsidP="000E5E9A">
      <w:pPr>
        <w:pStyle w:val="a9"/>
        <w:numPr>
          <w:ilvl w:val="0"/>
          <w:numId w:val="36"/>
        </w:numPr>
        <w:rPr>
          <w:sz w:val="28"/>
        </w:rPr>
      </w:pPr>
      <w:r w:rsidRPr="000E5E9A">
        <w:rPr>
          <w:sz w:val="28"/>
        </w:rPr>
        <w:t>программу формирования универсальных учебных действий у обучающихся с НОДА на ступени основного общего образования;</w:t>
      </w:r>
    </w:p>
    <w:p w:rsidR="008C4DE2" w:rsidRPr="000E5E9A" w:rsidRDefault="008C4DE2" w:rsidP="000E5E9A">
      <w:pPr>
        <w:pStyle w:val="a9"/>
        <w:numPr>
          <w:ilvl w:val="0"/>
          <w:numId w:val="36"/>
        </w:numPr>
        <w:rPr>
          <w:sz w:val="28"/>
        </w:rPr>
      </w:pPr>
      <w:r w:rsidRPr="000E5E9A">
        <w:rPr>
          <w:sz w:val="28"/>
        </w:rPr>
        <w:t>систему условий реализации адаптированной основной общеобразовательной программы основного общего образования в соответствии с требованиями стандарта.</w:t>
      </w:r>
    </w:p>
    <w:p w:rsidR="008C4DE2" w:rsidRPr="008C4DE2" w:rsidRDefault="008C4DE2" w:rsidP="008C4DE2"/>
    <w:p w:rsidR="008C4DE2" w:rsidRPr="000E5E9A" w:rsidRDefault="008C4DE2" w:rsidP="000E5E9A">
      <w:pPr>
        <w:jc w:val="center"/>
        <w:rPr>
          <w:rFonts w:ascii="Times New Roman" w:hAnsi="Times New Roman" w:cs="Times New Roman"/>
          <w:b/>
          <w:sz w:val="28"/>
        </w:rPr>
      </w:pPr>
      <w:r w:rsidRPr="000E5E9A">
        <w:rPr>
          <w:rFonts w:ascii="Times New Roman" w:hAnsi="Times New Roman" w:cs="Times New Roman"/>
          <w:b/>
          <w:sz w:val="28"/>
        </w:rPr>
        <w:t>Психолого-педагогическая</w:t>
      </w:r>
      <w:r w:rsidRPr="000E5E9A">
        <w:rPr>
          <w:rFonts w:ascii="Times New Roman" w:hAnsi="Times New Roman" w:cs="Times New Roman"/>
          <w:b/>
          <w:sz w:val="28"/>
        </w:rPr>
        <w:tab/>
        <w:t>характеристика</w:t>
      </w:r>
      <w:r w:rsidRPr="000E5E9A">
        <w:rPr>
          <w:rFonts w:ascii="Times New Roman" w:hAnsi="Times New Roman" w:cs="Times New Roman"/>
          <w:b/>
          <w:sz w:val="28"/>
        </w:rPr>
        <w:tab/>
        <w:t>обучающихся</w:t>
      </w:r>
      <w:r w:rsidRPr="000E5E9A">
        <w:rPr>
          <w:rFonts w:ascii="Times New Roman" w:hAnsi="Times New Roman" w:cs="Times New Roman"/>
          <w:b/>
          <w:sz w:val="28"/>
        </w:rPr>
        <w:tab/>
        <w:t>с НОДА по варианту 6.2</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Группу обучающихся по варианту 6.2. составляют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тяжести.</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По степени тяжести нарушений двигательных функций и по сформированности двигательных навыков дети разделяются на три группы.</w:t>
      </w:r>
    </w:p>
    <w:p w:rsidR="00427212"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В первую группу входят дети с тяжелыми нарушениями. У некоторых из них не сформированы ходьба, захват и удержание предметов, навыки самообслуживания; другие с трудом передвигаются с помощью ортопедических приспособлений, навыки самообслуживания у них сформированы частично.</w:t>
      </w:r>
      <w:r w:rsidR="00427212">
        <w:rPr>
          <w:rFonts w:ascii="Times New Roman" w:hAnsi="Times New Roman" w:cs="Times New Roman"/>
          <w:sz w:val="28"/>
          <w:szCs w:val="28"/>
        </w:rPr>
        <w:t xml:space="preserve"> </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Во вторую группу входят дети, имеющие среднюю степень выраженности двигательных нарушений. Большая часть этих детей может самостоятельно передвигаться, хотя и на ограниченное расстояние. Они владеют навыками самообслуживания, которые недостаточно автоматизированы.</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Третью группу составляют дети, имеющие легкие двигательные нарушения, они передвигаются самостоятельно, владеют навыками самообслуживания, однако некоторые движения выполняют неправильно.</w:t>
      </w:r>
    </w:p>
    <w:p w:rsidR="008C4DE2" w:rsidRPr="000E5E9A" w:rsidRDefault="008C4DE2" w:rsidP="000E5E9A">
      <w:pPr>
        <w:rPr>
          <w:rFonts w:ascii="Times New Roman" w:hAnsi="Times New Roman" w:cs="Times New Roman"/>
          <w:sz w:val="28"/>
          <w:szCs w:val="28"/>
        </w:rPr>
      </w:pPr>
      <w:r w:rsidRPr="000E5E9A">
        <w:rPr>
          <w:rFonts w:ascii="Times New Roman" w:hAnsi="Times New Roman" w:cs="Times New Roman"/>
          <w:sz w:val="28"/>
          <w:szCs w:val="28"/>
        </w:rPr>
        <w:t xml:space="preserve">Помимо двигательных расстройств у детей с нарушениями опорно- двигательного аппарата могут отмечаться недостатки интеллектуального развития: 40-50% детей имеют задержку психического развития; около 10% - умственную отсталость разной степени выраженности. В большинстве случаев эти недостатки имеют сложную природу. Они обусловлены как непосредственно поражением головного мозга, так и двигательной и социальной депривацией, возникающей в результате ограничения двигательной активности и социальных контактов. Задержка психического развития проявляется в отставании формирования мыслительных операций, </w:t>
      </w:r>
      <w:r w:rsidRPr="000E5E9A">
        <w:rPr>
          <w:rFonts w:ascii="Times New Roman" w:hAnsi="Times New Roman" w:cs="Times New Roman"/>
          <w:sz w:val="28"/>
          <w:szCs w:val="28"/>
        </w:rPr>
        <w:lastRenderedPageBreak/>
        <w:t>неравномерности развития различных психических функций, выраженных астенических проявлениях.</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У детей с НОДА задержка психического развития характеризуется тем, что:</w:t>
      </w:r>
    </w:p>
    <w:p w:rsidR="000E5E9A" w:rsidRDefault="008C4DE2" w:rsidP="000E5E9A">
      <w:pPr>
        <w:pStyle w:val="a9"/>
        <w:numPr>
          <w:ilvl w:val="0"/>
          <w:numId w:val="37"/>
        </w:numPr>
        <w:rPr>
          <w:sz w:val="28"/>
          <w:szCs w:val="28"/>
        </w:rPr>
      </w:pPr>
      <w:r w:rsidRPr="000E5E9A">
        <w:rPr>
          <w:sz w:val="28"/>
          <w:szCs w:val="28"/>
        </w:rPr>
        <w:t>психические функции развиваются неравномерно;</w:t>
      </w:r>
    </w:p>
    <w:p w:rsidR="000E5E9A" w:rsidRDefault="008C4DE2" w:rsidP="000E5E9A">
      <w:pPr>
        <w:pStyle w:val="a9"/>
        <w:numPr>
          <w:ilvl w:val="0"/>
          <w:numId w:val="37"/>
        </w:numPr>
        <w:rPr>
          <w:sz w:val="28"/>
          <w:szCs w:val="28"/>
        </w:rPr>
      </w:pPr>
      <w:r w:rsidRPr="000E5E9A">
        <w:rPr>
          <w:sz w:val="28"/>
          <w:szCs w:val="28"/>
        </w:rPr>
        <w:t>функции, которые тесно связаны с двигательным анализатором особенно задерживаются: это возможность узнавать предметы на ощупь, возможность воспринимать пространственные расположение предметов и объектов, способность выполнять целенаправленные движения;</w:t>
      </w:r>
    </w:p>
    <w:p w:rsidR="000E5E9A" w:rsidRDefault="008C4DE2" w:rsidP="000E5E9A">
      <w:pPr>
        <w:pStyle w:val="a9"/>
        <w:numPr>
          <w:ilvl w:val="0"/>
          <w:numId w:val="37"/>
        </w:numPr>
        <w:rPr>
          <w:sz w:val="28"/>
          <w:szCs w:val="28"/>
        </w:rPr>
      </w:pPr>
      <w:r w:rsidRPr="000E5E9A">
        <w:rPr>
          <w:sz w:val="28"/>
          <w:szCs w:val="28"/>
        </w:rPr>
        <w:t>школьные способности формируются с задержкой;</w:t>
      </w:r>
    </w:p>
    <w:p w:rsidR="000E5E9A" w:rsidRDefault="008C4DE2" w:rsidP="000E5E9A">
      <w:pPr>
        <w:pStyle w:val="a9"/>
        <w:numPr>
          <w:ilvl w:val="0"/>
          <w:numId w:val="37"/>
        </w:numPr>
        <w:rPr>
          <w:sz w:val="28"/>
          <w:szCs w:val="28"/>
        </w:rPr>
      </w:pPr>
      <w:r w:rsidRPr="000E5E9A">
        <w:rPr>
          <w:sz w:val="28"/>
          <w:szCs w:val="28"/>
        </w:rPr>
        <w:t>недостаточность интеллектуального развития сочетается с личностной и эмоциональной незрелостью;</w:t>
      </w:r>
    </w:p>
    <w:p w:rsidR="000E5E9A" w:rsidRDefault="008C4DE2" w:rsidP="000E5E9A">
      <w:pPr>
        <w:pStyle w:val="a9"/>
        <w:numPr>
          <w:ilvl w:val="0"/>
          <w:numId w:val="37"/>
        </w:numPr>
        <w:rPr>
          <w:sz w:val="28"/>
          <w:szCs w:val="28"/>
        </w:rPr>
      </w:pPr>
      <w:r w:rsidRPr="000E5E9A">
        <w:rPr>
          <w:sz w:val="28"/>
          <w:szCs w:val="28"/>
        </w:rPr>
        <w:t>задерживается формирование понятийного и обобщенного мышления вследствие речевых расстройств и бедности практического опыта;</w:t>
      </w:r>
    </w:p>
    <w:p w:rsidR="008C4DE2" w:rsidRPr="000E5E9A" w:rsidRDefault="008C4DE2" w:rsidP="000E5E9A">
      <w:pPr>
        <w:pStyle w:val="a9"/>
        <w:numPr>
          <w:ilvl w:val="0"/>
          <w:numId w:val="37"/>
        </w:numPr>
        <w:rPr>
          <w:sz w:val="28"/>
          <w:szCs w:val="28"/>
        </w:rPr>
      </w:pPr>
      <w:r w:rsidRPr="000E5E9A">
        <w:rPr>
          <w:sz w:val="28"/>
          <w:szCs w:val="28"/>
        </w:rPr>
        <w:t>отмечается расстройство вегетативной нервной системы, непредсказуемые спазмы мышц, нарушение сна и аппетита, лабильность настроения, неврозоподобные нарушения.</w:t>
      </w:r>
    </w:p>
    <w:p w:rsidR="008C4DE2" w:rsidRPr="000E5E9A" w:rsidRDefault="008C4DE2" w:rsidP="000E5E9A">
      <w:pPr>
        <w:rPr>
          <w:rFonts w:ascii="Times New Roman" w:hAnsi="Times New Roman" w:cs="Times New Roman"/>
          <w:sz w:val="28"/>
          <w:szCs w:val="28"/>
        </w:rPr>
      </w:pPr>
      <w:r w:rsidRPr="000E5E9A">
        <w:rPr>
          <w:rFonts w:ascii="Times New Roman" w:hAnsi="Times New Roman" w:cs="Times New Roman"/>
          <w:sz w:val="28"/>
          <w:szCs w:val="28"/>
        </w:rPr>
        <w:t>Большинство детей этой группы 6.2. составляют дети с детским церебральным параличом (ДЦП).</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Детский церебральный паралич (ДЦП) – полиэтиологическое неврологическое заболевание, возникающее вследствие раннего органического поражения центральной нервной системы, которое нередко приводит к инвалидности.</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Ведущими в клинической картине ДЦП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приступами.</w:t>
      </w:r>
    </w:p>
    <w:p w:rsidR="008C4DE2" w:rsidRPr="000E5E9A" w:rsidRDefault="008C4DE2" w:rsidP="000E5E9A">
      <w:pPr>
        <w:rPr>
          <w:rFonts w:ascii="Times New Roman" w:hAnsi="Times New Roman" w:cs="Times New Roman"/>
          <w:sz w:val="28"/>
          <w:szCs w:val="28"/>
        </w:rPr>
      </w:pPr>
      <w:r w:rsidRPr="000E5E9A">
        <w:rPr>
          <w:rFonts w:ascii="Times New Roman" w:hAnsi="Times New Roman" w:cs="Times New Roman"/>
          <w:sz w:val="28"/>
          <w:szCs w:val="28"/>
        </w:rPr>
        <w:t>ДЦП не является прогрессирующим заболеванием. Степень тяжести двигательных нарушений варьирует в большом диапазоне, где на одном полюсе находятся грубейшие двигательные нарушения, на другом - минимальные.</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Двигательные нарушения при ДЦП выражаются в поражении верхних и нижних конечностей (нарушение мышечного тонуса, патологические рефлексы, наличие насильственных движений, несформированность актов равновесия и координация, недостатки мелкой моторики). Тяжесть двигательных нарушений различна: некоторые дети не удерживают вертикального положения, сидя и стоя, могут передвигаться только в коляске; у большинства детей дефектная походка, а многие используют ортопедические приспособления — костыли, трости и т.д.; и только немногие дети способны к передвижению на значительные расстояния без вспомогательных средств. Больные дети, у которых поражены правые конечности, вынуждены пользоваться левой рукой как ведущей, что затрудняет овладение навыками самообслуживания и графическими навыками. Тонкие движения пальцев неразвиты практически у всех детей.</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 xml:space="preserve">Наиболее часто интеллектуальные нарушения при ДЦП выявляются в синдроме органической задержки психического развития. Эта задержка </w:t>
      </w:r>
      <w:r w:rsidRPr="000E5E9A">
        <w:rPr>
          <w:rFonts w:ascii="Times New Roman" w:hAnsi="Times New Roman" w:cs="Times New Roman"/>
          <w:sz w:val="28"/>
          <w:szCs w:val="28"/>
        </w:rPr>
        <w:lastRenderedPageBreak/>
        <w:t>психического развития рассматривается как «первичный» дефект, связанный с патогенезом самого заболевания, с постнатальной ретардацией и гетерохронией развития мозга, поэтому ее условно обозначают как «органическая задержка психического развития».</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Наряду с органической задержкой психического развития у детей с церебральными параличами может выявляться так называемая вторичная задержка психического развития, связанная с дефектностью двигательной и речевой сферы, а также с условиями окружения и воспитания. Эта задержка характеризуется малым объемом знаний и представлений об окружающем мире, задержанным формированием высших корковых функций и вербального мышления. В отличие от органической задержки отставание в развитии менее выражено, не отмечается специфических «органических» нарушений внимания, восприятия, памяти, мышления, эмоционально-волевой сферы.</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Двигательная недостаточность мешает формированию зрительно- моторной координации. Такие особенности зрительного анализатора приводят к</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неполноценному, а в отдельных случаях к искаженному восприятию предметов и явлений окружающей действительности. Учащиеся с тяжелой двигательной патологией (ДЦП) не удерживают рабочую строку в тетради или при чтении, поскольку соскальзывают с одной строки на другую, вследствие чего не могут понять смысл прочитанного и проверить свое письмо. Несформированность зрительно-моторной координации может проявляться не только при чтении и письме, но и при овладении навыками самообслуживания и другими трудовыми и учебными умениями. Так, например, на уроках труда таким ученикам очень трудно правильно расположить и разметить материал, прикрепить выкройку. Особую сложность для них представляют раскрой и выточка отдельных деталей изделия. По этой же причине замедляется процесс формирования навыков самообслуживания. Невозможность проследить глазами за действиями своих рук, скоординировать движения руки и глаза приводит к недостаточной организации произвольного двигательного акта на уроках физкультуры: дети не могут удержать цель, затрудняются выполнять броски и ловлю мяча, овладеть умениями и навыками в других спортивных играх.</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 xml:space="preserve">Особенности учебной деятельности учащихся с двигательными нарушениями в значительной степени также определяются различными нарушениями речи. Остановимся на тех, которые в наибольшей степени влияют на усвоение программного материала и чаще встречаются у детей с церебральным параличом. Характерными проявлениями речевых расстройств являются разнообразные нарушения звукопроизносительной стороны речи. В некоторых случаях отдельные звуки вообще не произносятся, в других произносятся искаженно, в-третьих, заменяются другими. Тяжесть нарушений звукопроизносительной стороны речи усиливается за счет дыхательных расстройств: речевой выдох укорочен, во время речи ребенок производит отдельные вдохи, речь теряет плавность и выразительность. Нередко наблюдаются различные нарушения голоса; он отличается монотонностью, </w:t>
      </w:r>
      <w:r w:rsidRPr="000E5E9A">
        <w:rPr>
          <w:rFonts w:ascii="Times New Roman" w:hAnsi="Times New Roman" w:cs="Times New Roman"/>
          <w:sz w:val="28"/>
          <w:szCs w:val="28"/>
        </w:rPr>
        <w:lastRenderedPageBreak/>
        <w:t>немодулированностью, часто имеет гнусавый оттенок. У некоторых детей отмечаются разнообразные насильственные движения в речевом аппарате, которые особенно ярко проявляются при устных ответах и могут вызывать неестественную улыбку, гримасы, непроизвольное открывание рта, выбрасывание языка вперед. В устных ответах такие учащиеся стараются выражать свою мысль экономно, сжато, они отвечают речевыми штампами и только на вопросы учителя. Случается, что детям трудно сразу ответить на заданный вопрос, им требуется какое-то время для подготовки к ответу; они могут вообще отказаться отвечать. Подготовка к ответу требует определенной</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настройки речевого аппарата (преодоление насильственных движений, подготовка дыхания, произвольное подключение голоса). Нередко нарушения звукопроизношения сочетаются с трудностями различения звуков речи на слух. В этих случаях дети смешивают близкие по звучанию звуки, например, свистящие и шипящие, твердые и мягкие, звонкие и глухие. Например: учитель произносит слова типа коса-коза, ел-ель, суп-зуб, бочка-почка и т.д., дети не различают близкие по звучанию звуки, и поэтому делают ошибки при письме подобных слов на слух.</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Другой особенностью устной речи таких детей является своеобразие развития лексико-грамматической стороны речи. Их словарный запас ограничен, особенно заметно недостаточное понимание значений многих слов и понятий, встречающихся при прохождении программного материала. У детей лимитировано понимание многозначности слов, различение смысловых оттенков отдельных выражений в зависимости от контекста. Это приводит к тому, что в устной речи дети пользуются в основном короткими, шаблонными, стереотипными фразами, а иногда предпочитают общаться отдельными словами.   Грамматические формы и категории усваиваются крайне медленно, что во многом обусловлено нарушением слухового восприятия, внимания, низкой речевой активностью и недоразвитием познавательной деятельности. Дети испытывают трудности при построении предложений, согласовании слов в предложении, употреблении правильных падежных окончаний. Нередко отмечаются нарушения порядка слов, пропуски слов, незаконченность предложений, многочисленные повторы одного и того же слова (тут, вот и др.).</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У некоторых детей с церебральным параличом может отмечаться заикание.</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 xml:space="preserve">В письменной речи обнаруживается смешение, замены и пропуски звуков, искажаемых при произношении. Встречаются дети, у которых грубые нарушения звукопроизносительной стороны речи никак не отражаются на письме. И, наоборот, в некоторых случаях даже незначительное нарушение звукопроизношения может вызывать затруднения в письме. Наибольшую сложность для учителей представляют дети, у которых в письменной речи отмечаются ошибки, связанные с недостатком дифференцирования звуков, сходных по звучанию. Примером таких ошибок могут быть смещение и замены звонких и глухих согласных, шипящих и свистящих, мягких и твердых: дочка- точка, мышка-миска, угол-уголь и т.д. Эти ошибки могут быть вызваны как </w:t>
      </w:r>
      <w:r w:rsidRPr="000E5E9A">
        <w:rPr>
          <w:rFonts w:ascii="Times New Roman" w:hAnsi="Times New Roman" w:cs="Times New Roman"/>
          <w:sz w:val="28"/>
          <w:szCs w:val="28"/>
        </w:rPr>
        <w:lastRenderedPageBreak/>
        <w:t>нарушением фонематического слуха, общим снижением слуха и нарушением слухового восприятия, так и нарушением внимания, работоспособности и</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неумением выполнить мыслительные операции, необходимые для сравнения слова со слуховыми и зрительными образами.</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При всех формах церебрального паралича имеет место глубокая задержка и нарушение развития кинестетического анализатора (тактильное и мышечно- суставное чувство). Дети затрудняются определить положение и направление движений пальцев рук без зрительного контроля (с закрытыми глазами).</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Часто отмечаются оптико-пространственные нарушения. В этом случае детям трудно копировать геометрические фигуры, рисовать, писать. Оптико- пространственные нарушения проявляются при чтении и письме: чтение затруднено и замедлено, так как дети путают сходные по начертаниям буквы, на письме отмечаются элементы зеркальности. У них позже, чем у сверстников, формируется представление о схеме тела, они долго не различают правую и левую руку. Иногда встречаются дети с недостаточностью пространственного анализа и синтеза, что особенно проявляется при овладении конструированием, навыками самообслуживания, а также при чтении, письме и на уроках физической культуры. Такие дети затрудняются в дифференциации левой и правой стороны, в сложении целого из частей. Они не могут соблюдать линейки в тетрадях, различать ее правую и левую сторону, могут начать писать или рисовать в любом месте тетради или альбома, читать с середины страницы. Степень выраженности указанных затруднений значительно увеличивается при сочетании несформированности пространственного анализа и синтеза с недостаточностью зрительно-моторной координации. Нередко на уроках ручного труда им нелегко сложить из отдельных частей целое (склеить, составить из конструктора грибок, елочку, домик и т.д.). В старших классах эти затруднения проявляются при изготовлении изделий на уроках столярного, слесарного, швейного и картонажного дела.</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Пространственные нарушения отмечаются также на уроках физической культуры при построении в шеренгу, кругом, выполнении команды направо, налево, перестройке в колонну.</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Несформированность пространственных представлений отражается на начальном этапе усвоения математики. У этих детей часто встречаются нарушения функции счета, выражающиеся в трудностях глобального восприятия количества, сравнении целого и частей целого, в усвоении состава числа, в нарушении восприятия разрядного строения числа и усвоении арифметических знаков.При изучении состава числа дети не могут расположить или представить его в виде отдельных групп предметов. Однако особую трудность для них представляет процесс овладения материалом по геометрии и тригонометрии,</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активизирующий умения представить отдельные геометрические фигуры и выполнить их чертежи.</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 xml:space="preserve">У некоторых учащихся затруднения при усвоении программного материала по географии (расположение частей света, направление течения рек и т.д.) могут быть вызваны недостаточной сформированностью </w:t>
      </w:r>
      <w:r w:rsidRPr="000E5E9A">
        <w:rPr>
          <w:rFonts w:ascii="Times New Roman" w:hAnsi="Times New Roman" w:cs="Times New Roman"/>
          <w:sz w:val="28"/>
          <w:szCs w:val="28"/>
        </w:rPr>
        <w:lastRenderedPageBreak/>
        <w:t>пространственного воображения и памяти, наиболее ярко это проявляется при работе с контурными картами.</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Таким образом, двигательные нарушения - в значительной степени определяет специфику учебной деятельности учащихся этой группы.</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Для психического развития при ДЦП характерна выраженность психоорганических проявлений – замедленность, истощаемость психических процессов.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Большое количество детей отличаются низкой познавательной активностью, проявляющейся в пониженном интересе к заданиям, плохой сосредоточенности, медлительности и пониженной переключаемости психических процессов.. Повышенная истощаемость внимания приводит к ряду разнообразных ошибок, связанных с пропусками букв, слогов, слов, перестановками их, недописыванием слов, предложений, с неразличением сходных по звучанию звуков. Такие учащиеся могут одни и те же задания в разное время выполнить лучше или хуже, т.е. количество и качество их ошибок отличается непостоянством.</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Недостатки внимания сказываются негативно и на процессах ощущения и восприятия. Так как формирование образов окружающего мира осуществляется на основе способности ощущать отдельные простейшие свойства предметов и явлений, то недостаточность психической сферы значительно снижает у детей качество знаний и представлений об окружающем мире.</w:t>
      </w:r>
    </w:p>
    <w:p w:rsidR="008C4DE2" w:rsidRPr="000E5E9A" w:rsidRDefault="008C4DE2" w:rsidP="000E5E9A">
      <w:pPr>
        <w:ind w:firstLine="708"/>
        <w:rPr>
          <w:rFonts w:ascii="Times New Roman" w:hAnsi="Times New Roman" w:cs="Times New Roman"/>
          <w:sz w:val="28"/>
          <w:szCs w:val="28"/>
        </w:rPr>
      </w:pPr>
      <w:r w:rsidRPr="000E5E9A">
        <w:rPr>
          <w:rFonts w:ascii="Times New Roman" w:hAnsi="Times New Roman" w:cs="Times New Roman"/>
          <w:sz w:val="28"/>
          <w:szCs w:val="28"/>
        </w:rPr>
        <w:t>Недостатки памяти ведут к медленному накоплению знаний и умений по учебным дисциплинам.</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Следует отметить, что у большинства этих детей имеются значительные потенциальные возможности развития высших психических функций, однако физические недостатки (нарушения двигательных функций, слуха, зрения), нередко множественные, речедвигательные трудности, астенические проявления и ограниченный запас знаний вследствие социально-культурной депривации маскируют эти возможности.</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Низкая умственная работоспособность, отчасти связанная с церебрастеническим синдромом, характеризуюется быстро нарастающим утомлением при выполнении интеллектуальных заданий и проявляется двумя вариантами:</w:t>
      </w:r>
    </w:p>
    <w:p w:rsidR="008C4DE2" w:rsidRPr="000E5E9A" w:rsidRDefault="008C4DE2" w:rsidP="000E5E9A">
      <w:pPr>
        <w:rPr>
          <w:rFonts w:ascii="Times New Roman" w:hAnsi="Times New Roman" w:cs="Times New Roman"/>
          <w:sz w:val="28"/>
          <w:szCs w:val="28"/>
        </w:rPr>
      </w:pPr>
      <w:r w:rsidRPr="000E5E9A">
        <w:rPr>
          <w:rFonts w:ascii="Times New Roman" w:hAnsi="Times New Roman" w:cs="Times New Roman"/>
          <w:sz w:val="28"/>
          <w:szCs w:val="28"/>
        </w:rPr>
        <w:tab/>
        <w:t>Стойкое равномерное снижение работоспособности, астенические проявления. У таких детей низкая активность восприятия учебного материала, ослабленное внимание. У детей быстро наступает психическое истощение, на которое ребенок может реагировать вспышками раздражения, активным избеганием от контакта или полным отказом.</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Неравномерный (мерцательный) характер умственной работоспособности. У таких детей состояние меняется иногда в течение одного урока несколько раз. Короткий период познавательной активности сменяется резким утомлением, внимание неустойчиво. Нарушение умственной работоспособности является главным препятствием продуктивного обучения.</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lastRenderedPageBreak/>
        <w:t>Отмеченные нарушения психической деятельности затрудняют усвоение этими детьми программного материала, овладение трудовыми умениями и навыками.</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Взаимодействие органических, социальных и психологических факторов приводит к нарушениям формирования личности детей с ДЦП, что в свою очередь негативно отражается на взаимодействии с окружающими и приводит к трудностям их социальной адаптации.</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У одних детей расстройства эмоционально-волевой сферы проявляются в виде повышенной эмоциональной возбудимости, раздражительности, двигательной расторможенности, у других – в виде заторможенности, застенчивости, робости. Склонность к колебаниям настроения часто сочетается с инертностью эмоциональных реакций. Нарушения поведения встречаются достаточно часто и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безучастного отношения к окружающим.</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Нарушения формирования личности при ДЦП связаны с действием многих факторов (биологических, психологических, социальных). Помимо реакции на осознание собственной неполноценности, имеет место социальная депривация и неправильное воспитание.</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Выделяются три типа личностных нарушений у учащихся с церебральным параличом: личностная незрелость; астенические проявления; псевдоаутические проявления.</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Основным признаком личностной незрелости у учащихся является недостаточность волевой деятельности. В своих поступках они руководствуются в основном эмоцией удовольствия, желанием настоящей минуты. Для этих детей характерны нарушения целенаправленной деятельности. Они эгоцентричны, не способны сочетать свои интересы с интересами других и подчиняться требованиям коллектива. Специфическим условием развития этого типа отклонений является неправильное воспитание, ограничение деятельности и общения.</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Дети с астеническими проявлениями отличаются повышенной чувствительностью к различным раздражителям, эмоциональной возбудимостью, истощаемостью, часто заторможенностью в поведении, которая проявляется в виде пугливости, страха перед всем новым, неуверенности в своих силах. У этих детей часто возникают ситуационные конфликтные переживания в связи с неудовлетворением их стремления к лидерству. Этому в значительной степени способствует воспитание по типу гиперопеки, которая ведет к подавлению естественной активности ребенка.</w:t>
      </w:r>
    </w:p>
    <w:p w:rsidR="008C4DE2" w:rsidRPr="000E5E9A"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Характерной для этих детей является склонность к конфликтам с окружающими. Они требуют к себе постоянного внимания, одобрения своих действий. В противном случае возникают вспышки недовольства. гнева, которые обычно заканчиваются слезами, отказом от еды, от устного общения с определенными лицами, в уходах из дома или из школы. Значительно реже как результат протеста может возникать суицидальное поведение , которая проявляется либо только в мыслях и представлениях, либо в совершении суицидальной попытки.</w:t>
      </w:r>
    </w:p>
    <w:p w:rsidR="008C4DE2" w:rsidRPr="000E5E9A" w:rsidRDefault="008C4DE2" w:rsidP="00427212">
      <w:pPr>
        <w:ind w:firstLine="708"/>
        <w:rPr>
          <w:rFonts w:ascii="Times New Roman" w:hAnsi="Times New Roman" w:cs="Times New Roman"/>
          <w:sz w:val="28"/>
          <w:szCs w:val="28"/>
        </w:rPr>
      </w:pPr>
      <w:r w:rsidRPr="000E5E9A">
        <w:rPr>
          <w:rFonts w:ascii="Times New Roman" w:hAnsi="Times New Roman" w:cs="Times New Roman"/>
          <w:sz w:val="28"/>
          <w:szCs w:val="28"/>
        </w:rPr>
        <w:t>Личность учащихся с ДЦП характеризуется высоким уровнем невропатизации, низкой самооценкой, фиксацией на двигательном дефекте, неадекватной оценкой себя как субъекта профессиональной деятельности, неадекватностью профессиональных интересов и внутренней картиной болезни. У большинства старших школьников ориентация на профессию происходит без учета тех ограничений, которые накладывают хроническое индивидуализирующее заболевание. Они демонстрируют профессиональные намерения свойственные более младшему возрасту, не учитывающие реальных возможностей. Эти особенности формируются в результате неправильного воспитания, условий жизни, отношения окружающих и негативно отражаются на</w:t>
      </w:r>
      <w:r w:rsidR="00427212">
        <w:rPr>
          <w:rFonts w:ascii="Times New Roman" w:hAnsi="Times New Roman" w:cs="Times New Roman"/>
          <w:sz w:val="28"/>
          <w:szCs w:val="28"/>
        </w:rPr>
        <w:t xml:space="preserve"> </w:t>
      </w:r>
      <w:r w:rsidRPr="000E5E9A">
        <w:rPr>
          <w:rFonts w:ascii="Times New Roman" w:hAnsi="Times New Roman" w:cs="Times New Roman"/>
          <w:sz w:val="28"/>
          <w:szCs w:val="28"/>
        </w:rPr>
        <w:t>их взаимоотношениях с окружающими, в частности, возникает повышенная зависимость от родителей.</w:t>
      </w:r>
    </w:p>
    <w:p w:rsidR="008C4DE2" w:rsidRDefault="008C4DE2" w:rsidP="003A55DA">
      <w:pPr>
        <w:ind w:firstLine="708"/>
        <w:rPr>
          <w:rFonts w:ascii="Times New Roman" w:hAnsi="Times New Roman" w:cs="Times New Roman"/>
          <w:sz w:val="28"/>
          <w:szCs w:val="28"/>
        </w:rPr>
      </w:pPr>
      <w:r w:rsidRPr="000E5E9A">
        <w:rPr>
          <w:rFonts w:ascii="Times New Roman" w:hAnsi="Times New Roman" w:cs="Times New Roman"/>
          <w:sz w:val="28"/>
          <w:szCs w:val="28"/>
        </w:rPr>
        <w:t>В целом,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8C4DE2" w:rsidRPr="008C4DE2" w:rsidRDefault="008C4DE2" w:rsidP="008C4DE2"/>
    <w:p w:rsidR="008C4DE2" w:rsidRPr="008C4DE2" w:rsidRDefault="008C4DE2" w:rsidP="008C4DE2"/>
    <w:p w:rsidR="008C4DE2" w:rsidRPr="00303916" w:rsidRDefault="008C4DE2" w:rsidP="00303916">
      <w:pPr>
        <w:keepLines/>
        <w:jc w:val="center"/>
        <w:rPr>
          <w:rFonts w:ascii="Times New Roman" w:hAnsi="Times New Roman" w:cs="Times New Roman"/>
          <w:b/>
        </w:rPr>
      </w:pPr>
      <w:r w:rsidRPr="00303916">
        <w:rPr>
          <w:rFonts w:ascii="Times New Roman" w:hAnsi="Times New Roman" w:cs="Times New Roman"/>
          <w:b/>
          <w:sz w:val="28"/>
        </w:rPr>
        <w:t>Цели и задачи реализации основной образовательной программы основного общего образования</w:t>
      </w:r>
    </w:p>
    <w:p w:rsidR="008C4DE2" w:rsidRPr="008C4DE2" w:rsidRDefault="008C4DE2" w:rsidP="008C4DE2"/>
    <w:p w:rsidR="00303916" w:rsidRDefault="008C4DE2" w:rsidP="00303916">
      <w:pPr>
        <w:rPr>
          <w:rFonts w:ascii="Times New Roman" w:hAnsi="Times New Roman" w:cs="Times New Roman"/>
          <w:sz w:val="28"/>
        </w:rPr>
      </w:pPr>
      <w:r w:rsidRPr="00303916">
        <w:rPr>
          <w:rFonts w:ascii="Times New Roman" w:hAnsi="Times New Roman" w:cs="Times New Roman"/>
          <w:sz w:val="28"/>
        </w:rPr>
        <w:t>Целями реализации АООП ООО являются:</w:t>
      </w:r>
    </w:p>
    <w:p w:rsidR="00303916" w:rsidRDefault="008C4DE2" w:rsidP="00303916">
      <w:pPr>
        <w:pStyle w:val="a9"/>
        <w:numPr>
          <w:ilvl w:val="0"/>
          <w:numId w:val="41"/>
        </w:numPr>
        <w:rPr>
          <w:sz w:val="28"/>
        </w:rPr>
      </w:pPr>
      <w:r w:rsidRPr="00303916">
        <w:rPr>
          <w:sz w:val="28"/>
        </w:rPr>
        <w:t>обеспечение условий достижения выпускником уровня ООО планируемых результатов освоения АООП ООО на основе комплексного психолого-педагогического сопровождения обучающихся.</w:t>
      </w:r>
    </w:p>
    <w:p w:rsidR="00303916" w:rsidRDefault="008C4DE2" w:rsidP="00303916">
      <w:pPr>
        <w:pStyle w:val="a9"/>
        <w:numPr>
          <w:ilvl w:val="0"/>
          <w:numId w:val="41"/>
        </w:numPr>
        <w:rPr>
          <w:sz w:val="28"/>
        </w:rPr>
      </w:pPr>
      <w:r w:rsidRPr="00303916">
        <w:rPr>
          <w:sz w:val="28"/>
        </w:rPr>
        <w:t>становление и развитие личности обучающегося в ее самобытности, уникальности, неповторимости.</w:t>
      </w:r>
    </w:p>
    <w:p w:rsidR="008C4DE2" w:rsidRPr="00303916" w:rsidRDefault="008C4DE2" w:rsidP="00303916">
      <w:pPr>
        <w:rPr>
          <w:rFonts w:ascii="Times New Roman" w:hAnsi="Times New Roman" w:cs="Times New Roman"/>
          <w:sz w:val="28"/>
        </w:rPr>
      </w:pPr>
      <w:r w:rsidRPr="00303916">
        <w:rPr>
          <w:rFonts w:ascii="Times New Roman" w:hAnsi="Times New Roman" w:cs="Times New Roman"/>
          <w:sz w:val="28"/>
        </w:rPr>
        <w:t>Достижение поставленных целей при реализации АООП ООО предусматривает решение следующих основных задач:</w:t>
      </w:r>
    </w:p>
    <w:p w:rsidR="00303916" w:rsidRDefault="008C4DE2" w:rsidP="00303916">
      <w:pPr>
        <w:pStyle w:val="a9"/>
        <w:numPr>
          <w:ilvl w:val="0"/>
          <w:numId w:val="42"/>
        </w:numPr>
        <w:rPr>
          <w:sz w:val="28"/>
        </w:rPr>
      </w:pPr>
      <w:r w:rsidRPr="00303916">
        <w:rPr>
          <w:sz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303916" w:rsidRDefault="008C4DE2" w:rsidP="00303916">
      <w:pPr>
        <w:pStyle w:val="a9"/>
        <w:numPr>
          <w:ilvl w:val="0"/>
          <w:numId w:val="42"/>
        </w:numPr>
        <w:rPr>
          <w:sz w:val="28"/>
        </w:rPr>
      </w:pPr>
      <w:r w:rsidRPr="00303916">
        <w:rPr>
          <w:sz w:val="28"/>
        </w:rPr>
        <w:t>обеспечение преемственности начального общего, основного общего, среднего общего образования;</w:t>
      </w:r>
    </w:p>
    <w:p w:rsidR="00303916" w:rsidRDefault="008C4DE2" w:rsidP="00303916">
      <w:pPr>
        <w:pStyle w:val="a9"/>
        <w:numPr>
          <w:ilvl w:val="0"/>
          <w:numId w:val="42"/>
        </w:numPr>
        <w:rPr>
          <w:sz w:val="28"/>
        </w:rPr>
      </w:pPr>
      <w:r w:rsidRPr="00303916">
        <w:rPr>
          <w:sz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 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303916" w:rsidRDefault="008C4DE2" w:rsidP="00303916">
      <w:pPr>
        <w:pStyle w:val="a9"/>
        <w:numPr>
          <w:ilvl w:val="0"/>
          <w:numId w:val="42"/>
        </w:numPr>
        <w:rPr>
          <w:sz w:val="28"/>
        </w:rPr>
      </w:pPr>
      <w:r w:rsidRPr="00303916">
        <w:rPr>
          <w:sz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03916" w:rsidRDefault="008C4DE2" w:rsidP="00303916">
      <w:pPr>
        <w:pStyle w:val="a9"/>
        <w:numPr>
          <w:ilvl w:val="0"/>
          <w:numId w:val="42"/>
        </w:numPr>
        <w:rPr>
          <w:sz w:val="28"/>
        </w:rPr>
      </w:pPr>
      <w:r w:rsidRPr="00303916">
        <w:rPr>
          <w:sz w:val="28"/>
        </w:rPr>
        <w:t>взаимодействие образовательной организации при реализации АООП ООО с социальными партнерами;</w:t>
      </w:r>
    </w:p>
    <w:p w:rsidR="00303916" w:rsidRDefault="008C4DE2" w:rsidP="00303916">
      <w:pPr>
        <w:pStyle w:val="a9"/>
        <w:numPr>
          <w:ilvl w:val="0"/>
          <w:numId w:val="42"/>
        </w:numPr>
        <w:rPr>
          <w:sz w:val="28"/>
        </w:rPr>
      </w:pPr>
      <w:r w:rsidRPr="00303916">
        <w:rPr>
          <w:sz w:val="28"/>
        </w:rPr>
        <w:t>выявление и развитие способностей обучающихся,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03916" w:rsidRDefault="008C4DE2" w:rsidP="00303916">
      <w:pPr>
        <w:pStyle w:val="a9"/>
        <w:numPr>
          <w:ilvl w:val="0"/>
          <w:numId w:val="42"/>
        </w:numPr>
        <w:rPr>
          <w:sz w:val="28"/>
        </w:rPr>
      </w:pPr>
      <w:r w:rsidRPr="00303916">
        <w:rPr>
          <w:sz w:val="28"/>
        </w:rPr>
        <w:t>организацию интеллектуальных и творческих соревнований, научно- технического творчества, проектной и учебно-исследовательской деятельности;</w:t>
      </w:r>
    </w:p>
    <w:p w:rsidR="00303916" w:rsidRDefault="008C4DE2" w:rsidP="00303916">
      <w:pPr>
        <w:pStyle w:val="a9"/>
        <w:numPr>
          <w:ilvl w:val="0"/>
          <w:numId w:val="42"/>
        </w:numPr>
        <w:rPr>
          <w:sz w:val="28"/>
        </w:rPr>
      </w:pPr>
      <w:r w:rsidRPr="00303916">
        <w:rPr>
          <w:sz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03916" w:rsidRDefault="008C4DE2" w:rsidP="00303916">
      <w:pPr>
        <w:pStyle w:val="a9"/>
        <w:numPr>
          <w:ilvl w:val="0"/>
          <w:numId w:val="42"/>
        </w:numPr>
        <w:rPr>
          <w:sz w:val="28"/>
        </w:rPr>
      </w:pPr>
      <w:r w:rsidRPr="00303916">
        <w:rPr>
          <w:sz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учреждениями профессионального образования, центрами профессиональной работы;</w:t>
      </w:r>
    </w:p>
    <w:p w:rsidR="008C4DE2" w:rsidRPr="00303916" w:rsidRDefault="008C4DE2" w:rsidP="00303916">
      <w:pPr>
        <w:pStyle w:val="a9"/>
        <w:numPr>
          <w:ilvl w:val="0"/>
          <w:numId w:val="42"/>
        </w:numPr>
        <w:rPr>
          <w:sz w:val="28"/>
        </w:rPr>
      </w:pPr>
      <w:r w:rsidRPr="00303916">
        <w:rPr>
          <w:sz w:val="28"/>
        </w:rPr>
        <w:t>укрепление физического, психологического и социального здоровья обучающихся, обеспечение их безопасности.</w:t>
      </w:r>
    </w:p>
    <w:p w:rsidR="008C4DE2" w:rsidRPr="00303916" w:rsidRDefault="008C4DE2" w:rsidP="00303916">
      <w:pPr>
        <w:rPr>
          <w:rFonts w:ascii="Times New Roman" w:hAnsi="Times New Roman" w:cs="Times New Roman"/>
          <w:sz w:val="28"/>
        </w:rPr>
      </w:pPr>
      <w:r w:rsidRPr="00303916">
        <w:rPr>
          <w:rFonts w:ascii="Times New Roman" w:hAnsi="Times New Roman" w:cs="Times New Roman"/>
          <w:sz w:val="28"/>
        </w:rPr>
        <w:t>Помимо реализации общих задач, АООП ООО предусматривает решение специальных задач:</w:t>
      </w:r>
    </w:p>
    <w:p w:rsidR="00303916" w:rsidRDefault="008C4DE2" w:rsidP="00303916">
      <w:pPr>
        <w:pStyle w:val="a9"/>
        <w:numPr>
          <w:ilvl w:val="0"/>
          <w:numId w:val="43"/>
        </w:numPr>
        <w:rPr>
          <w:sz w:val="28"/>
        </w:rPr>
      </w:pPr>
      <w:r w:rsidRPr="00303916">
        <w:rPr>
          <w:sz w:val="28"/>
        </w:rPr>
        <w:t>определение особых образовательных потребностей обучающихся;</w:t>
      </w:r>
    </w:p>
    <w:p w:rsidR="00303916" w:rsidRDefault="008C4DE2" w:rsidP="00303916">
      <w:pPr>
        <w:pStyle w:val="a9"/>
        <w:numPr>
          <w:ilvl w:val="0"/>
          <w:numId w:val="43"/>
        </w:numPr>
        <w:rPr>
          <w:sz w:val="28"/>
        </w:rPr>
      </w:pPr>
      <w:r w:rsidRPr="00303916">
        <w:rPr>
          <w:sz w:val="28"/>
        </w:rPr>
        <w:t>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rsidR="00303916" w:rsidRDefault="008C4DE2" w:rsidP="00303916">
      <w:pPr>
        <w:pStyle w:val="a9"/>
        <w:numPr>
          <w:ilvl w:val="0"/>
          <w:numId w:val="43"/>
        </w:numPr>
        <w:rPr>
          <w:sz w:val="28"/>
        </w:rPr>
      </w:pPr>
      <w:r w:rsidRPr="00303916">
        <w:rPr>
          <w:sz w:val="28"/>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rsidR="00303916" w:rsidRDefault="008C4DE2" w:rsidP="00303916">
      <w:pPr>
        <w:pStyle w:val="a9"/>
        <w:numPr>
          <w:ilvl w:val="0"/>
          <w:numId w:val="43"/>
        </w:numPr>
        <w:rPr>
          <w:sz w:val="28"/>
        </w:rPr>
      </w:pPr>
      <w:r w:rsidRPr="00303916">
        <w:rPr>
          <w:sz w:val="28"/>
        </w:rPr>
        <w:t>осуществление индивидуально ориентированной психолого-медико- педагогической помощи учащимся с учѐтом особенностей их психического и (или) физического развития, индивидуальных возможностей (в соответствии с рекомендациями психолого-медико-педагогической комиссии);</w:t>
      </w:r>
    </w:p>
    <w:p w:rsidR="00303916" w:rsidRDefault="008C4DE2" w:rsidP="00303916">
      <w:pPr>
        <w:pStyle w:val="a9"/>
        <w:numPr>
          <w:ilvl w:val="0"/>
          <w:numId w:val="43"/>
        </w:numPr>
        <w:rPr>
          <w:sz w:val="28"/>
        </w:rPr>
      </w:pPr>
      <w:r w:rsidRPr="00303916">
        <w:rPr>
          <w:sz w:val="28"/>
        </w:rPr>
        <w:t>реализация системы мероприятий по социальной адаптации обучающихся;</w:t>
      </w:r>
    </w:p>
    <w:p w:rsidR="00303916" w:rsidRDefault="008C4DE2" w:rsidP="00303916">
      <w:pPr>
        <w:pStyle w:val="a9"/>
        <w:numPr>
          <w:ilvl w:val="0"/>
          <w:numId w:val="43"/>
        </w:numPr>
        <w:rPr>
          <w:sz w:val="28"/>
        </w:rPr>
      </w:pPr>
      <w:r w:rsidRPr="00303916">
        <w:rPr>
          <w:sz w:val="28"/>
        </w:rPr>
        <w:t>оказание консультативной и методической помощи родителям (законным представителям) обучающихся;</w:t>
      </w:r>
    </w:p>
    <w:p w:rsidR="008C4DE2" w:rsidRPr="00303916" w:rsidRDefault="008C4DE2" w:rsidP="00303916">
      <w:pPr>
        <w:pStyle w:val="a9"/>
        <w:numPr>
          <w:ilvl w:val="0"/>
          <w:numId w:val="43"/>
        </w:numPr>
        <w:rPr>
          <w:sz w:val="28"/>
        </w:rPr>
      </w:pPr>
      <w:r w:rsidRPr="00303916">
        <w:rPr>
          <w:sz w:val="28"/>
        </w:rPr>
        <w:t>участие</w:t>
      </w:r>
      <w:r w:rsidRPr="00303916">
        <w:rPr>
          <w:sz w:val="28"/>
        </w:rPr>
        <w:tab/>
        <w:t>обучающихся,</w:t>
      </w:r>
      <w:r w:rsidRPr="00303916">
        <w:rPr>
          <w:sz w:val="28"/>
        </w:rPr>
        <w:tab/>
        <w:t>их</w:t>
      </w:r>
      <w:r w:rsidRPr="00303916">
        <w:rPr>
          <w:sz w:val="28"/>
        </w:rPr>
        <w:tab/>
        <w:t>родителей</w:t>
      </w:r>
      <w:r w:rsidRPr="00303916">
        <w:rPr>
          <w:sz w:val="28"/>
        </w:rPr>
        <w:tab/>
        <w:t>(законных</w:t>
      </w:r>
      <w:r w:rsidR="00303916">
        <w:rPr>
          <w:sz w:val="28"/>
        </w:rPr>
        <w:t xml:space="preserve"> представителей) </w:t>
      </w:r>
      <w:r w:rsidRPr="00303916">
        <w:rPr>
          <w:sz w:val="28"/>
        </w:rPr>
        <w:t>в проектировании и развитии внутришкольной социальной среды.</w:t>
      </w:r>
    </w:p>
    <w:p w:rsidR="008C4DE2" w:rsidRPr="008C4DE2" w:rsidRDefault="008C4DE2" w:rsidP="008C4DE2"/>
    <w:p w:rsidR="008C4DE2" w:rsidRPr="00303916" w:rsidRDefault="008C4DE2" w:rsidP="00303916">
      <w:pPr>
        <w:jc w:val="center"/>
        <w:rPr>
          <w:rFonts w:ascii="Times New Roman" w:hAnsi="Times New Roman" w:cs="Times New Roman"/>
          <w:b/>
          <w:sz w:val="28"/>
        </w:rPr>
      </w:pPr>
      <w:r w:rsidRPr="00303916">
        <w:rPr>
          <w:rFonts w:ascii="Times New Roman" w:hAnsi="Times New Roman" w:cs="Times New Roman"/>
          <w:b/>
          <w:sz w:val="28"/>
        </w:rPr>
        <w:t>Принципы и подходы к формированию АООП ООО для обучающихся с нарушениями опорно-двигательного аппарата</w:t>
      </w:r>
    </w:p>
    <w:p w:rsidR="008C4DE2" w:rsidRPr="008C4DE2" w:rsidRDefault="008C4DE2" w:rsidP="008C4DE2"/>
    <w:p w:rsidR="008C4DE2" w:rsidRPr="00303916" w:rsidRDefault="008C4DE2" w:rsidP="00303916">
      <w:pPr>
        <w:ind w:firstLine="708"/>
        <w:rPr>
          <w:rFonts w:ascii="Times New Roman" w:hAnsi="Times New Roman" w:cs="Times New Roman"/>
          <w:sz w:val="28"/>
        </w:rPr>
      </w:pPr>
      <w:r w:rsidRPr="00303916">
        <w:rPr>
          <w:rFonts w:ascii="Times New Roman" w:hAnsi="Times New Roman" w:cs="Times New Roman"/>
          <w:sz w:val="28"/>
        </w:rPr>
        <w:t>В основу разработки АООП ООО для обучающихся с нарушениями опорно- двигательного аппарата по варианту 6.2. положен системно-деятельностный подход, который предполагает:</w:t>
      </w:r>
    </w:p>
    <w:p w:rsidR="00303916" w:rsidRDefault="008C4DE2" w:rsidP="00303916">
      <w:pPr>
        <w:pStyle w:val="a9"/>
        <w:numPr>
          <w:ilvl w:val="0"/>
          <w:numId w:val="44"/>
        </w:numPr>
        <w:rPr>
          <w:sz w:val="28"/>
        </w:rPr>
      </w:pPr>
      <w:r w:rsidRPr="00303916">
        <w:rPr>
          <w:sz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303916" w:rsidRDefault="008C4DE2" w:rsidP="00303916">
      <w:pPr>
        <w:pStyle w:val="a9"/>
        <w:numPr>
          <w:ilvl w:val="0"/>
          <w:numId w:val="44"/>
        </w:numPr>
        <w:rPr>
          <w:sz w:val="28"/>
        </w:rPr>
      </w:pPr>
      <w:r w:rsidRPr="00303916">
        <w:rPr>
          <w:sz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303916" w:rsidRDefault="008C4DE2" w:rsidP="00303916">
      <w:pPr>
        <w:pStyle w:val="a9"/>
        <w:numPr>
          <w:ilvl w:val="0"/>
          <w:numId w:val="44"/>
        </w:numPr>
        <w:rPr>
          <w:sz w:val="28"/>
        </w:rPr>
      </w:pPr>
      <w:r w:rsidRPr="00303916">
        <w:rPr>
          <w:sz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03916" w:rsidRDefault="008C4DE2" w:rsidP="00303916">
      <w:pPr>
        <w:pStyle w:val="a9"/>
        <w:numPr>
          <w:ilvl w:val="0"/>
          <w:numId w:val="44"/>
        </w:numPr>
        <w:rPr>
          <w:sz w:val="28"/>
        </w:rPr>
      </w:pPr>
      <w:r w:rsidRPr="00303916">
        <w:rPr>
          <w:sz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03916" w:rsidRDefault="008C4DE2" w:rsidP="00303916">
      <w:pPr>
        <w:pStyle w:val="a9"/>
        <w:numPr>
          <w:ilvl w:val="0"/>
          <w:numId w:val="44"/>
        </w:numPr>
        <w:rPr>
          <w:sz w:val="28"/>
        </w:rPr>
      </w:pPr>
      <w:r w:rsidRPr="00303916">
        <w:rPr>
          <w:sz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w:t>
      </w:r>
      <w:r w:rsidR="00303916">
        <w:rPr>
          <w:sz w:val="28"/>
        </w:rPr>
        <w:t>а и определении образовательно-</w:t>
      </w:r>
      <w:r w:rsidRPr="00303916">
        <w:rPr>
          <w:sz w:val="28"/>
        </w:rPr>
        <w:t>воспитательных целей и путей их достижения;</w:t>
      </w:r>
    </w:p>
    <w:p w:rsidR="008C4DE2" w:rsidRPr="00303916" w:rsidRDefault="008C4DE2" w:rsidP="00303916">
      <w:pPr>
        <w:pStyle w:val="a9"/>
        <w:numPr>
          <w:ilvl w:val="0"/>
          <w:numId w:val="44"/>
        </w:numPr>
        <w:rPr>
          <w:sz w:val="28"/>
        </w:rPr>
      </w:pPr>
      <w:r w:rsidRPr="00303916">
        <w:rPr>
          <w:sz w:val="28"/>
        </w:rPr>
        <w:t>разнообразие индивидуальных образовательных траекторий и индивидуального развития каждого обучающегося;</w:t>
      </w:r>
    </w:p>
    <w:p w:rsidR="008C4DE2" w:rsidRPr="00303916" w:rsidRDefault="008C4DE2" w:rsidP="00303916">
      <w:pPr>
        <w:rPr>
          <w:rFonts w:ascii="Times New Roman" w:hAnsi="Times New Roman" w:cs="Times New Roman"/>
          <w:sz w:val="28"/>
        </w:rPr>
      </w:pPr>
      <w:r w:rsidRPr="00303916">
        <w:rPr>
          <w:rFonts w:ascii="Times New Roman" w:hAnsi="Times New Roman" w:cs="Times New Roman"/>
          <w:sz w:val="28"/>
        </w:rPr>
        <w:t>При разработке АООП ООО также учитывались принципы инклюзивного образования:</w:t>
      </w:r>
    </w:p>
    <w:p w:rsidR="00303916" w:rsidRDefault="008C4DE2" w:rsidP="00303916">
      <w:pPr>
        <w:pStyle w:val="a9"/>
        <w:numPr>
          <w:ilvl w:val="0"/>
          <w:numId w:val="45"/>
        </w:numPr>
        <w:rPr>
          <w:sz w:val="28"/>
        </w:rPr>
      </w:pPr>
      <w:r w:rsidRPr="00303916">
        <w:rPr>
          <w:sz w:val="28"/>
        </w:rPr>
        <w:t>ценность человека не зависит от его способностей и достижений;</w:t>
      </w:r>
    </w:p>
    <w:p w:rsidR="00303916" w:rsidRDefault="008C4DE2" w:rsidP="00303916">
      <w:pPr>
        <w:pStyle w:val="a9"/>
        <w:numPr>
          <w:ilvl w:val="0"/>
          <w:numId w:val="45"/>
        </w:numPr>
        <w:rPr>
          <w:sz w:val="28"/>
        </w:rPr>
      </w:pPr>
      <w:r w:rsidRPr="00303916">
        <w:rPr>
          <w:sz w:val="28"/>
        </w:rPr>
        <w:t>каждый человек способен чувствовать и думать;</w:t>
      </w:r>
    </w:p>
    <w:p w:rsidR="00303916" w:rsidRDefault="008C4DE2" w:rsidP="00303916">
      <w:pPr>
        <w:pStyle w:val="a9"/>
        <w:numPr>
          <w:ilvl w:val="0"/>
          <w:numId w:val="45"/>
        </w:numPr>
        <w:rPr>
          <w:sz w:val="28"/>
        </w:rPr>
      </w:pPr>
      <w:r w:rsidRPr="00303916">
        <w:rPr>
          <w:sz w:val="28"/>
        </w:rPr>
        <w:t>каждый человек имеет право на общение и на то, чтобы быть услышанным;</w:t>
      </w:r>
    </w:p>
    <w:p w:rsidR="00303916" w:rsidRDefault="008C4DE2" w:rsidP="00303916">
      <w:pPr>
        <w:pStyle w:val="a9"/>
        <w:numPr>
          <w:ilvl w:val="0"/>
          <w:numId w:val="45"/>
        </w:numPr>
        <w:rPr>
          <w:sz w:val="28"/>
        </w:rPr>
      </w:pPr>
      <w:r w:rsidRPr="00303916">
        <w:rPr>
          <w:sz w:val="28"/>
        </w:rPr>
        <w:t>все люди нуждаются друг в друге;</w:t>
      </w:r>
    </w:p>
    <w:p w:rsidR="00303916" w:rsidRDefault="008C4DE2" w:rsidP="00303916">
      <w:pPr>
        <w:pStyle w:val="a9"/>
        <w:numPr>
          <w:ilvl w:val="0"/>
          <w:numId w:val="45"/>
        </w:numPr>
        <w:rPr>
          <w:sz w:val="28"/>
        </w:rPr>
      </w:pPr>
      <w:r w:rsidRPr="00303916">
        <w:rPr>
          <w:sz w:val="28"/>
        </w:rPr>
        <w:t>подлинное образование может осуществляться только в контексте реальных взаимоотношений;-все люди нуждаются в поддержке и дружбе ровесников;</w:t>
      </w:r>
    </w:p>
    <w:p w:rsidR="00303916" w:rsidRDefault="008C4DE2" w:rsidP="00303916">
      <w:pPr>
        <w:pStyle w:val="a9"/>
        <w:numPr>
          <w:ilvl w:val="0"/>
          <w:numId w:val="45"/>
        </w:numPr>
        <w:rPr>
          <w:sz w:val="28"/>
        </w:rPr>
      </w:pPr>
      <w:r w:rsidRPr="00303916">
        <w:rPr>
          <w:sz w:val="28"/>
        </w:rPr>
        <w:t>для всех обучающихся достижение прогресса скорее может быть в том, что они могут делать, чем в том, что не могут;</w:t>
      </w:r>
    </w:p>
    <w:p w:rsidR="008C4DE2" w:rsidRPr="00303916" w:rsidRDefault="008C4DE2" w:rsidP="00303916">
      <w:pPr>
        <w:pStyle w:val="a9"/>
        <w:numPr>
          <w:ilvl w:val="0"/>
          <w:numId w:val="45"/>
        </w:numPr>
        <w:rPr>
          <w:sz w:val="28"/>
        </w:rPr>
      </w:pPr>
      <w:r w:rsidRPr="00303916">
        <w:rPr>
          <w:sz w:val="28"/>
        </w:rPr>
        <w:t>разнообразие усиливает все стороны жизни человека,</w:t>
      </w:r>
    </w:p>
    <w:p w:rsidR="008C4DE2" w:rsidRPr="00303916" w:rsidRDefault="008C4DE2" w:rsidP="00303916">
      <w:pPr>
        <w:rPr>
          <w:rFonts w:ascii="Times New Roman" w:hAnsi="Times New Roman" w:cs="Times New Roman"/>
          <w:sz w:val="28"/>
        </w:rPr>
      </w:pPr>
      <w:r w:rsidRPr="00303916">
        <w:rPr>
          <w:rFonts w:ascii="Times New Roman" w:hAnsi="Times New Roman" w:cs="Times New Roman"/>
          <w:b/>
          <w:sz w:val="28"/>
        </w:rPr>
        <w:t>Целями</w:t>
      </w:r>
      <w:r w:rsidRPr="00303916">
        <w:rPr>
          <w:rFonts w:ascii="Times New Roman" w:hAnsi="Times New Roman" w:cs="Times New Roman"/>
          <w:sz w:val="28"/>
        </w:rPr>
        <w:t xml:space="preserve"> реализации АООП ООО являются:</w:t>
      </w:r>
    </w:p>
    <w:p w:rsidR="00303916" w:rsidRDefault="008C4DE2" w:rsidP="00303916">
      <w:pPr>
        <w:pStyle w:val="a9"/>
        <w:numPr>
          <w:ilvl w:val="0"/>
          <w:numId w:val="46"/>
        </w:numPr>
        <w:rPr>
          <w:sz w:val="28"/>
        </w:rPr>
      </w:pPr>
      <w:r w:rsidRPr="00303916">
        <w:rPr>
          <w:sz w:val="28"/>
        </w:rPr>
        <w:t>обеспечение условий достижения выпускником уровня ООО планируемых результатов освоения АООП ООО на основе комплексного психолого-педагогического сопровождения обучающихся.</w:t>
      </w:r>
    </w:p>
    <w:p w:rsidR="008C4DE2" w:rsidRPr="00303916" w:rsidRDefault="008C4DE2" w:rsidP="00303916">
      <w:pPr>
        <w:pStyle w:val="a9"/>
        <w:numPr>
          <w:ilvl w:val="0"/>
          <w:numId w:val="46"/>
        </w:numPr>
        <w:rPr>
          <w:sz w:val="28"/>
        </w:rPr>
      </w:pPr>
      <w:r w:rsidRPr="00303916">
        <w:rPr>
          <w:sz w:val="28"/>
        </w:rPr>
        <w:t>становление и развитие личности обучающегося в ее самобытности, уникальности, неповторимости.</w:t>
      </w:r>
    </w:p>
    <w:p w:rsidR="008C4DE2" w:rsidRPr="00303916" w:rsidRDefault="008C4DE2" w:rsidP="00303916">
      <w:pPr>
        <w:rPr>
          <w:rFonts w:ascii="Times New Roman" w:hAnsi="Times New Roman" w:cs="Times New Roman"/>
          <w:sz w:val="28"/>
        </w:rPr>
      </w:pPr>
      <w:r w:rsidRPr="00303916">
        <w:rPr>
          <w:rFonts w:ascii="Times New Roman" w:hAnsi="Times New Roman" w:cs="Times New Roman"/>
          <w:sz w:val="28"/>
        </w:rPr>
        <w:t xml:space="preserve">Достижение поставленных целей при реализации АООП ООО предусматривает решение следующих основных </w:t>
      </w:r>
      <w:r w:rsidRPr="00303916">
        <w:rPr>
          <w:rFonts w:ascii="Times New Roman" w:hAnsi="Times New Roman" w:cs="Times New Roman"/>
          <w:b/>
          <w:sz w:val="28"/>
        </w:rPr>
        <w:t>задач</w:t>
      </w:r>
      <w:r w:rsidRPr="00303916">
        <w:rPr>
          <w:rFonts w:ascii="Times New Roman" w:hAnsi="Times New Roman" w:cs="Times New Roman"/>
          <w:sz w:val="28"/>
        </w:rPr>
        <w:t>:</w:t>
      </w:r>
    </w:p>
    <w:p w:rsidR="00303916" w:rsidRDefault="008C4DE2" w:rsidP="00303916">
      <w:pPr>
        <w:pStyle w:val="a9"/>
        <w:numPr>
          <w:ilvl w:val="0"/>
          <w:numId w:val="47"/>
        </w:numPr>
        <w:rPr>
          <w:sz w:val="28"/>
        </w:rPr>
      </w:pPr>
      <w:r w:rsidRPr="00303916">
        <w:rPr>
          <w:sz w:val="28"/>
        </w:rPr>
        <w:t>своевременное выявление обучающихся с трудностями в обучении;</w:t>
      </w:r>
    </w:p>
    <w:p w:rsidR="00303916" w:rsidRDefault="008C4DE2" w:rsidP="00303916">
      <w:pPr>
        <w:pStyle w:val="a9"/>
        <w:numPr>
          <w:ilvl w:val="0"/>
          <w:numId w:val="47"/>
        </w:numPr>
        <w:rPr>
          <w:sz w:val="28"/>
        </w:rPr>
      </w:pPr>
      <w:r w:rsidRPr="00303916">
        <w:rPr>
          <w:sz w:val="28"/>
        </w:rPr>
        <w:t>определение особых образовательных потребностей обучающихся;</w:t>
      </w:r>
    </w:p>
    <w:p w:rsidR="00303916" w:rsidRDefault="008C4DE2" w:rsidP="00303916">
      <w:pPr>
        <w:pStyle w:val="a9"/>
        <w:numPr>
          <w:ilvl w:val="0"/>
          <w:numId w:val="47"/>
        </w:numPr>
        <w:rPr>
          <w:sz w:val="28"/>
        </w:rPr>
      </w:pPr>
      <w:r w:rsidRPr="00303916">
        <w:rPr>
          <w:sz w:val="28"/>
        </w:rPr>
        <w:t>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rsidR="00303916" w:rsidRDefault="008C4DE2" w:rsidP="00303916">
      <w:pPr>
        <w:pStyle w:val="a9"/>
        <w:numPr>
          <w:ilvl w:val="0"/>
          <w:numId w:val="47"/>
        </w:numPr>
        <w:rPr>
          <w:sz w:val="28"/>
        </w:rPr>
      </w:pPr>
      <w:r w:rsidRPr="00303916">
        <w:rPr>
          <w:sz w:val="28"/>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rsidR="00303916" w:rsidRDefault="008C4DE2" w:rsidP="00303916">
      <w:pPr>
        <w:pStyle w:val="a9"/>
        <w:numPr>
          <w:ilvl w:val="0"/>
          <w:numId w:val="47"/>
        </w:numPr>
        <w:rPr>
          <w:sz w:val="28"/>
        </w:rPr>
      </w:pPr>
      <w:r w:rsidRPr="00303916">
        <w:rPr>
          <w:sz w:val="28"/>
        </w:rPr>
        <w:t>осуществление индивидуально ориентированной психолого-медико- педагогической помощи учащимся с учѐтом особенностей их психического и (или) физического развития, индивидуальных возможностей (в соответствии с рекомендациями психолого-медико-педагогической комиссии);</w:t>
      </w:r>
    </w:p>
    <w:p w:rsidR="00303916" w:rsidRDefault="008C4DE2" w:rsidP="00303916">
      <w:pPr>
        <w:pStyle w:val="a9"/>
        <w:numPr>
          <w:ilvl w:val="0"/>
          <w:numId w:val="47"/>
        </w:numPr>
        <w:rPr>
          <w:sz w:val="28"/>
        </w:rPr>
      </w:pPr>
      <w:r w:rsidRPr="00303916">
        <w:rPr>
          <w:sz w:val="28"/>
        </w:rPr>
        <w:t>реализация системы мероприятий по социальной адаптации обучающихся;</w:t>
      </w:r>
    </w:p>
    <w:p w:rsidR="00303916" w:rsidRDefault="008C4DE2" w:rsidP="00303916">
      <w:pPr>
        <w:pStyle w:val="a9"/>
        <w:numPr>
          <w:ilvl w:val="0"/>
          <w:numId w:val="47"/>
        </w:numPr>
        <w:rPr>
          <w:sz w:val="28"/>
        </w:rPr>
      </w:pPr>
      <w:r w:rsidRPr="00303916">
        <w:rPr>
          <w:sz w:val="28"/>
        </w:rPr>
        <w:t>оказание консультативной и методической помощи родителям (законным представителям) обучающихся;</w:t>
      </w:r>
    </w:p>
    <w:p w:rsidR="00303916" w:rsidRDefault="008C4DE2" w:rsidP="00303916">
      <w:pPr>
        <w:pStyle w:val="a9"/>
        <w:numPr>
          <w:ilvl w:val="0"/>
          <w:numId w:val="47"/>
        </w:numPr>
        <w:rPr>
          <w:sz w:val="28"/>
        </w:rPr>
      </w:pPr>
      <w:r w:rsidRPr="00303916">
        <w:rPr>
          <w:sz w:val="28"/>
        </w:rPr>
        <w:t>участие</w:t>
      </w:r>
      <w:r w:rsidRPr="00303916">
        <w:rPr>
          <w:sz w:val="28"/>
        </w:rPr>
        <w:tab/>
        <w:t>обучающихся,</w:t>
      </w:r>
      <w:r w:rsidRPr="00303916">
        <w:rPr>
          <w:sz w:val="28"/>
        </w:rPr>
        <w:tab/>
        <w:t>их</w:t>
      </w:r>
      <w:r w:rsidRPr="00303916">
        <w:rPr>
          <w:sz w:val="28"/>
        </w:rPr>
        <w:tab/>
        <w:t>родителей</w:t>
      </w:r>
      <w:r w:rsidRPr="00303916">
        <w:rPr>
          <w:sz w:val="28"/>
        </w:rPr>
        <w:tab/>
        <w:t>(законных</w:t>
      </w:r>
      <w:r w:rsidR="00303916" w:rsidRPr="00303916">
        <w:rPr>
          <w:sz w:val="28"/>
        </w:rPr>
        <w:t xml:space="preserve"> </w:t>
      </w:r>
      <w:r w:rsidRPr="00303916">
        <w:rPr>
          <w:sz w:val="28"/>
        </w:rPr>
        <w:t>представителей)</w:t>
      </w:r>
      <w:r w:rsidR="00303916" w:rsidRPr="00303916">
        <w:rPr>
          <w:sz w:val="28"/>
        </w:rPr>
        <w:t xml:space="preserve"> </w:t>
      </w:r>
      <w:r w:rsidRPr="00303916">
        <w:rPr>
          <w:sz w:val="28"/>
        </w:rPr>
        <w:t>в проектировании и развитии внутришкольной социальной среды.</w:t>
      </w:r>
    </w:p>
    <w:p w:rsidR="00303916" w:rsidRDefault="00303916" w:rsidP="00303916">
      <w:pPr>
        <w:rPr>
          <w:sz w:val="28"/>
        </w:rPr>
      </w:pPr>
    </w:p>
    <w:p w:rsidR="00303916" w:rsidRDefault="00303916" w:rsidP="00303916">
      <w:pPr>
        <w:rPr>
          <w:sz w:val="28"/>
        </w:rPr>
      </w:pPr>
    </w:p>
    <w:p w:rsidR="00303916" w:rsidRDefault="00303916" w:rsidP="00303916">
      <w:pPr>
        <w:rPr>
          <w:sz w:val="28"/>
        </w:rPr>
      </w:pPr>
    </w:p>
    <w:p w:rsidR="00303916" w:rsidRDefault="00303916" w:rsidP="00303916">
      <w:pPr>
        <w:rPr>
          <w:sz w:val="28"/>
        </w:rPr>
      </w:pPr>
    </w:p>
    <w:p w:rsidR="00D46E15" w:rsidRDefault="00D46E15" w:rsidP="00303916">
      <w:pPr>
        <w:rPr>
          <w:sz w:val="28"/>
        </w:rPr>
      </w:pPr>
    </w:p>
    <w:p w:rsidR="00D46E15" w:rsidRDefault="00D46E15" w:rsidP="00303916">
      <w:pPr>
        <w:rPr>
          <w:sz w:val="28"/>
        </w:rPr>
      </w:pPr>
    </w:p>
    <w:p w:rsidR="00D46E15" w:rsidRDefault="00D46E15" w:rsidP="00303916">
      <w:pPr>
        <w:rPr>
          <w:sz w:val="28"/>
        </w:rPr>
      </w:pPr>
    </w:p>
    <w:p w:rsidR="00D46E15" w:rsidRDefault="00D46E15" w:rsidP="00303916">
      <w:pPr>
        <w:rPr>
          <w:sz w:val="28"/>
        </w:rPr>
      </w:pPr>
    </w:p>
    <w:p w:rsidR="00D46E15" w:rsidRDefault="00D46E15" w:rsidP="00303916">
      <w:pPr>
        <w:rPr>
          <w:sz w:val="28"/>
        </w:rPr>
      </w:pPr>
    </w:p>
    <w:p w:rsidR="00FD6420" w:rsidRDefault="00FD6420" w:rsidP="00303916">
      <w:pPr>
        <w:rPr>
          <w:sz w:val="28"/>
        </w:rPr>
      </w:pPr>
    </w:p>
    <w:p w:rsidR="0084657F" w:rsidRDefault="0084657F" w:rsidP="00303916">
      <w:pPr>
        <w:rPr>
          <w:sz w:val="28"/>
        </w:rPr>
      </w:pPr>
    </w:p>
    <w:p w:rsidR="00FD6420" w:rsidRDefault="00FD6420" w:rsidP="00303916">
      <w:pPr>
        <w:rPr>
          <w:sz w:val="28"/>
        </w:rPr>
      </w:pPr>
    </w:p>
    <w:p w:rsidR="00FD6420" w:rsidRPr="00303916" w:rsidRDefault="00FD6420" w:rsidP="00303916">
      <w:pPr>
        <w:rPr>
          <w:sz w:val="28"/>
        </w:rPr>
      </w:pPr>
    </w:p>
    <w:p w:rsidR="008C4DE2" w:rsidRPr="00303916" w:rsidRDefault="008C4DE2" w:rsidP="00303916">
      <w:pPr>
        <w:pStyle w:val="a9"/>
        <w:numPr>
          <w:ilvl w:val="1"/>
          <w:numId w:val="34"/>
        </w:numPr>
        <w:jc w:val="center"/>
        <w:rPr>
          <w:b/>
          <w:sz w:val="28"/>
        </w:rPr>
      </w:pPr>
      <w:r w:rsidRPr="00303916">
        <w:rPr>
          <w:b/>
          <w:sz w:val="28"/>
        </w:rPr>
        <w:t>Планируемые результаты освоения обучающимися АООП ООО для обучающихся с нарушениями опорно-двигательного аппарата (вариант 6.2)</w:t>
      </w:r>
    </w:p>
    <w:p w:rsidR="008C4DE2" w:rsidRPr="008C4DE2" w:rsidRDefault="008C4DE2" w:rsidP="008C4DE2"/>
    <w:p w:rsidR="008C4DE2" w:rsidRPr="00FD6420" w:rsidRDefault="008C4DE2" w:rsidP="00FD6420">
      <w:pPr>
        <w:ind w:firstLine="284"/>
        <w:rPr>
          <w:rFonts w:ascii="Times New Roman" w:hAnsi="Times New Roman" w:cs="Times New Roman"/>
          <w:sz w:val="28"/>
          <w:szCs w:val="28"/>
        </w:rPr>
      </w:pPr>
      <w:r w:rsidRPr="00FD6420">
        <w:rPr>
          <w:rFonts w:ascii="Times New Roman" w:hAnsi="Times New Roman" w:cs="Times New Roman"/>
          <w:sz w:val="28"/>
          <w:szCs w:val="28"/>
        </w:rPr>
        <w:t>АООП ООО для обучающихся с НОДА (вариант 6.2) фиксирует семь образовательных областей, представленных в двух взаимодополняющих и взаимодействующих компонентах («академический» и «жизненной компетенции»). Такая структура обеспечивает социальное развитие обучающегося с ограниченными возможностями здоровья, учитывая его настоящие и будущие потребности. Допустима вариативность соотношений этих компонентов и возрастание доли «жизненной компетенции» в зависимости от тяжести заболевания.</w:t>
      </w:r>
    </w:p>
    <w:p w:rsidR="008C4DE2" w:rsidRPr="00FD6420" w:rsidRDefault="008C4DE2" w:rsidP="00FD6420">
      <w:pPr>
        <w:ind w:firstLine="284"/>
        <w:rPr>
          <w:rFonts w:ascii="Times New Roman" w:hAnsi="Times New Roman" w:cs="Times New Roman"/>
          <w:sz w:val="28"/>
          <w:szCs w:val="28"/>
        </w:rPr>
      </w:pPr>
      <w:r w:rsidRPr="00FD6420">
        <w:rPr>
          <w:rFonts w:ascii="Times New Roman" w:hAnsi="Times New Roman" w:cs="Times New Roman"/>
          <w:sz w:val="28"/>
          <w:szCs w:val="28"/>
        </w:rPr>
        <w:t>«Академический» компонент рассматривается в структуре образования обучающихся с ограниченными возможностями здоровья как усвоенные знания и умения, которые позволяют продолжить образование в соответствии с возможностями ребенка и его желанием и которые служат основой для социального развития и личностной самореализации.</w:t>
      </w:r>
    </w:p>
    <w:p w:rsidR="008C4DE2" w:rsidRPr="00FD6420" w:rsidRDefault="008C4DE2" w:rsidP="00FD6420">
      <w:pPr>
        <w:ind w:firstLine="284"/>
        <w:rPr>
          <w:rFonts w:ascii="Times New Roman" w:hAnsi="Times New Roman" w:cs="Times New Roman"/>
          <w:sz w:val="28"/>
          <w:szCs w:val="28"/>
        </w:rPr>
      </w:pPr>
      <w:r w:rsidRPr="00FD6420">
        <w:rPr>
          <w:rFonts w:ascii="Times New Roman" w:hAnsi="Times New Roman" w:cs="Times New Roman"/>
          <w:sz w:val="28"/>
          <w:szCs w:val="28"/>
        </w:rPr>
        <w:t>В соответствии с этим при разработке «академического» компонента для каждой из семи образовательных областей применяется единая логика сознательного разумного превышения актуальных возможностей и потребностей ребёнка, что обеспечивает развивающих характер обучения (обучение «ведёт» за собой развитие).Использование информационных технологий делает</w:t>
      </w:r>
      <w:r w:rsidR="00FD6420">
        <w:rPr>
          <w:rFonts w:ascii="Times New Roman" w:hAnsi="Times New Roman" w:cs="Times New Roman"/>
          <w:sz w:val="28"/>
          <w:szCs w:val="28"/>
        </w:rPr>
        <w:t xml:space="preserve"> </w:t>
      </w:r>
      <w:r w:rsidRPr="00FD6420">
        <w:rPr>
          <w:rFonts w:ascii="Times New Roman" w:hAnsi="Times New Roman" w:cs="Times New Roman"/>
          <w:sz w:val="28"/>
          <w:szCs w:val="28"/>
        </w:rPr>
        <w:t>«академический» компонент более доступным и позволит индивидуализировать образовательный процесс по темпу, скорости, содержанию, дифференцируя подачу учебного материала.</w:t>
      </w:r>
    </w:p>
    <w:p w:rsidR="008C4DE2" w:rsidRPr="00FD6420" w:rsidRDefault="008C4DE2" w:rsidP="00FD6420">
      <w:pPr>
        <w:ind w:firstLine="284"/>
        <w:rPr>
          <w:rFonts w:ascii="Times New Roman" w:hAnsi="Times New Roman" w:cs="Times New Roman"/>
          <w:sz w:val="28"/>
          <w:szCs w:val="28"/>
        </w:rPr>
      </w:pPr>
      <w:r w:rsidRPr="00FD6420">
        <w:rPr>
          <w:rFonts w:ascii="Times New Roman" w:hAnsi="Times New Roman" w:cs="Times New Roman"/>
          <w:sz w:val="28"/>
          <w:szCs w:val="28"/>
        </w:rPr>
        <w:t>Компонент «жизненной компетенции» рассматривается в структуре каждой образовательной области как овладение знаниями, умениями и навыками, уже сейчас необходимыми ребенку с ограниченными возможностями здоровья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ребёнка интеграция в более сложное социальное окружение. Продуктивность такого дозированного расширения и усложнения среды жизнедеятельности ребёнка с ограниченными возможностями здоровья можно обеспечить только с учётом его особых образовательных потребностей.</w:t>
      </w:r>
    </w:p>
    <w:p w:rsidR="008C4DE2" w:rsidRPr="00FD6420" w:rsidRDefault="008C4DE2" w:rsidP="00A035F6">
      <w:pPr>
        <w:ind w:firstLine="284"/>
        <w:rPr>
          <w:rFonts w:ascii="Times New Roman" w:hAnsi="Times New Roman" w:cs="Times New Roman"/>
          <w:sz w:val="28"/>
          <w:szCs w:val="28"/>
        </w:rPr>
      </w:pPr>
      <w:r w:rsidRPr="00FD6420">
        <w:rPr>
          <w:rFonts w:ascii="Times New Roman" w:hAnsi="Times New Roman" w:cs="Times New Roman"/>
          <w:sz w:val="28"/>
          <w:szCs w:val="28"/>
        </w:rPr>
        <w:t>В названии каждой образовательной области отражены оба компонента:</w:t>
      </w:r>
    </w:p>
    <w:p w:rsidR="00A035F6" w:rsidRDefault="008C4DE2" w:rsidP="00FD6420">
      <w:pPr>
        <w:pStyle w:val="a9"/>
        <w:numPr>
          <w:ilvl w:val="0"/>
          <w:numId w:val="48"/>
        </w:numPr>
        <w:rPr>
          <w:sz w:val="28"/>
          <w:szCs w:val="28"/>
        </w:rPr>
      </w:pPr>
      <w:r w:rsidRPr="00A035F6">
        <w:rPr>
          <w:sz w:val="28"/>
          <w:szCs w:val="28"/>
        </w:rPr>
        <w:t>Филология –знания о языке и речевая практика;</w:t>
      </w:r>
    </w:p>
    <w:p w:rsidR="00A035F6" w:rsidRDefault="008C4DE2" w:rsidP="00FD6420">
      <w:pPr>
        <w:pStyle w:val="a9"/>
        <w:numPr>
          <w:ilvl w:val="0"/>
          <w:numId w:val="48"/>
        </w:numPr>
        <w:rPr>
          <w:sz w:val="28"/>
          <w:szCs w:val="28"/>
        </w:rPr>
      </w:pPr>
      <w:r w:rsidRPr="00A035F6">
        <w:rPr>
          <w:sz w:val="28"/>
          <w:szCs w:val="28"/>
        </w:rPr>
        <w:t>Математика –знание математики и практика применения математических знаний;</w:t>
      </w:r>
    </w:p>
    <w:p w:rsidR="00A035F6" w:rsidRDefault="008C4DE2" w:rsidP="00FD6420">
      <w:pPr>
        <w:pStyle w:val="a9"/>
        <w:numPr>
          <w:ilvl w:val="0"/>
          <w:numId w:val="48"/>
        </w:numPr>
        <w:rPr>
          <w:sz w:val="28"/>
          <w:szCs w:val="28"/>
        </w:rPr>
      </w:pPr>
      <w:r w:rsidRPr="00A035F6">
        <w:rPr>
          <w:sz w:val="28"/>
          <w:szCs w:val="28"/>
        </w:rPr>
        <w:t>Естественнонаучные предметы – знания о мире и практика взаимодействия с окружающим миром;</w:t>
      </w:r>
    </w:p>
    <w:p w:rsidR="00A035F6" w:rsidRDefault="008C4DE2" w:rsidP="00FD6420">
      <w:pPr>
        <w:pStyle w:val="a9"/>
        <w:numPr>
          <w:ilvl w:val="0"/>
          <w:numId w:val="48"/>
        </w:numPr>
        <w:rPr>
          <w:sz w:val="28"/>
          <w:szCs w:val="28"/>
        </w:rPr>
      </w:pPr>
      <w:r w:rsidRPr="00A035F6">
        <w:rPr>
          <w:sz w:val="28"/>
          <w:szCs w:val="28"/>
        </w:rPr>
        <w:t>Общественно-научные предметы – знания о человеке и практика личного взаимодействия с людьми; знания о человеке в социуме и практика осмысления происходящего с самим ребёнком и другими людьми, взаимодействия с близким и дальним социальным окружением;</w:t>
      </w:r>
    </w:p>
    <w:p w:rsidR="00A035F6" w:rsidRDefault="008C4DE2" w:rsidP="00FD6420">
      <w:pPr>
        <w:pStyle w:val="a9"/>
        <w:numPr>
          <w:ilvl w:val="0"/>
          <w:numId w:val="48"/>
        </w:numPr>
        <w:rPr>
          <w:sz w:val="28"/>
          <w:szCs w:val="28"/>
        </w:rPr>
      </w:pPr>
      <w:r w:rsidRPr="00A035F6">
        <w:rPr>
          <w:sz w:val="28"/>
          <w:szCs w:val="28"/>
        </w:rPr>
        <w:t>Искусство –знания и умения в области искусств и практика их применения в быту и творчестве;</w:t>
      </w:r>
    </w:p>
    <w:p w:rsidR="00A035F6" w:rsidRDefault="008C4DE2" w:rsidP="00FD6420">
      <w:pPr>
        <w:pStyle w:val="a9"/>
        <w:numPr>
          <w:ilvl w:val="0"/>
          <w:numId w:val="48"/>
        </w:numPr>
        <w:rPr>
          <w:sz w:val="28"/>
          <w:szCs w:val="28"/>
        </w:rPr>
      </w:pPr>
      <w:r w:rsidRPr="00A035F6">
        <w:rPr>
          <w:sz w:val="28"/>
          <w:szCs w:val="28"/>
        </w:rPr>
        <w:t>Физическая культура – знания о человеке, своих возможностях и ограничениях и практика здорового образа жизни, физического самосовершенствования;</w:t>
      </w:r>
    </w:p>
    <w:p w:rsidR="008C4DE2" w:rsidRPr="00A035F6" w:rsidRDefault="008C4DE2" w:rsidP="00FD6420">
      <w:pPr>
        <w:pStyle w:val="a9"/>
        <w:numPr>
          <w:ilvl w:val="0"/>
          <w:numId w:val="48"/>
        </w:numPr>
        <w:rPr>
          <w:sz w:val="28"/>
          <w:szCs w:val="28"/>
        </w:rPr>
      </w:pPr>
      <w:r w:rsidRPr="00A035F6">
        <w:rPr>
          <w:sz w:val="28"/>
          <w:szCs w:val="28"/>
        </w:rPr>
        <w:t>Технологии – основы предметно-практической и трудовой деятельности, информационные технологии и практика их применения.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Образовательные области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Филология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w:t>
      </w:r>
      <w:r w:rsidRPr="00FD6420">
        <w:rPr>
          <w:rFonts w:ascii="Times New Roman" w:hAnsi="Times New Roman" w:cs="Times New Roman"/>
          <w:sz w:val="28"/>
          <w:szCs w:val="28"/>
        </w:rPr>
        <w:tab/>
        <w:t>грамотой,</w:t>
      </w:r>
      <w:r w:rsidRPr="00FD6420">
        <w:rPr>
          <w:rFonts w:ascii="Times New Roman" w:hAnsi="Times New Roman" w:cs="Times New Roman"/>
          <w:sz w:val="28"/>
          <w:szCs w:val="28"/>
        </w:rPr>
        <w:tab/>
        <w:t>основными</w:t>
      </w:r>
      <w:r w:rsidRPr="00FD6420">
        <w:rPr>
          <w:rFonts w:ascii="Times New Roman" w:hAnsi="Times New Roman" w:cs="Times New Roman"/>
          <w:sz w:val="28"/>
          <w:szCs w:val="28"/>
        </w:rPr>
        <w:tab/>
        <w:t>речевыми</w:t>
      </w:r>
      <w:r w:rsidRPr="00FD6420">
        <w:rPr>
          <w:rFonts w:ascii="Times New Roman" w:hAnsi="Times New Roman" w:cs="Times New Roman"/>
          <w:sz w:val="28"/>
          <w:szCs w:val="28"/>
        </w:rPr>
        <w:tab/>
        <w:t>формами</w:t>
      </w:r>
      <w:r w:rsidRPr="00FD6420">
        <w:rPr>
          <w:rFonts w:ascii="Times New Roman" w:hAnsi="Times New Roman" w:cs="Times New Roman"/>
          <w:sz w:val="28"/>
          <w:szCs w:val="28"/>
        </w:rPr>
        <w:tab/>
        <w:t>и</w:t>
      </w:r>
      <w:r w:rsidRPr="00FD6420">
        <w:rPr>
          <w:rFonts w:ascii="Times New Roman" w:hAnsi="Times New Roman" w:cs="Times New Roman"/>
          <w:sz w:val="28"/>
          <w:szCs w:val="28"/>
        </w:rPr>
        <w:tab/>
        <w:t>правилами</w:t>
      </w:r>
      <w:r w:rsidRPr="00FD6420">
        <w:rPr>
          <w:rFonts w:ascii="Times New Roman" w:hAnsi="Times New Roman" w:cs="Times New Roman"/>
          <w:sz w:val="28"/>
          <w:szCs w:val="28"/>
        </w:rPr>
        <w:tab/>
        <w:t>их применения.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способностью пользоваться устной и письменной речью для решения соответствующих возрасту житейских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вкуса и способности к словесному самовыражению на уровне, соответствующем возрасту и развитию ребёнка.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Математика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Знание математики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умением использовать математические знания при решении соответствующих возрасту житейских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способности гибко и самостоятельно использовать математические знания в жизни.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Естественнонаучные предметы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основными знаниями о природе и развитие представлений об окружающем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способности использовать знания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активности, любознательности и разумной предприимчивости во взаимодействии с миром живой и неживой природы.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Общественно-научные предметы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Знания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труженика, члена своей семьи, растущего гражданина своего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стремления к достижениям в учёбе, труде, творчестве,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Искусство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Накопление знаний и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 ребёнку впечатления от искусства, формирование стремления и привычки к посещению музеев, театров, концертов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 д.), освоение элементарных форм художественного ремесла.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Физическая культура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ребёнком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Стремления к максимально возможной для данного ребёнка физической независимости.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Технологии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8C4DE2" w:rsidRPr="00FD6420" w:rsidRDefault="008C4DE2" w:rsidP="00A035F6">
      <w:pPr>
        <w:ind w:left="708"/>
        <w:rPr>
          <w:rFonts w:ascii="Times New Roman" w:hAnsi="Times New Roman" w:cs="Times New Roman"/>
          <w:sz w:val="28"/>
          <w:szCs w:val="28"/>
        </w:rPr>
      </w:pPr>
      <w:r w:rsidRPr="00FD6420">
        <w:rPr>
          <w:rFonts w:ascii="Times New Roman" w:hAnsi="Times New Roman" w:cs="Times New Roman"/>
          <w:sz w:val="28"/>
          <w:szCs w:val="28"/>
        </w:rPr>
        <w:t>Овладение трудовыми умениями, необходимыми в разных сферах жизни. Овладение умением адекватно применять доступные технологии, включая информационно-коммуникационные, в социально-трудовом взаимодействии.</w:t>
      </w:r>
    </w:p>
    <w:p w:rsidR="008C4DE2" w:rsidRPr="00FD6420" w:rsidRDefault="008C4DE2" w:rsidP="00A035F6">
      <w:pPr>
        <w:ind w:firstLine="708"/>
        <w:rPr>
          <w:rFonts w:ascii="Times New Roman" w:hAnsi="Times New Roman" w:cs="Times New Roman"/>
          <w:sz w:val="28"/>
          <w:szCs w:val="28"/>
        </w:rPr>
      </w:pPr>
      <w:r w:rsidRPr="00FD6420">
        <w:rPr>
          <w:rFonts w:ascii="Times New Roman" w:hAnsi="Times New Roman" w:cs="Times New Roman"/>
          <w:sz w:val="28"/>
          <w:szCs w:val="28"/>
        </w:rPr>
        <w:t>Овладение информационными технологиями, необходимыми для обучения и последующей работы (в т.ч. удаленной), специальными компьютерными средствами, компенсирующими нарушения (например, двигательные).</w:t>
      </w:r>
    </w:p>
    <w:p w:rsidR="008C4DE2" w:rsidRPr="00FD6420" w:rsidRDefault="008C4DE2" w:rsidP="00A035F6">
      <w:pPr>
        <w:ind w:firstLine="708"/>
        <w:rPr>
          <w:rFonts w:ascii="Times New Roman" w:hAnsi="Times New Roman" w:cs="Times New Roman"/>
          <w:sz w:val="28"/>
          <w:szCs w:val="28"/>
        </w:rPr>
      </w:pPr>
      <w:r w:rsidRPr="00FD6420">
        <w:rPr>
          <w:rFonts w:ascii="Times New Roman" w:hAnsi="Times New Roman" w:cs="Times New Roman"/>
          <w:sz w:val="28"/>
          <w:szCs w:val="28"/>
        </w:rPr>
        <w:t>Формирование положительного опыта и установки на активное использование освоенных технологий (в том числе, информационных) и навыков для своего жизнеобеспечения, помощи близким, социальных связей, включая дистанционные и сетевые.</w:t>
      </w:r>
    </w:p>
    <w:p w:rsidR="008C4DE2" w:rsidRPr="00FD6420" w:rsidRDefault="008C4DE2" w:rsidP="00A035F6">
      <w:pPr>
        <w:ind w:firstLine="708"/>
        <w:rPr>
          <w:rFonts w:ascii="Times New Roman" w:hAnsi="Times New Roman" w:cs="Times New Roman"/>
          <w:sz w:val="28"/>
          <w:szCs w:val="28"/>
        </w:rPr>
      </w:pPr>
      <w:r w:rsidRPr="00FD6420">
        <w:rPr>
          <w:rFonts w:ascii="Times New Roman" w:hAnsi="Times New Roman" w:cs="Times New Roman"/>
          <w:sz w:val="28"/>
          <w:szCs w:val="28"/>
        </w:rPr>
        <w:t>Опора на выявленные избирательные способности при формировании содержания индивидуальной образовательной программы является условием продвижения ребёнка в социальном развитии и, возможно, последующей профессиональной подготовке в доступных для него пределах.</w:t>
      </w:r>
    </w:p>
    <w:p w:rsidR="008C4DE2" w:rsidRPr="00FD6420" w:rsidRDefault="008C4DE2" w:rsidP="00A035F6">
      <w:pPr>
        <w:ind w:firstLine="708"/>
        <w:rPr>
          <w:rFonts w:ascii="Times New Roman" w:hAnsi="Times New Roman" w:cs="Times New Roman"/>
          <w:sz w:val="28"/>
          <w:szCs w:val="28"/>
        </w:rPr>
      </w:pPr>
      <w:r w:rsidRPr="00FD6420">
        <w:rPr>
          <w:rFonts w:ascii="Times New Roman" w:hAnsi="Times New Roman" w:cs="Times New Roman"/>
          <w:sz w:val="28"/>
          <w:szCs w:val="28"/>
        </w:rPr>
        <w:t>В результате освоения АООП ООО обучающийся с НОДА (вариант 6.2) овладевает, полезными для него знаниями, умениями и навыками; достигает максимально доступного ему уровня жизненной компетенции; осваивает формы социального поведения; оказывается способным реализовать их в условиях семьи и гражданского общества.</w:t>
      </w:r>
    </w:p>
    <w:p w:rsidR="008C4DE2" w:rsidRPr="00FD6420" w:rsidRDefault="008C4DE2" w:rsidP="00A035F6">
      <w:pPr>
        <w:ind w:firstLine="708"/>
        <w:rPr>
          <w:rFonts w:ascii="Times New Roman" w:hAnsi="Times New Roman" w:cs="Times New Roman"/>
          <w:sz w:val="28"/>
          <w:szCs w:val="28"/>
        </w:rPr>
      </w:pPr>
      <w:r w:rsidRPr="00FD6420">
        <w:rPr>
          <w:rFonts w:ascii="Times New Roman" w:hAnsi="Times New Roman" w:cs="Times New Roman"/>
          <w:sz w:val="28"/>
          <w:szCs w:val="28"/>
        </w:rPr>
        <w:t>При этом закономерные локальные затруднения в освоении отдельных предметных линий и даже отдельных образовательных областей не должны рассматриваться как показатель отсутствия успешности ребенка в целом и служить основанием для отказа в переводе ребенку на следующий уровень образования.</w:t>
      </w:r>
    </w:p>
    <w:p w:rsidR="008C4DE2" w:rsidRDefault="008C4DE2"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84657F" w:rsidRDefault="0084657F"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Default="00A035F6" w:rsidP="00FD6420">
      <w:pPr>
        <w:rPr>
          <w:rFonts w:ascii="Times New Roman" w:hAnsi="Times New Roman" w:cs="Times New Roman"/>
          <w:sz w:val="28"/>
          <w:szCs w:val="28"/>
        </w:rPr>
      </w:pPr>
    </w:p>
    <w:p w:rsidR="00A035F6" w:rsidRPr="00FD6420" w:rsidRDefault="00A035F6" w:rsidP="00FD6420">
      <w:pPr>
        <w:rPr>
          <w:rFonts w:ascii="Times New Roman" w:hAnsi="Times New Roman" w:cs="Times New Roman"/>
          <w:sz w:val="28"/>
          <w:szCs w:val="28"/>
        </w:rPr>
      </w:pPr>
    </w:p>
    <w:p w:rsidR="008C4DE2" w:rsidRDefault="008C4DE2" w:rsidP="00A035F6">
      <w:pPr>
        <w:pStyle w:val="a9"/>
        <w:numPr>
          <w:ilvl w:val="2"/>
          <w:numId w:val="34"/>
        </w:numPr>
        <w:jc w:val="center"/>
        <w:rPr>
          <w:b/>
          <w:sz w:val="28"/>
          <w:szCs w:val="28"/>
        </w:rPr>
      </w:pPr>
      <w:r w:rsidRPr="00A035F6">
        <w:rPr>
          <w:b/>
          <w:sz w:val="28"/>
          <w:szCs w:val="28"/>
        </w:rPr>
        <w:t>«Академический» компонент общеобразовательных предметов (предметные и метапредметные знания и умения)</w:t>
      </w:r>
    </w:p>
    <w:p w:rsidR="00A035F6" w:rsidRPr="00A035F6" w:rsidRDefault="00A035F6" w:rsidP="00A035F6">
      <w:pPr>
        <w:pStyle w:val="a9"/>
        <w:ind w:left="1080"/>
        <w:rPr>
          <w:b/>
          <w:sz w:val="28"/>
          <w:szCs w:val="28"/>
        </w:rPr>
      </w:pPr>
    </w:p>
    <w:p w:rsidR="008C4DE2" w:rsidRPr="00FD6420" w:rsidRDefault="008C4DE2" w:rsidP="00A035F6">
      <w:pPr>
        <w:ind w:firstLine="360"/>
        <w:rPr>
          <w:rFonts w:ascii="Times New Roman" w:hAnsi="Times New Roman" w:cs="Times New Roman"/>
          <w:sz w:val="28"/>
          <w:szCs w:val="28"/>
        </w:rPr>
      </w:pPr>
      <w:r w:rsidRPr="00FD6420">
        <w:rPr>
          <w:rFonts w:ascii="Times New Roman" w:hAnsi="Times New Roman" w:cs="Times New Roman"/>
          <w:sz w:val="28"/>
          <w:szCs w:val="28"/>
        </w:rPr>
        <w:t>«Академический» компонент 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профессионального и социального развития.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Русский язык</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владение навыками работы с учебной книгой, словарями и другими информационными источниками, включая СМИ и ресурсы Интернета;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владение навыками различных видов чтения (изучающим, ознакомительным, просмотровым) и информационной переработки прочитанного материала;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владение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участвовать в диалогическом и полилогическом общении;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использовать знание алфавита при поиске информации;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различать значимые и незначимые единицы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проводить фонетический и орфоэпический анализ слова;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w:t>
      </w:r>
      <w:r w:rsidRPr="00FD6420">
        <w:rPr>
          <w:rFonts w:ascii="Times New Roman" w:hAnsi="Times New Roman" w:cs="Times New Roman"/>
          <w:sz w:val="28"/>
          <w:szCs w:val="28"/>
        </w:rPr>
        <w:tab/>
        <w:t>классифицировать</w:t>
      </w:r>
      <w:r w:rsidRPr="00FD6420">
        <w:rPr>
          <w:rFonts w:ascii="Times New Roman" w:hAnsi="Times New Roman" w:cs="Times New Roman"/>
          <w:sz w:val="28"/>
          <w:szCs w:val="28"/>
        </w:rPr>
        <w:tab/>
        <w:t>и</w:t>
      </w:r>
      <w:r w:rsidRPr="00FD6420">
        <w:rPr>
          <w:rFonts w:ascii="Times New Roman" w:hAnsi="Times New Roman" w:cs="Times New Roman"/>
          <w:sz w:val="28"/>
          <w:szCs w:val="28"/>
        </w:rPr>
        <w:tab/>
        <w:t>группировать</w:t>
      </w:r>
      <w:r w:rsidRPr="00FD6420">
        <w:rPr>
          <w:rFonts w:ascii="Times New Roman" w:hAnsi="Times New Roman" w:cs="Times New Roman"/>
          <w:sz w:val="28"/>
          <w:szCs w:val="28"/>
        </w:rPr>
        <w:tab/>
        <w:t>звуки</w:t>
      </w:r>
      <w:r w:rsidRPr="00FD6420">
        <w:rPr>
          <w:rFonts w:ascii="Times New Roman" w:hAnsi="Times New Roman" w:cs="Times New Roman"/>
          <w:sz w:val="28"/>
          <w:szCs w:val="28"/>
        </w:rPr>
        <w:tab/>
        <w:t>речи</w:t>
      </w:r>
      <w:r w:rsidRPr="00FD6420">
        <w:rPr>
          <w:rFonts w:ascii="Times New Roman" w:hAnsi="Times New Roman" w:cs="Times New Roman"/>
          <w:sz w:val="28"/>
          <w:szCs w:val="28"/>
        </w:rPr>
        <w:tab/>
        <w:t>по</w:t>
      </w:r>
      <w:r w:rsidR="00A035F6">
        <w:rPr>
          <w:rFonts w:ascii="Times New Roman" w:hAnsi="Times New Roman" w:cs="Times New Roman"/>
          <w:sz w:val="28"/>
          <w:szCs w:val="28"/>
        </w:rPr>
        <w:t xml:space="preserve"> </w:t>
      </w:r>
      <w:r w:rsidRPr="00FD6420">
        <w:rPr>
          <w:rFonts w:ascii="Times New Roman" w:hAnsi="Times New Roman" w:cs="Times New Roman"/>
          <w:sz w:val="28"/>
          <w:szCs w:val="28"/>
        </w:rPr>
        <w:t>заданным признакам, слова по заданным параметрам их звукового состава;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членить слова на слоги и правильно их переносить;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проводить морфемный и словообразовательный анализ слов;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проводить лексический анализ слова;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опознавать лексические средства выразительности и основные виды тропов (метафора, эпитет, сравнение, гипербола, олицетворение);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опознавать самостоятельные части речи и их формы, а также служебные части речи и междометия;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проводить морфологический анализ слова;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применять знания и умения по морфемике и словообразованию при проведении морфологического анализа слов;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опознавать основные единицы синтаксиса (словосочетание, предложение, текст);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находить грамматическую основу предложения;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распознавать главные и второстепенные члены предложения;</w:t>
      </w:r>
      <w:r w:rsidR="00FD6420" w:rsidRPr="00FD6420">
        <w:rPr>
          <w:rFonts w:ascii="Times New Roman" w:hAnsi="Times New Roman" w:cs="Times New Roman"/>
          <w:sz w:val="28"/>
          <w:szCs w:val="28"/>
        </w:rPr>
        <w:t xml:space="preserve"> </w:t>
      </w:r>
      <w:r w:rsidR="00A035F6">
        <w:rPr>
          <w:rFonts w:ascii="Times New Roman" w:hAnsi="Times New Roman" w:cs="Times New Roman"/>
          <w:sz w:val="28"/>
          <w:szCs w:val="28"/>
        </w:rPr>
        <w:t xml:space="preserve">умение </w:t>
      </w:r>
      <w:r w:rsidRPr="00FD6420">
        <w:rPr>
          <w:rFonts w:ascii="Times New Roman" w:hAnsi="Times New Roman" w:cs="Times New Roman"/>
          <w:sz w:val="28"/>
          <w:szCs w:val="28"/>
        </w:rPr>
        <w:t>опознавать</w:t>
      </w:r>
      <w:r w:rsidRPr="00FD6420">
        <w:rPr>
          <w:rFonts w:ascii="Times New Roman" w:hAnsi="Times New Roman" w:cs="Times New Roman"/>
          <w:sz w:val="28"/>
          <w:szCs w:val="28"/>
        </w:rPr>
        <w:tab/>
        <w:t>предложения</w:t>
      </w:r>
      <w:r w:rsidRPr="00FD6420">
        <w:rPr>
          <w:rFonts w:ascii="Times New Roman" w:hAnsi="Times New Roman" w:cs="Times New Roman"/>
          <w:sz w:val="28"/>
          <w:szCs w:val="28"/>
        </w:rPr>
        <w:tab/>
        <w:t>простые</w:t>
      </w:r>
      <w:r w:rsidRPr="00FD6420">
        <w:rPr>
          <w:rFonts w:ascii="Times New Roman" w:hAnsi="Times New Roman" w:cs="Times New Roman"/>
          <w:sz w:val="28"/>
          <w:szCs w:val="28"/>
        </w:rPr>
        <w:tab/>
        <w:t>и</w:t>
      </w:r>
      <w:r w:rsidRPr="00FD6420">
        <w:rPr>
          <w:rFonts w:ascii="Times New Roman" w:hAnsi="Times New Roman" w:cs="Times New Roman"/>
          <w:sz w:val="28"/>
          <w:szCs w:val="28"/>
        </w:rPr>
        <w:tab/>
        <w:t>сложные,</w:t>
      </w:r>
      <w:r w:rsidRPr="00FD6420">
        <w:rPr>
          <w:rFonts w:ascii="Times New Roman" w:hAnsi="Times New Roman" w:cs="Times New Roman"/>
          <w:sz w:val="28"/>
          <w:szCs w:val="28"/>
        </w:rPr>
        <w:tab/>
        <w:t>предложения осложненной структуры;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проводить синтаксический анализ словосочетания и предложения;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соблюдать основные языковые нормы в устной и письменной речи;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опираться на фонетический, морфемный, словообразовательный и морфологический анализ в практике правописания;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опираться на грамматико-интонационный анализ при объяснении расстановки знаков препинания в предложении;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использовать орфографические словари.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Литература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осознавать значимость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воспринимать литературу как одну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литературные художественные произведения, воплощающие разные этнокультурные традиции;</w:t>
      </w:r>
    </w:p>
    <w:p w:rsidR="0081671C"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активно формируются; в этих классах можно уже проводить контроль сформированности этих умений):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тему и основную мысль произведения (5–6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владеть различными видами пересказа (5–6 кл.), пересказывать сюжет; выявлять особенности композиции, основной конфликт, вычленять фабулу (6–7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героев-персонажей, давать их сравнительные характеристики (5–6 кл.); оценивать систему персонажей (6–7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родо-жанровую специфику художественного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(5–9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свое понимание нравственно-философской, социально- исторической и эстетической проблематики произведений (7–9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выражать</w:t>
      </w:r>
      <w:r w:rsidRPr="00FD6420">
        <w:rPr>
          <w:rFonts w:ascii="Times New Roman" w:hAnsi="Times New Roman" w:cs="Times New Roman"/>
          <w:sz w:val="28"/>
          <w:szCs w:val="28"/>
        </w:rPr>
        <w:tab/>
        <w:t>личное</w:t>
      </w:r>
      <w:r w:rsidRPr="00FD6420">
        <w:rPr>
          <w:rFonts w:ascii="Times New Roman" w:hAnsi="Times New Roman" w:cs="Times New Roman"/>
          <w:sz w:val="28"/>
          <w:szCs w:val="28"/>
        </w:rPr>
        <w:tab/>
        <w:t>отношение</w:t>
      </w:r>
      <w:r w:rsidRPr="00FD6420">
        <w:rPr>
          <w:rFonts w:ascii="Times New Roman" w:hAnsi="Times New Roman" w:cs="Times New Roman"/>
          <w:sz w:val="28"/>
          <w:szCs w:val="28"/>
        </w:rPr>
        <w:tab/>
        <w:t>к</w:t>
      </w:r>
      <w:r w:rsidRPr="00FD6420">
        <w:rPr>
          <w:rFonts w:ascii="Times New Roman" w:hAnsi="Times New Roman" w:cs="Times New Roman"/>
          <w:sz w:val="28"/>
          <w:szCs w:val="28"/>
        </w:rPr>
        <w:tab/>
        <w:t>художественному</w:t>
      </w:r>
      <w:r w:rsidRPr="00FD6420">
        <w:rPr>
          <w:rFonts w:ascii="Times New Roman" w:hAnsi="Times New Roman" w:cs="Times New Roman"/>
          <w:sz w:val="28"/>
          <w:szCs w:val="28"/>
        </w:rPr>
        <w:tab/>
        <w:t>произведению, аргументировать свою точку зрения (в каждом классе – на своем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rsidR="0081671C"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каталогами библиотек, библиографическими указателями, системой поиска в Интернете (5–9 кл.) (в каждом классе – на своем уровне).</w:t>
      </w:r>
    </w:p>
    <w:p w:rsidR="008C4DE2" w:rsidRPr="00FD6420" w:rsidRDefault="008C4DE2" w:rsidP="0081671C">
      <w:pPr>
        <w:ind w:firstLine="708"/>
        <w:rPr>
          <w:rFonts w:ascii="Times New Roman" w:hAnsi="Times New Roman" w:cs="Times New Roman"/>
          <w:sz w:val="28"/>
          <w:szCs w:val="28"/>
        </w:rPr>
      </w:pPr>
      <w:r w:rsidRPr="00FD6420">
        <w:rPr>
          <w:rFonts w:ascii="Times New Roman" w:hAnsi="Times New Roman" w:cs="Times New Roman"/>
          <w:sz w:val="28"/>
          <w:szCs w:val="28"/>
        </w:rPr>
        <w:t>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8C4DE2" w:rsidRPr="00FD6420" w:rsidRDefault="008C4DE2" w:rsidP="0081671C">
      <w:pPr>
        <w:ind w:firstLine="708"/>
        <w:rPr>
          <w:rFonts w:ascii="Times New Roman" w:hAnsi="Times New Roman" w:cs="Times New Roman"/>
          <w:sz w:val="28"/>
          <w:szCs w:val="28"/>
        </w:rPr>
      </w:pPr>
      <w:r w:rsidRPr="00FD6420">
        <w:rPr>
          <w:rFonts w:ascii="Times New Roman" w:hAnsi="Times New Roman" w:cs="Times New Roman"/>
          <w:sz w:val="28"/>
          <w:szCs w:val="28"/>
        </w:rPr>
        <w:t>При оценке предметных результатов обучения литературе учитываются несколько основных уровней сформированности читательской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I уровень определяется наивно-реалистическим восприятием литературно- 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8C4DE2" w:rsidRPr="00FD6420" w:rsidRDefault="008C4DE2" w:rsidP="0081671C">
      <w:pPr>
        <w:ind w:firstLine="708"/>
        <w:rPr>
          <w:rFonts w:ascii="Times New Roman" w:hAnsi="Times New Roman" w:cs="Times New Roman"/>
          <w:sz w:val="28"/>
          <w:szCs w:val="28"/>
        </w:rPr>
      </w:pPr>
      <w:r w:rsidRPr="00FD6420">
        <w:rPr>
          <w:rFonts w:ascii="Times New Roman" w:hAnsi="Times New Roman" w:cs="Times New Roman"/>
          <w:sz w:val="28"/>
          <w:szCs w:val="28"/>
        </w:rPr>
        <w:t>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rsidR="008C4DE2" w:rsidRPr="00FD6420" w:rsidRDefault="008C4DE2" w:rsidP="0081671C">
      <w:pPr>
        <w:ind w:firstLine="708"/>
        <w:rPr>
          <w:rFonts w:ascii="Times New Roman" w:hAnsi="Times New Roman" w:cs="Times New Roman"/>
          <w:sz w:val="28"/>
          <w:szCs w:val="28"/>
        </w:rPr>
      </w:pPr>
      <w:r w:rsidRPr="00FD6420">
        <w:rPr>
          <w:rFonts w:ascii="Times New Roman" w:hAnsi="Times New Roman" w:cs="Times New Roman"/>
          <w:sz w:val="28"/>
          <w:szCs w:val="28"/>
        </w:rPr>
        <w:t>Условно им соответствуют следующие типы диагностических заданий: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выразительно прочтите следующий фрагмент;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 какие события в произведении являются центральными;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 где и когда происходят описываемые события;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опишите,</w:t>
      </w:r>
      <w:r w:rsidRPr="00FD6420">
        <w:rPr>
          <w:rFonts w:ascii="Times New Roman" w:hAnsi="Times New Roman" w:cs="Times New Roman"/>
          <w:sz w:val="28"/>
          <w:szCs w:val="28"/>
        </w:rPr>
        <w:tab/>
        <w:t>каким</w:t>
      </w:r>
      <w:r w:rsidRPr="00FD6420">
        <w:rPr>
          <w:rFonts w:ascii="Times New Roman" w:hAnsi="Times New Roman" w:cs="Times New Roman"/>
          <w:sz w:val="28"/>
          <w:szCs w:val="28"/>
        </w:rPr>
        <w:tab/>
        <w:t>вам</w:t>
      </w:r>
      <w:r w:rsidRPr="00FD6420">
        <w:rPr>
          <w:rFonts w:ascii="Times New Roman" w:hAnsi="Times New Roman" w:cs="Times New Roman"/>
          <w:sz w:val="28"/>
          <w:szCs w:val="28"/>
        </w:rPr>
        <w:tab/>
        <w:t>представляется</w:t>
      </w:r>
      <w:r w:rsidRPr="00FD6420">
        <w:rPr>
          <w:rFonts w:ascii="Times New Roman" w:hAnsi="Times New Roman" w:cs="Times New Roman"/>
          <w:sz w:val="28"/>
          <w:szCs w:val="28"/>
        </w:rPr>
        <w:tab/>
        <w:t>герой</w:t>
      </w:r>
      <w:r w:rsidRPr="00FD6420">
        <w:rPr>
          <w:rFonts w:ascii="Times New Roman" w:hAnsi="Times New Roman" w:cs="Times New Roman"/>
          <w:sz w:val="28"/>
          <w:szCs w:val="28"/>
        </w:rPr>
        <w:tab/>
        <w:t>произведения, прокомментируйте слова героя;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выделите в тексте наиболее непонятные (загадочные, удивительные и т. п.) для вас места;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ответьте на поставленный учителем/автором учебника вопрос;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w:t>
      </w:r>
      <w:r w:rsidRPr="00FD6420">
        <w:rPr>
          <w:rFonts w:ascii="Times New Roman" w:hAnsi="Times New Roman" w:cs="Times New Roman"/>
          <w:sz w:val="28"/>
          <w:szCs w:val="28"/>
        </w:rPr>
        <w:tab/>
        <w:t>выделите,</w:t>
      </w:r>
      <w:r w:rsidRPr="00FD6420">
        <w:rPr>
          <w:rFonts w:ascii="Times New Roman" w:hAnsi="Times New Roman" w:cs="Times New Roman"/>
          <w:sz w:val="28"/>
          <w:szCs w:val="28"/>
        </w:rPr>
        <w:tab/>
        <w:t>найдите,</w:t>
      </w:r>
      <w:r w:rsidRPr="00FD6420">
        <w:rPr>
          <w:rFonts w:ascii="Times New Roman" w:hAnsi="Times New Roman" w:cs="Times New Roman"/>
          <w:sz w:val="28"/>
          <w:szCs w:val="28"/>
        </w:rPr>
        <w:tab/>
        <w:t>перечислите</w:t>
      </w:r>
      <w:r w:rsidRPr="00FD6420">
        <w:rPr>
          <w:rFonts w:ascii="Times New Roman" w:hAnsi="Times New Roman" w:cs="Times New Roman"/>
          <w:sz w:val="28"/>
          <w:szCs w:val="28"/>
        </w:rPr>
        <w:tab/>
        <w:t>признаки,</w:t>
      </w:r>
      <w:r w:rsidRPr="00FD6420">
        <w:rPr>
          <w:rFonts w:ascii="Times New Roman" w:hAnsi="Times New Roman" w:cs="Times New Roman"/>
          <w:sz w:val="28"/>
          <w:szCs w:val="28"/>
        </w:rPr>
        <w:tab/>
        <w:t>черты, повторяющиеся детали и т. 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Условно им соответствуют следующие типы диагностических заданий: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выделите, определите, найдите, перечислите признаки, черты, повторяющиеся детали и т. 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покажите, какие особенности художественного текста проявляют позицию его автора;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проанализируйте фрагменты, эпизоды текста (по предложенному алгоритму и без него);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сопоставьте, сравните, найдите сходства и различия (как в одном тексте, так и между разными произведениями);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 жанр произведения, охарактеризуйте его особенности;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дайте свое рабочее определение следующему теоретико-литературному понятию.</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 исследовательских заметок (статьи), доклада на конференцию, рецензии, сценария и т.п.</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Условно им соответствуют следующие типы диагностических заданий: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выделите, определите, найдите, перечислите признаки, черты, повторяющиеся детали и т. 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 художественную функцию той или иной детали, приема 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 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определите позицию автора и способы ее выражения;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проинтерпретируйте выбранный фрагмент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объясните (устно, письменно) смысл названия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озаглавьте</w:t>
      </w:r>
      <w:r w:rsidRPr="00FD6420">
        <w:rPr>
          <w:rFonts w:ascii="Times New Roman" w:hAnsi="Times New Roman" w:cs="Times New Roman"/>
          <w:sz w:val="28"/>
          <w:szCs w:val="28"/>
        </w:rPr>
        <w:tab/>
        <w:t>предложенный</w:t>
      </w:r>
      <w:r w:rsidRPr="00FD6420">
        <w:rPr>
          <w:rFonts w:ascii="Times New Roman" w:hAnsi="Times New Roman" w:cs="Times New Roman"/>
          <w:sz w:val="28"/>
          <w:szCs w:val="28"/>
        </w:rPr>
        <w:tab/>
        <w:t>текст</w:t>
      </w:r>
      <w:r w:rsidRPr="00FD6420">
        <w:rPr>
          <w:rFonts w:ascii="Times New Roman" w:hAnsi="Times New Roman" w:cs="Times New Roman"/>
          <w:sz w:val="28"/>
          <w:szCs w:val="28"/>
        </w:rPr>
        <w:tab/>
        <w:t>(в</w:t>
      </w:r>
      <w:r w:rsidRPr="00FD6420">
        <w:rPr>
          <w:rFonts w:ascii="Times New Roman" w:hAnsi="Times New Roman" w:cs="Times New Roman"/>
          <w:sz w:val="28"/>
          <w:szCs w:val="28"/>
        </w:rPr>
        <w:tab/>
        <w:t>случае</w:t>
      </w:r>
      <w:r w:rsidRPr="00FD6420">
        <w:rPr>
          <w:rFonts w:ascii="Times New Roman" w:hAnsi="Times New Roman" w:cs="Times New Roman"/>
          <w:sz w:val="28"/>
          <w:szCs w:val="28"/>
        </w:rPr>
        <w:tab/>
        <w:t>если</w:t>
      </w:r>
      <w:r w:rsidRPr="00FD6420">
        <w:rPr>
          <w:rFonts w:ascii="Times New Roman" w:hAnsi="Times New Roman" w:cs="Times New Roman"/>
          <w:sz w:val="28"/>
          <w:szCs w:val="28"/>
        </w:rPr>
        <w:tab/>
        <w:t>у</w:t>
      </w:r>
      <w:r w:rsidRPr="00FD6420">
        <w:rPr>
          <w:rFonts w:ascii="Times New Roman" w:hAnsi="Times New Roman" w:cs="Times New Roman"/>
          <w:sz w:val="28"/>
          <w:szCs w:val="28"/>
        </w:rPr>
        <w:tab/>
        <w:t>литературного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произведения нет заглавия);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напишите сочинение-интерпретацию;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напишите рецензию на произведение, не изучавшееся на уроках литературы.</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8C4DE2" w:rsidRPr="00FD6420" w:rsidRDefault="008C4DE2" w:rsidP="005A46CE">
      <w:pPr>
        <w:ind w:firstLine="708"/>
        <w:rPr>
          <w:rFonts w:ascii="Times New Roman" w:hAnsi="Times New Roman" w:cs="Times New Roman"/>
          <w:sz w:val="28"/>
          <w:szCs w:val="28"/>
        </w:rPr>
      </w:pPr>
      <w:r w:rsidRPr="00FD6420">
        <w:rPr>
          <w:rFonts w:ascii="Times New Roman" w:hAnsi="Times New Roman" w:cs="Times New Roman"/>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Иностранный язык (Английский язык)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Коммуникативные умения Говорение. Диалогическая речь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вести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Говорение. Монологическая речь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события с опорой на зрительную наглядность и/или вербальную опору (ключевые слова, план, вопросы);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w:t>
      </w:r>
      <w:r w:rsidRPr="00FD6420">
        <w:rPr>
          <w:rFonts w:ascii="Times New Roman" w:hAnsi="Times New Roman" w:cs="Times New Roman"/>
          <w:sz w:val="28"/>
          <w:szCs w:val="28"/>
        </w:rPr>
        <w:tab/>
        <w:t>краткую</w:t>
      </w:r>
      <w:r w:rsidRPr="00FD6420">
        <w:rPr>
          <w:rFonts w:ascii="Times New Roman" w:hAnsi="Times New Roman" w:cs="Times New Roman"/>
          <w:sz w:val="28"/>
          <w:szCs w:val="28"/>
        </w:rPr>
        <w:tab/>
        <w:t>характеристику</w:t>
      </w:r>
      <w:r w:rsidRPr="00FD6420">
        <w:rPr>
          <w:rFonts w:ascii="Times New Roman" w:hAnsi="Times New Roman" w:cs="Times New Roman"/>
          <w:sz w:val="28"/>
          <w:szCs w:val="28"/>
        </w:rPr>
        <w:tab/>
        <w:t>реальных</w:t>
      </w:r>
      <w:r w:rsidRPr="00FD6420">
        <w:rPr>
          <w:rFonts w:ascii="Times New Roman" w:hAnsi="Times New Roman" w:cs="Times New Roman"/>
          <w:sz w:val="28"/>
          <w:szCs w:val="28"/>
        </w:rPr>
        <w:tab/>
        <w:t>людей</w:t>
      </w:r>
      <w:r w:rsidRPr="00FD6420">
        <w:rPr>
          <w:rFonts w:ascii="Times New Roman" w:hAnsi="Times New Roman" w:cs="Times New Roman"/>
          <w:sz w:val="28"/>
          <w:szCs w:val="28"/>
        </w:rPr>
        <w:tab/>
        <w:t>и</w:t>
      </w:r>
      <w:r w:rsidR="005A46CE">
        <w:rPr>
          <w:rFonts w:ascii="Times New Roman" w:hAnsi="Times New Roman" w:cs="Times New Roman"/>
          <w:sz w:val="28"/>
          <w:szCs w:val="28"/>
        </w:rPr>
        <w:t xml:space="preserve"> </w:t>
      </w:r>
      <w:r w:rsidRPr="00FD6420">
        <w:rPr>
          <w:rFonts w:ascii="Times New Roman" w:hAnsi="Times New Roman" w:cs="Times New Roman"/>
          <w:sz w:val="28"/>
          <w:szCs w:val="28"/>
        </w:rPr>
        <w:t>литературных персонажей;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передавать основное содержание прочитанного текста с опорой или без опоры на текст, ключевые слова/ план/ вопросы;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картинку/ фото с опорой или без опоры на ключевые слова/ план/ вопросы.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Аудирование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Чтение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читать и полностью понимать несложные аутентичные тексты, построенные на изученном языковом материале;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Письменная речь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 120 слов, включая адрес);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писать небольшие письменные высказывания с опорой на образец/ план.</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Языковые навыки и средства оперирования ими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Орфография и пунктуация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правильно писать изученные слова;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расставлять в личном письме знаки препинания, диктуемые его форматом, в соответствии с нормами, принятыми в стране изучаемого я</w:t>
      </w:r>
      <w:r w:rsidR="006D25F5">
        <w:rPr>
          <w:rFonts w:ascii="Times New Roman" w:hAnsi="Times New Roman" w:cs="Times New Roman"/>
          <w:sz w:val="28"/>
          <w:szCs w:val="28"/>
        </w:rPr>
        <w:t xml:space="preserve">зыка. Фонетическая сторона речи </w:t>
      </w:r>
      <w:r w:rsidRPr="00FD6420">
        <w:rPr>
          <w:rFonts w:ascii="Times New Roman" w:hAnsi="Times New Roman" w:cs="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правильное ударение в изученных словах;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коммуникативные типы предложений по их интонации;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членить предложение на смысловые группы;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Лексическая сторона речи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существующие в английском языке нормы лексической сочетаемости;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глаголы при помощи аффиксов dis-, mis-, re-, -ize/-ise;</w:t>
      </w:r>
    </w:p>
    <w:p w:rsidR="008C4DE2" w:rsidRPr="00B75A76" w:rsidRDefault="008C4DE2" w:rsidP="00FD6420">
      <w:pPr>
        <w:rPr>
          <w:rFonts w:ascii="Times New Roman" w:hAnsi="Times New Roman" w:cs="Times New Roman"/>
          <w:sz w:val="28"/>
          <w:szCs w:val="28"/>
          <w:lang w:val="en-US"/>
        </w:rPr>
      </w:pPr>
      <w:r w:rsidRPr="00FD6420">
        <w:rPr>
          <w:rFonts w:ascii="Times New Roman" w:hAnsi="Times New Roman" w:cs="Times New Roman"/>
          <w:sz w:val="28"/>
          <w:szCs w:val="28"/>
        </w:rPr>
        <w:t>имена</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существительные</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при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помощи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суффиксов</w:t>
      </w:r>
      <w:r w:rsidRPr="00B75A76">
        <w:rPr>
          <w:rFonts w:ascii="Times New Roman" w:hAnsi="Times New Roman" w:cs="Times New Roman"/>
          <w:sz w:val="28"/>
          <w:szCs w:val="28"/>
          <w:lang w:val="en-US"/>
        </w:rPr>
        <w:t xml:space="preserve"> -or/ -er, -ist , -sion/-tion, - nce/-ence, -ment, -ity , -ness, -ship, -ing;</w:t>
      </w:r>
    </w:p>
    <w:p w:rsidR="008C4DE2" w:rsidRPr="00B75A76" w:rsidRDefault="008C4DE2" w:rsidP="00FD6420">
      <w:pPr>
        <w:rPr>
          <w:rFonts w:ascii="Times New Roman" w:hAnsi="Times New Roman" w:cs="Times New Roman"/>
          <w:sz w:val="28"/>
          <w:szCs w:val="28"/>
          <w:lang w:val="en-US"/>
        </w:rPr>
      </w:pPr>
      <w:r w:rsidRPr="00FD6420">
        <w:rPr>
          <w:rFonts w:ascii="Times New Roman" w:hAnsi="Times New Roman" w:cs="Times New Roman"/>
          <w:sz w:val="28"/>
          <w:szCs w:val="28"/>
        </w:rPr>
        <w:t>имена</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прилагательные</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при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помощи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аффиксов</w:t>
      </w:r>
      <w:r w:rsidRPr="00B75A76">
        <w:rPr>
          <w:rFonts w:ascii="Times New Roman" w:hAnsi="Times New Roman" w:cs="Times New Roman"/>
          <w:sz w:val="28"/>
          <w:szCs w:val="28"/>
          <w:lang w:val="en-US"/>
        </w:rPr>
        <w:t xml:space="preserve"> inter-; -y, -ly, -ful , -al , -ic, - ian/an, -ing; -ous, -able/ible, -less, -ive;</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наречия при помощи суффикса -ly;</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имена существительные, имена прилагательные, наречия при помощи отрицательных префиксов un-, im-/in-;</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числительные при помощи суффиксов -teen, -ty; -th.</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Грамматическая сторона речи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предложения с начальным It;</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предложения с начальным There + to be;</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сложносочиненные предложения с сочинительными союзами and, but, or;</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сложноподчиненные предложения с союзами и союзными словами because, if, that, who, which, what, when, where, how, why;</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косвенную речь в утвердительных и вопросительных предложениях в настоящем и прошедшем времени;</w:t>
      </w:r>
    </w:p>
    <w:p w:rsidR="008C4DE2" w:rsidRPr="00B75A76" w:rsidRDefault="008C4DE2" w:rsidP="00FD6420">
      <w:pPr>
        <w:rPr>
          <w:rFonts w:ascii="Times New Roman" w:hAnsi="Times New Roman" w:cs="Times New Roman"/>
          <w:sz w:val="28"/>
          <w:szCs w:val="28"/>
          <w:lang w:val="en-US"/>
        </w:rPr>
      </w:pPr>
      <w:r w:rsidRPr="00FD6420">
        <w:rPr>
          <w:rFonts w:ascii="Times New Roman" w:hAnsi="Times New Roman" w:cs="Times New Roman"/>
          <w:sz w:val="28"/>
          <w:szCs w:val="28"/>
        </w:rPr>
        <w:t>распознавать</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употреблять</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в</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речи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условные</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предложения</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реального</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характера</w:t>
      </w:r>
      <w:r w:rsidRPr="00B75A76">
        <w:rPr>
          <w:rFonts w:ascii="Times New Roman" w:hAnsi="Times New Roman" w:cs="Times New Roman"/>
          <w:sz w:val="28"/>
          <w:szCs w:val="28"/>
          <w:lang w:val="en-US"/>
        </w:rPr>
        <w:t xml:space="preserve"> (Conditional I – If I see Jim, I’ll invite him to our school party) </w:t>
      </w:r>
      <w:r w:rsidRPr="00FD6420">
        <w:rPr>
          <w:rFonts w:ascii="Times New Roman" w:hAnsi="Times New Roman" w:cs="Times New Roman"/>
          <w:sz w:val="28"/>
          <w:szCs w:val="28"/>
        </w:rPr>
        <w:t>и</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нереального</w:t>
      </w:r>
      <w:r w:rsidRPr="00B75A76">
        <w:rPr>
          <w:rFonts w:ascii="Times New Roman" w:hAnsi="Times New Roman" w:cs="Times New Roman"/>
          <w:sz w:val="28"/>
          <w:szCs w:val="28"/>
          <w:lang w:val="en-US"/>
        </w:rPr>
        <w:t xml:space="preserve"> </w:t>
      </w:r>
      <w:r w:rsidRPr="00FD6420">
        <w:rPr>
          <w:rFonts w:ascii="Times New Roman" w:hAnsi="Times New Roman" w:cs="Times New Roman"/>
          <w:sz w:val="28"/>
          <w:szCs w:val="28"/>
        </w:rPr>
        <w:t>характера</w:t>
      </w:r>
      <w:r w:rsidRPr="00B75A76">
        <w:rPr>
          <w:rFonts w:ascii="Times New Roman" w:hAnsi="Times New Roman" w:cs="Times New Roman"/>
          <w:sz w:val="28"/>
          <w:szCs w:val="28"/>
          <w:lang w:val="en-US"/>
        </w:rPr>
        <w:t xml:space="preserve"> (Conditional II – If I were you, I would start learning French);</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существительные с определенным/ неопределенным/нулевым артиклем;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указательные, неопределенные и их производные, относительные, вопросительные;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количественные и порядковые числительные;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различные грамматические средства для выражения будущего времени: Simple Future, to be going to, Present Continuous;</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модальные глаголы и их эквиваленты</w:t>
      </w:r>
    </w:p>
    <w:p w:rsidR="008C4DE2" w:rsidRPr="00B75A76" w:rsidRDefault="008C4DE2" w:rsidP="00FD6420">
      <w:pPr>
        <w:rPr>
          <w:rFonts w:ascii="Times New Roman" w:hAnsi="Times New Roman" w:cs="Times New Roman"/>
          <w:sz w:val="28"/>
          <w:szCs w:val="28"/>
          <w:lang w:val="en-US"/>
        </w:rPr>
      </w:pPr>
      <w:r w:rsidRPr="00B75A76">
        <w:rPr>
          <w:rFonts w:ascii="Times New Roman" w:hAnsi="Times New Roman" w:cs="Times New Roman"/>
          <w:sz w:val="28"/>
          <w:szCs w:val="28"/>
          <w:lang w:val="en-US"/>
        </w:rPr>
        <w:t>(may, can, could, be able to, must, have to, should);</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w:t>
      </w:r>
      <w:r w:rsidR="006D25F5">
        <w:rPr>
          <w:rFonts w:ascii="Times New Roman" w:hAnsi="Times New Roman" w:cs="Times New Roman"/>
          <w:sz w:val="28"/>
          <w:szCs w:val="28"/>
        </w:rPr>
        <w:tab/>
        <w:t>и</w:t>
      </w:r>
      <w:r w:rsidR="006D25F5">
        <w:rPr>
          <w:rFonts w:ascii="Times New Roman" w:hAnsi="Times New Roman" w:cs="Times New Roman"/>
          <w:sz w:val="28"/>
          <w:szCs w:val="28"/>
        </w:rPr>
        <w:tab/>
        <w:t>употреблять</w:t>
      </w:r>
      <w:r w:rsidR="006D25F5">
        <w:rPr>
          <w:rFonts w:ascii="Times New Roman" w:hAnsi="Times New Roman" w:cs="Times New Roman"/>
          <w:sz w:val="28"/>
          <w:szCs w:val="28"/>
        </w:rPr>
        <w:tab/>
        <w:t>в</w:t>
      </w:r>
      <w:r w:rsidR="006D25F5">
        <w:rPr>
          <w:rFonts w:ascii="Times New Roman" w:hAnsi="Times New Roman" w:cs="Times New Roman"/>
          <w:sz w:val="28"/>
          <w:szCs w:val="28"/>
        </w:rPr>
        <w:tab/>
        <w:t>речи</w:t>
      </w:r>
      <w:r w:rsidR="006D25F5">
        <w:rPr>
          <w:rFonts w:ascii="Times New Roman" w:hAnsi="Times New Roman" w:cs="Times New Roman"/>
          <w:sz w:val="28"/>
          <w:szCs w:val="28"/>
        </w:rPr>
        <w:tab/>
        <w:t>глаголы</w:t>
      </w:r>
      <w:r w:rsidR="006D25F5">
        <w:rPr>
          <w:rFonts w:ascii="Times New Roman" w:hAnsi="Times New Roman" w:cs="Times New Roman"/>
          <w:sz w:val="28"/>
          <w:szCs w:val="28"/>
        </w:rPr>
        <w:tab/>
        <w:t xml:space="preserve">в </w:t>
      </w:r>
      <w:r w:rsidRPr="00FD6420">
        <w:rPr>
          <w:rFonts w:ascii="Times New Roman" w:hAnsi="Times New Roman" w:cs="Times New Roman"/>
          <w:sz w:val="28"/>
          <w:szCs w:val="28"/>
        </w:rPr>
        <w:t>следующих</w:t>
      </w:r>
      <w:r w:rsidR="006D25F5">
        <w:rPr>
          <w:rFonts w:ascii="Times New Roman" w:hAnsi="Times New Roman" w:cs="Times New Roman"/>
          <w:sz w:val="28"/>
          <w:szCs w:val="28"/>
        </w:rPr>
        <w:t xml:space="preserve"> </w:t>
      </w:r>
      <w:r w:rsidRPr="00FD6420">
        <w:rPr>
          <w:rFonts w:ascii="Times New Roman" w:hAnsi="Times New Roman" w:cs="Times New Roman"/>
          <w:sz w:val="28"/>
          <w:szCs w:val="28"/>
        </w:rPr>
        <w:t>формах страдательного залога: Present Simple Passive, Past Simple Passive;</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 Социокультурные знания и умения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представлять родную страну и культуру на английском языке;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социокультурные реалии при чтении и аудировании в рамках изученного материала.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Компенсаторные умения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выходить из положения при дефиците языковых средств: использовать переспрос при говорении.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России. Всеобщая история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современного общества; о преемственности исторических эпох и непрерывности исторических процессов; о месте и роли России в мировой истории;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способность применять исторические знания для осмысления общественных событий и явлений прошлого и современности;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Древнего мира (5 класс)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поиск информации в отрывках исторических текстов, материальных памятниках Древнего мира;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характерные, существенные черты: а) форм государственного устройства древних обществ (с использованием понятий «деспотия», «полис»,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«республика», «закон», «империя», «метрополия», «колония» и др.); б) положения основных групп населения в древневосточных и античных обществах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(правители и подданные, свободные и рабы); в) религиозных верований людей в древности;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 оценку наиболее значительным событиям и личностям древней истории.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Средних веков. От Древней Руси к Российскому государству (VIII –XV</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вв.) (6 класс)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поиск информации в исторических текстах, материальных исторических памятниках Средневековья;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причины и следствия ключевых событий отечественной и всеобщей истории Средних веков;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 оценку событиям и личностям отечественной и всеобщей истории Средних веков.</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Нового времени. Россия в XVI – ХIХ веках (7–9 класс)</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локализовать во времени хронологические рамки и рубежные события Нового времени как исторической эпохи, основные этапы отечественной и всеобщей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истории Нового времени; соотносить хронологию истории России и всеобщей истории в Новое время;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историческую карту как источник информации о границах России и других государств в Новое время, об основных процессах социально- экономического развития, о местах важнейших событий, направлениях значительных передвижений – походов, завоеваний, колонизации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информацию различных источников по отечественной и всеобщей истории Нового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«абсолютизм» и др.); в) развития общественного движения («консерватизм»,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«либерализм», «социализм»); г) представлений о мире и общественных ценностях; д) художественной культуры Нового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сопоставлять развитие России и других стран в Новое время, сравнивать исторические ситуации и события;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 оценку событиям и личностям отечественной и всеобщей истории Нового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Обществознание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Человек. Деятельность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биологическом и социальном в человеке для характеристики его природы;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 возрастные периоды жизни человека, особенности подросткового возраста;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и иллюстрировать конкретными примерами группы потребностей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основных видов деятельности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Общество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демонстрировать</w:t>
      </w:r>
      <w:r w:rsidRPr="00FD6420">
        <w:rPr>
          <w:rFonts w:ascii="Times New Roman" w:hAnsi="Times New Roman" w:cs="Times New Roman"/>
          <w:sz w:val="28"/>
          <w:szCs w:val="28"/>
        </w:rPr>
        <w:tab/>
        <w:t>на</w:t>
      </w:r>
      <w:r w:rsidRPr="00FD6420">
        <w:rPr>
          <w:rFonts w:ascii="Times New Roman" w:hAnsi="Times New Roman" w:cs="Times New Roman"/>
          <w:sz w:val="28"/>
          <w:szCs w:val="28"/>
        </w:rPr>
        <w:tab/>
        <w:t>примерах</w:t>
      </w:r>
      <w:r w:rsidRPr="00FD6420">
        <w:rPr>
          <w:rFonts w:ascii="Times New Roman" w:hAnsi="Times New Roman" w:cs="Times New Roman"/>
          <w:sz w:val="28"/>
          <w:szCs w:val="28"/>
        </w:rPr>
        <w:tab/>
        <w:t>взаимосвязь</w:t>
      </w:r>
      <w:r w:rsidRPr="00FD6420">
        <w:rPr>
          <w:rFonts w:ascii="Times New Roman" w:hAnsi="Times New Roman" w:cs="Times New Roman"/>
          <w:sz w:val="28"/>
          <w:szCs w:val="28"/>
        </w:rPr>
        <w:tab/>
        <w:t>природы</w:t>
      </w:r>
      <w:r w:rsidRPr="00FD6420">
        <w:rPr>
          <w:rFonts w:ascii="Times New Roman" w:hAnsi="Times New Roman" w:cs="Times New Roman"/>
          <w:sz w:val="28"/>
          <w:szCs w:val="28"/>
        </w:rPr>
        <w:tab/>
        <w:t>и</w:t>
      </w:r>
      <w:r w:rsidR="006D25F5">
        <w:rPr>
          <w:rFonts w:ascii="Times New Roman" w:hAnsi="Times New Roman" w:cs="Times New Roman"/>
          <w:sz w:val="28"/>
          <w:szCs w:val="28"/>
        </w:rPr>
        <w:t xml:space="preserve"> </w:t>
      </w:r>
      <w:r w:rsidRPr="00FD6420">
        <w:rPr>
          <w:rFonts w:ascii="Times New Roman" w:hAnsi="Times New Roman" w:cs="Times New Roman"/>
          <w:sz w:val="28"/>
          <w:szCs w:val="28"/>
        </w:rPr>
        <w:t>общества, раскрывать роль природы в жизни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на основе приведенных данных основные типы обществ;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экономические, социальные, политические, культурные явления и процессы общественной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w:t>
      </w:r>
      <w:r w:rsidRPr="00FD6420">
        <w:rPr>
          <w:rFonts w:ascii="Times New Roman" w:hAnsi="Times New Roman" w:cs="Times New Roman"/>
          <w:sz w:val="28"/>
          <w:szCs w:val="28"/>
        </w:rPr>
        <w:tab/>
        <w:t>экологический</w:t>
      </w:r>
      <w:r w:rsidRPr="00FD6420">
        <w:rPr>
          <w:rFonts w:ascii="Times New Roman" w:hAnsi="Times New Roman" w:cs="Times New Roman"/>
          <w:sz w:val="28"/>
          <w:szCs w:val="28"/>
        </w:rPr>
        <w:tab/>
        <w:t>кризис</w:t>
      </w:r>
      <w:r w:rsidRPr="00FD6420">
        <w:rPr>
          <w:rFonts w:ascii="Times New Roman" w:hAnsi="Times New Roman" w:cs="Times New Roman"/>
          <w:sz w:val="28"/>
          <w:szCs w:val="28"/>
        </w:rPr>
        <w:tab/>
        <w:t>как</w:t>
      </w:r>
      <w:r w:rsidRPr="00FD6420">
        <w:rPr>
          <w:rFonts w:ascii="Times New Roman" w:hAnsi="Times New Roman" w:cs="Times New Roman"/>
          <w:sz w:val="28"/>
          <w:szCs w:val="28"/>
        </w:rPr>
        <w:tab/>
        <w:t>глобальную</w:t>
      </w:r>
      <w:r w:rsidR="006D25F5">
        <w:rPr>
          <w:rFonts w:ascii="Times New Roman" w:hAnsi="Times New Roman" w:cs="Times New Roman"/>
          <w:sz w:val="28"/>
          <w:szCs w:val="28"/>
        </w:rPr>
        <w:t xml:space="preserve"> </w:t>
      </w:r>
      <w:r w:rsidRPr="00FD6420">
        <w:rPr>
          <w:rFonts w:ascii="Times New Roman" w:hAnsi="Times New Roman" w:cs="Times New Roman"/>
          <w:sz w:val="28"/>
          <w:szCs w:val="28"/>
        </w:rPr>
        <w:t>проблему человечества, раскрывать причины экологического кризиса;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влияние современных средств массовой коммуникации на общество и личность;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конкретизировать примерами опасность международного терроризма.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Социальные нормы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роль социальных норм как регуляторов общественной жизни и поведения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отдельные виды социальных норм;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 нормы морали;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w:t>
      </w:r>
      <w:r w:rsidRPr="00FD6420">
        <w:rPr>
          <w:rFonts w:ascii="Times New Roman" w:hAnsi="Times New Roman" w:cs="Times New Roman"/>
          <w:sz w:val="28"/>
          <w:szCs w:val="28"/>
        </w:rPr>
        <w:tab/>
        <w:t>сущность</w:t>
      </w:r>
      <w:r w:rsidRPr="00FD6420">
        <w:rPr>
          <w:rFonts w:ascii="Times New Roman" w:hAnsi="Times New Roman" w:cs="Times New Roman"/>
          <w:sz w:val="28"/>
          <w:szCs w:val="28"/>
        </w:rPr>
        <w:tab/>
        <w:t>патриотизма,</w:t>
      </w:r>
      <w:r w:rsidRPr="00FD6420">
        <w:rPr>
          <w:rFonts w:ascii="Times New Roman" w:hAnsi="Times New Roman" w:cs="Times New Roman"/>
          <w:sz w:val="28"/>
          <w:szCs w:val="28"/>
        </w:rPr>
        <w:tab/>
        <w:t>гражданственности;</w:t>
      </w:r>
      <w:r w:rsidRPr="00FD6420">
        <w:rPr>
          <w:rFonts w:ascii="Times New Roman" w:hAnsi="Times New Roman" w:cs="Times New Roman"/>
          <w:sz w:val="28"/>
          <w:szCs w:val="28"/>
        </w:rPr>
        <w:tab/>
        <w:t>приводить примеры проявления этих качеств из истории и жизни современного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специфику норм права;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нормы морали и права, выявлять их общие черты и особенности;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сущность процесса социализации личности;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причины отклоняющегося поведения;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w:t>
      </w:r>
      <w:r w:rsidRPr="00FD6420">
        <w:rPr>
          <w:rFonts w:ascii="Times New Roman" w:hAnsi="Times New Roman" w:cs="Times New Roman"/>
          <w:sz w:val="28"/>
          <w:szCs w:val="28"/>
        </w:rPr>
        <w:tab/>
        <w:t>негативные</w:t>
      </w:r>
      <w:r w:rsidRPr="00FD6420">
        <w:rPr>
          <w:rFonts w:ascii="Times New Roman" w:hAnsi="Times New Roman" w:cs="Times New Roman"/>
          <w:sz w:val="28"/>
          <w:szCs w:val="28"/>
        </w:rPr>
        <w:tab/>
        <w:t>последствия</w:t>
      </w:r>
      <w:r w:rsidRPr="00FD6420">
        <w:rPr>
          <w:rFonts w:ascii="Times New Roman" w:hAnsi="Times New Roman" w:cs="Times New Roman"/>
          <w:sz w:val="28"/>
          <w:szCs w:val="28"/>
        </w:rPr>
        <w:tab/>
        <w:t>наиболее</w:t>
      </w:r>
      <w:r w:rsidRPr="00FD6420">
        <w:rPr>
          <w:rFonts w:ascii="Times New Roman" w:hAnsi="Times New Roman" w:cs="Times New Roman"/>
          <w:sz w:val="28"/>
          <w:szCs w:val="28"/>
        </w:rPr>
        <w:tab/>
        <w:t>опасных</w:t>
      </w:r>
      <w:r w:rsidRPr="00FD6420">
        <w:rPr>
          <w:rFonts w:ascii="Times New Roman" w:hAnsi="Times New Roman" w:cs="Times New Roman"/>
          <w:sz w:val="28"/>
          <w:szCs w:val="28"/>
        </w:rPr>
        <w:tab/>
        <w:t>форм отклоняющегося поведения.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Сфера духовной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развитие отдельных областей и форм культуры, выражать свое мнение о явлениях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явления духовной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причины возрастания роли науки в современном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роль образования в современном обществе;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уровни общего образования в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духовные ценности российского народа и выражать собственное отношение к ним;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w:t>
      </w:r>
      <w:r w:rsidRPr="00FD6420">
        <w:rPr>
          <w:rFonts w:ascii="Times New Roman" w:hAnsi="Times New Roman" w:cs="Times New Roman"/>
          <w:sz w:val="28"/>
          <w:szCs w:val="28"/>
        </w:rPr>
        <w:tab/>
        <w:t>необходимость</w:t>
      </w:r>
      <w:r w:rsidRPr="00FD6420">
        <w:rPr>
          <w:rFonts w:ascii="Times New Roman" w:hAnsi="Times New Roman" w:cs="Times New Roman"/>
          <w:sz w:val="28"/>
          <w:szCs w:val="28"/>
        </w:rPr>
        <w:tab/>
        <w:t>непрерывного</w:t>
      </w:r>
      <w:r w:rsidRPr="00FD6420">
        <w:rPr>
          <w:rFonts w:ascii="Times New Roman" w:hAnsi="Times New Roman" w:cs="Times New Roman"/>
          <w:sz w:val="28"/>
          <w:szCs w:val="28"/>
        </w:rPr>
        <w:tab/>
        <w:t>образования</w:t>
      </w:r>
      <w:r w:rsidRPr="00FD6420">
        <w:rPr>
          <w:rFonts w:ascii="Times New Roman" w:hAnsi="Times New Roman" w:cs="Times New Roman"/>
          <w:sz w:val="28"/>
          <w:szCs w:val="28"/>
        </w:rPr>
        <w:tab/>
        <w:t>в</w:t>
      </w:r>
      <w:r w:rsidR="006D25F5">
        <w:rPr>
          <w:rFonts w:ascii="Times New Roman" w:hAnsi="Times New Roman" w:cs="Times New Roman"/>
          <w:sz w:val="28"/>
          <w:szCs w:val="28"/>
        </w:rPr>
        <w:t xml:space="preserve"> </w:t>
      </w:r>
      <w:r w:rsidRPr="00FD6420">
        <w:rPr>
          <w:rFonts w:ascii="Times New Roman" w:hAnsi="Times New Roman" w:cs="Times New Roman"/>
          <w:sz w:val="28"/>
          <w:szCs w:val="28"/>
        </w:rPr>
        <w:t>современных условиях;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учитывать общественные потребности при выборе направления своей будущей профессиональной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роль религии в современном обществе;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особенности искусства как формы духовной культуры.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Социальная сфера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w:t>
      </w:r>
      <w:r w:rsidRPr="00FD6420">
        <w:rPr>
          <w:rFonts w:ascii="Times New Roman" w:hAnsi="Times New Roman" w:cs="Times New Roman"/>
          <w:sz w:val="28"/>
          <w:szCs w:val="28"/>
        </w:rPr>
        <w:tab/>
        <w:t>социальную</w:t>
      </w:r>
      <w:r w:rsidRPr="00FD6420">
        <w:rPr>
          <w:rFonts w:ascii="Times New Roman" w:hAnsi="Times New Roman" w:cs="Times New Roman"/>
          <w:sz w:val="28"/>
          <w:szCs w:val="28"/>
        </w:rPr>
        <w:tab/>
        <w:t>структуру</w:t>
      </w:r>
      <w:r w:rsidRPr="00FD6420">
        <w:rPr>
          <w:rFonts w:ascii="Times New Roman" w:hAnsi="Times New Roman" w:cs="Times New Roman"/>
          <w:sz w:val="28"/>
          <w:szCs w:val="28"/>
        </w:rPr>
        <w:tab/>
        <w:t>в</w:t>
      </w:r>
      <w:r w:rsidRPr="00FD6420">
        <w:rPr>
          <w:rFonts w:ascii="Times New Roman" w:hAnsi="Times New Roman" w:cs="Times New Roman"/>
          <w:sz w:val="28"/>
          <w:szCs w:val="28"/>
        </w:rPr>
        <w:tab/>
        <w:t>обществах</w:t>
      </w:r>
      <w:r w:rsidRPr="00FD6420">
        <w:rPr>
          <w:rFonts w:ascii="Times New Roman" w:hAnsi="Times New Roman" w:cs="Times New Roman"/>
          <w:sz w:val="28"/>
          <w:szCs w:val="28"/>
        </w:rPr>
        <w:tab/>
        <w:t>разного</w:t>
      </w:r>
      <w:r w:rsidRPr="00FD6420">
        <w:rPr>
          <w:rFonts w:ascii="Times New Roman" w:hAnsi="Times New Roman" w:cs="Times New Roman"/>
          <w:sz w:val="28"/>
          <w:szCs w:val="28"/>
        </w:rPr>
        <w:tab/>
        <w:t>типа, характеризовать основные социальные общности и группы;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взаимодействие социальных общностей и групп;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ведущие направления социальной политики Российского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параметры, определяющие социальный статус личности;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предписанных и достигаемых статусов;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основные социальные роли подростка;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конкретизировать примерами процесс социальной мобильности;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межнациональные отношения в современном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причины межнациональных конфликтов и основные пути их разрешения;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раскрывать на конкретных примерах основные функции семьи в обществе;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основные роли членов семьи;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 слагаемые здорового образа жизни; осознанно выбирать верные критерии для оценки безопасных условий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Политическая сфера жизни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роль политики в жизни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сравнивать различные формы правления, иллюстрировать их примерами;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w:t>
      </w:r>
      <w:r w:rsidRPr="00FD6420">
        <w:rPr>
          <w:rFonts w:ascii="Times New Roman" w:hAnsi="Times New Roman" w:cs="Times New Roman"/>
          <w:sz w:val="28"/>
          <w:szCs w:val="28"/>
        </w:rPr>
        <w:tab/>
        <w:t>характеристику</w:t>
      </w:r>
      <w:r w:rsidRPr="00FD6420">
        <w:rPr>
          <w:rFonts w:ascii="Times New Roman" w:hAnsi="Times New Roman" w:cs="Times New Roman"/>
          <w:sz w:val="28"/>
          <w:szCs w:val="28"/>
        </w:rPr>
        <w:tab/>
        <w:t>формам</w:t>
      </w:r>
      <w:r w:rsidRPr="00FD6420">
        <w:rPr>
          <w:rFonts w:ascii="Times New Roman" w:hAnsi="Times New Roman" w:cs="Times New Roman"/>
          <w:sz w:val="28"/>
          <w:szCs w:val="28"/>
        </w:rPr>
        <w:tab/>
        <w:t>государственно-территориального устройства;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различные типы политических режимов, раскрывать их основные признаки;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w:t>
      </w:r>
      <w:r w:rsidRPr="00FD6420">
        <w:rPr>
          <w:rFonts w:ascii="Times New Roman" w:hAnsi="Times New Roman" w:cs="Times New Roman"/>
          <w:sz w:val="28"/>
          <w:szCs w:val="28"/>
        </w:rPr>
        <w:tab/>
        <w:t>на</w:t>
      </w:r>
      <w:r w:rsidRPr="00FD6420">
        <w:rPr>
          <w:rFonts w:ascii="Times New Roman" w:hAnsi="Times New Roman" w:cs="Times New Roman"/>
          <w:sz w:val="28"/>
          <w:szCs w:val="28"/>
        </w:rPr>
        <w:tab/>
        <w:t>конкретных</w:t>
      </w:r>
      <w:r w:rsidRPr="00FD6420">
        <w:rPr>
          <w:rFonts w:ascii="Times New Roman" w:hAnsi="Times New Roman" w:cs="Times New Roman"/>
          <w:sz w:val="28"/>
          <w:szCs w:val="28"/>
        </w:rPr>
        <w:tab/>
        <w:t>примерах</w:t>
      </w:r>
      <w:r w:rsidRPr="00FD6420">
        <w:rPr>
          <w:rFonts w:ascii="Times New Roman" w:hAnsi="Times New Roman" w:cs="Times New Roman"/>
          <w:sz w:val="28"/>
          <w:szCs w:val="28"/>
        </w:rPr>
        <w:tab/>
        <w:t>основные</w:t>
      </w:r>
      <w:r w:rsidRPr="00FD6420">
        <w:rPr>
          <w:rFonts w:ascii="Times New Roman" w:hAnsi="Times New Roman" w:cs="Times New Roman"/>
          <w:sz w:val="28"/>
          <w:szCs w:val="28"/>
        </w:rPr>
        <w:tab/>
        <w:t>черты</w:t>
      </w:r>
      <w:r w:rsidRPr="00FD6420">
        <w:rPr>
          <w:rFonts w:ascii="Times New Roman" w:hAnsi="Times New Roman" w:cs="Times New Roman"/>
          <w:sz w:val="28"/>
          <w:szCs w:val="28"/>
        </w:rPr>
        <w:tab/>
        <w:t>и</w:t>
      </w:r>
      <w:r w:rsidR="002D63CA">
        <w:rPr>
          <w:rFonts w:ascii="Times New Roman" w:hAnsi="Times New Roman" w:cs="Times New Roman"/>
          <w:sz w:val="28"/>
          <w:szCs w:val="28"/>
        </w:rPr>
        <w:t xml:space="preserve"> </w:t>
      </w:r>
      <w:r w:rsidRPr="00FD6420">
        <w:rPr>
          <w:rFonts w:ascii="Times New Roman" w:hAnsi="Times New Roman" w:cs="Times New Roman"/>
          <w:sz w:val="28"/>
          <w:szCs w:val="28"/>
        </w:rPr>
        <w:t>принципы демократии;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признаки политической партии, раскрывать их на конкретных примерах;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различные формы участия граждан в политической жизни. Выпускник получит возможность научиться: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осознавать значение гражданской активности и патриотической позиции в укреплении нашего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соотносить различные оценки политических событий и процессов и делать обоснованные выводы.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Гражданин и государство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порядок формирования органов государственной власти РФ;</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достижения российского народа;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и конкретизировать примерами смысл понятия «гражданство»;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 иллюстрировать примерами основные права и свободы граждан, гарантированные Конституцией РФ;</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осознавать</w:t>
      </w:r>
      <w:r w:rsidRPr="00FD6420">
        <w:rPr>
          <w:rFonts w:ascii="Times New Roman" w:hAnsi="Times New Roman" w:cs="Times New Roman"/>
          <w:sz w:val="28"/>
          <w:szCs w:val="28"/>
        </w:rPr>
        <w:tab/>
        <w:t>значение</w:t>
      </w:r>
      <w:r w:rsidRPr="00FD6420">
        <w:rPr>
          <w:rFonts w:ascii="Times New Roman" w:hAnsi="Times New Roman" w:cs="Times New Roman"/>
          <w:sz w:val="28"/>
          <w:szCs w:val="28"/>
        </w:rPr>
        <w:tab/>
        <w:t>патриотической</w:t>
      </w:r>
      <w:r w:rsidRPr="00FD6420">
        <w:rPr>
          <w:rFonts w:ascii="Times New Roman" w:hAnsi="Times New Roman" w:cs="Times New Roman"/>
          <w:sz w:val="28"/>
          <w:szCs w:val="28"/>
        </w:rPr>
        <w:tab/>
        <w:t>позиции</w:t>
      </w:r>
      <w:r w:rsidRPr="00FD6420">
        <w:rPr>
          <w:rFonts w:ascii="Times New Roman" w:hAnsi="Times New Roman" w:cs="Times New Roman"/>
          <w:sz w:val="28"/>
          <w:szCs w:val="28"/>
        </w:rPr>
        <w:tab/>
        <w:t>в</w:t>
      </w:r>
      <w:r w:rsidRPr="00FD6420">
        <w:rPr>
          <w:rFonts w:ascii="Times New Roman" w:hAnsi="Times New Roman" w:cs="Times New Roman"/>
          <w:sz w:val="28"/>
          <w:szCs w:val="28"/>
        </w:rPr>
        <w:tab/>
        <w:t>укреплении</w:t>
      </w:r>
      <w:r w:rsidRPr="00FD6420">
        <w:rPr>
          <w:rFonts w:ascii="Times New Roman" w:hAnsi="Times New Roman" w:cs="Times New Roman"/>
          <w:sz w:val="28"/>
          <w:szCs w:val="28"/>
        </w:rPr>
        <w:tab/>
        <w:t>нашего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конституционные обязанности гражданина.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Основы российского законодательства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систему российского законодательства;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w:t>
      </w:r>
      <w:r w:rsidRPr="00FD6420">
        <w:rPr>
          <w:rFonts w:ascii="Times New Roman" w:hAnsi="Times New Roman" w:cs="Times New Roman"/>
          <w:sz w:val="28"/>
          <w:szCs w:val="28"/>
        </w:rPr>
        <w:tab/>
        <w:t>особенности</w:t>
      </w:r>
      <w:r w:rsidRPr="00FD6420">
        <w:rPr>
          <w:rFonts w:ascii="Times New Roman" w:hAnsi="Times New Roman" w:cs="Times New Roman"/>
          <w:sz w:val="28"/>
          <w:szCs w:val="28"/>
        </w:rPr>
        <w:tab/>
        <w:t>гражданской</w:t>
      </w:r>
      <w:r w:rsidRPr="00FD6420">
        <w:rPr>
          <w:rFonts w:ascii="Times New Roman" w:hAnsi="Times New Roman" w:cs="Times New Roman"/>
          <w:sz w:val="28"/>
          <w:szCs w:val="28"/>
        </w:rPr>
        <w:tab/>
        <w:t>дееспособности несовершеннолетних;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гражданские правоотношения;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права на труд;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роль трудового договора;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разъяснять на примерах особенности положения несовершеннолетних в трудовых отношениях;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права и обязанности супругов, родителей, детей;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особенности уголовного права и уголовных правоотношений;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конкретизировать примерами виды преступлений и наказания за них;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w:t>
      </w:r>
      <w:r w:rsidRPr="00FD6420">
        <w:rPr>
          <w:rFonts w:ascii="Times New Roman" w:hAnsi="Times New Roman" w:cs="Times New Roman"/>
          <w:sz w:val="28"/>
          <w:szCs w:val="28"/>
        </w:rPr>
        <w:tab/>
        <w:t>специфику</w:t>
      </w:r>
      <w:r w:rsidRPr="00FD6420">
        <w:rPr>
          <w:rFonts w:ascii="Times New Roman" w:hAnsi="Times New Roman" w:cs="Times New Roman"/>
          <w:sz w:val="28"/>
          <w:szCs w:val="28"/>
        </w:rPr>
        <w:tab/>
        <w:t>уголовной</w:t>
      </w:r>
      <w:r w:rsidRPr="00FD6420">
        <w:rPr>
          <w:rFonts w:ascii="Times New Roman" w:hAnsi="Times New Roman" w:cs="Times New Roman"/>
          <w:sz w:val="28"/>
          <w:szCs w:val="28"/>
        </w:rPr>
        <w:tab/>
        <w:t>ответственности несовершеннолетних;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связь права на образование и обязанности получить образование;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Экономика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проблему ограниченности экономических ресурсов;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факторы, влияющие на производительность труда;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роль государства в регулировании рыночной экономики; анализировать структуру бюджета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 конкретизировать примерами виды налогов;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функции денег и их роль в экономике;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социально-экономическую роль и функции предпринимательства;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рациональное поведение субъектов экономической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экономику семьи; анализировать структуру семейного бюджета;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полученные знания при анализе фактов поведения участников экономической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обосновывать связь профессионализма и жизненного успеха.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География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 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по карте положение и взаиморасположение географических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особенности компонентов природы отдельных территорий;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взаимодействия природы и общества в пределах отдельных территорий;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географические процессы и явления, определяющие особенности природы России и ее отдельных регионов;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особенности взаимодействия природы и общества в пределах отдельных территорий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особенности компонентов природы отдельных частей страны;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природные условия и обеспеченность природными ресурсами отдельных территорий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 ориентированных задач в контексте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и сравнивать особенности природы, населения и хозяйства отдельных регионов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особенности природы, населения и хозяйства отдельных регионов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уметь ориентироваться при помощи компаса, определять стороны горизонта, использовать компас для определения азимута;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погоду своей местности;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расовые отличия разных народов мира;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давать характеристику рельефа своей местности;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уметь выделять в записках путешественников географические особенности территории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современных видов связи, применять</w:t>
      </w:r>
      <w:r w:rsidRPr="00FD6420">
        <w:rPr>
          <w:rFonts w:ascii="Times New Roman" w:hAnsi="Times New Roman" w:cs="Times New Roman"/>
          <w:sz w:val="28"/>
          <w:szCs w:val="28"/>
        </w:rPr>
        <w:tab/>
        <w:t>современные виды связи для решения учебных и практических задач по географии;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место и роль России в мировом хозяйстве.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Математика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w:t>
      </w:r>
      <w:r w:rsidRPr="00FD6420">
        <w:rPr>
          <w:rFonts w:ascii="Times New Roman" w:hAnsi="Times New Roman" w:cs="Times New Roman"/>
          <w:sz w:val="28"/>
          <w:szCs w:val="28"/>
        </w:rPr>
        <w:tab/>
        <w:t>на</w:t>
      </w:r>
      <w:r w:rsidRPr="00FD6420">
        <w:rPr>
          <w:rFonts w:ascii="Times New Roman" w:hAnsi="Times New Roman" w:cs="Times New Roman"/>
          <w:sz w:val="28"/>
          <w:szCs w:val="28"/>
        </w:rPr>
        <w:tab/>
        <w:t>базовом</w:t>
      </w:r>
      <w:r w:rsidRPr="00FD6420">
        <w:rPr>
          <w:rFonts w:ascii="Times New Roman" w:hAnsi="Times New Roman" w:cs="Times New Roman"/>
          <w:sz w:val="28"/>
          <w:szCs w:val="28"/>
        </w:rPr>
        <w:tab/>
        <w:t>уровне</w:t>
      </w:r>
      <w:r w:rsidRPr="00FD6420">
        <w:rPr>
          <w:rFonts w:ascii="Times New Roman" w:hAnsi="Times New Roman" w:cs="Times New Roman"/>
          <w:sz w:val="28"/>
          <w:szCs w:val="28"/>
        </w:rPr>
        <w:tab/>
        <w:t>понятиями:</w:t>
      </w:r>
      <w:r w:rsidRPr="00FD6420">
        <w:rPr>
          <w:rFonts w:ascii="Times New Roman" w:hAnsi="Times New Roman" w:cs="Times New Roman"/>
          <w:sz w:val="28"/>
          <w:szCs w:val="28"/>
        </w:rPr>
        <w:tab/>
        <w:t>множество,</w:t>
      </w:r>
      <w:r w:rsidRPr="00FD6420">
        <w:rPr>
          <w:rFonts w:ascii="Times New Roman" w:hAnsi="Times New Roman" w:cs="Times New Roman"/>
          <w:sz w:val="28"/>
          <w:szCs w:val="28"/>
        </w:rPr>
        <w:tab/>
        <w:t>элемент множества, подмножество, принадлежность;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задавать множества перечислением их элементов;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w:t>
      </w:r>
      <w:r w:rsidRPr="00FD6420">
        <w:rPr>
          <w:rFonts w:ascii="Times New Roman" w:hAnsi="Times New Roman" w:cs="Times New Roman"/>
          <w:sz w:val="28"/>
          <w:szCs w:val="28"/>
        </w:rPr>
        <w:tab/>
        <w:t>пересечение,</w:t>
      </w:r>
      <w:r w:rsidRPr="00FD6420">
        <w:rPr>
          <w:rFonts w:ascii="Times New Roman" w:hAnsi="Times New Roman" w:cs="Times New Roman"/>
          <w:sz w:val="28"/>
          <w:szCs w:val="28"/>
        </w:rPr>
        <w:tab/>
        <w:t>объединение,</w:t>
      </w:r>
      <w:r w:rsidRPr="00FD6420">
        <w:rPr>
          <w:rFonts w:ascii="Times New Roman" w:hAnsi="Times New Roman" w:cs="Times New Roman"/>
          <w:sz w:val="28"/>
          <w:szCs w:val="28"/>
        </w:rPr>
        <w:tab/>
        <w:t>подмножество</w:t>
      </w:r>
      <w:r w:rsidRPr="00FD6420">
        <w:rPr>
          <w:rFonts w:ascii="Times New Roman" w:hAnsi="Times New Roman" w:cs="Times New Roman"/>
          <w:sz w:val="28"/>
          <w:szCs w:val="28"/>
        </w:rPr>
        <w:tab/>
        <w:t>в</w:t>
      </w:r>
      <w:r w:rsidR="002D63CA">
        <w:rPr>
          <w:rFonts w:ascii="Times New Roman" w:hAnsi="Times New Roman" w:cs="Times New Roman"/>
          <w:sz w:val="28"/>
          <w:szCs w:val="28"/>
        </w:rPr>
        <w:t xml:space="preserve"> </w:t>
      </w:r>
      <w:r w:rsidRPr="00FD6420">
        <w:rPr>
          <w:rFonts w:ascii="Times New Roman" w:hAnsi="Times New Roman" w:cs="Times New Roman"/>
          <w:sz w:val="28"/>
          <w:szCs w:val="28"/>
        </w:rPr>
        <w:t>простейших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логически некорректные высказывания.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свойства чисел и правила действий с рациональными числами при выполнении вычислений;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округление рациональных чисел в соответствии с правилами;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рациональные 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результаты вычислений при решении практических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сравнение чисел в реальных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Статистика и теория вероятностей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Представлять данные в виде таблиц, диаграмм,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читать информацию, представленную в виде таблицы, диаграммы.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Текстовые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несложные сюжетные задачи разных типов на все арифметические действия;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план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этапы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интерпретировать</w:t>
      </w:r>
      <w:r w:rsidRPr="00FD6420">
        <w:rPr>
          <w:rFonts w:ascii="Times New Roman" w:hAnsi="Times New Roman" w:cs="Times New Roman"/>
          <w:sz w:val="28"/>
          <w:szCs w:val="28"/>
        </w:rPr>
        <w:tab/>
        <w:t>вычислительные</w:t>
      </w:r>
      <w:r w:rsidRPr="00FD6420">
        <w:rPr>
          <w:rFonts w:ascii="Times New Roman" w:hAnsi="Times New Roman" w:cs="Times New Roman"/>
          <w:sz w:val="28"/>
          <w:szCs w:val="28"/>
        </w:rPr>
        <w:tab/>
        <w:t>результаты</w:t>
      </w:r>
      <w:r w:rsidRPr="00FD6420">
        <w:rPr>
          <w:rFonts w:ascii="Times New Roman" w:hAnsi="Times New Roman" w:cs="Times New Roman"/>
          <w:sz w:val="28"/>
          <w:szCs w:val="28"/>
        </w:rPr>
        <w:tab/>
        <w:t>в</w:t>
      </w:r>
      <w:r w:rsidRPr="00FD6420">
        <w:rPr>
          <w:rFonts w:ascii="Times New Roman" w:hAnsi="Times New Roman" w:cs="Times New Roman"/>
          <w:sz w:val="28"/>
          <w:szCs w:val="28"/>
        </w:rPr>
        <w:tab/>
        <w:t>задаче,</w:t>
      </w:r>
      <w:r w:rsidR="002D63CA">
        <w:rPr>
          <w:rFonts w:ascii="Times New Roman" w:hAnsi="Times New Roman" w:cs="Times New Roman"/>
          <w:sz w:val="28"/>
          <w:szCs w:val="28"/>
        </w:rPr>
        <w:t xml:space="preserve"> </w:t>
      </w:r>
      <w:r w:rsidRPr="00FD6420">
        <w:rPr>
          <w:rFonts w:ascii="Times New Roman" w:hAnsi="Times New Roman" w:cs="Times New Roman"/>
          <w:sz w:val="28"/>
          <w:szCs w:val="28"/>
        </w:rPr>
        <w:t>исследовать полученное решение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различие скоростей объекта в стоячей воде, против течения и по течению реки;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на нахождение части числа и числа по его части;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несложные логические задачи методом рассуждений. 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выдвигать гипотезы о возможных предельных значениях искомых величин в задаче (делать прикидку)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Наглядная геометрия Геометрические фигуры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практические задачи с применением простейших свойств фигур.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Измерения и вычисления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площади прямоугольников.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расстояния на местности в стандартных ситуациях, площади прямоугольников;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простейшие построения и измерения на местности, необходимые в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математики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отдельные выдающиеся результаты, полученные в ходе развития математики как науки;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Элементы теории множеств и математической логики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w:t>
      </w:r>
      <w:r w:rsidRPr="00FD6420">
        <w:rPr>
          <w:rFonts w:ascii="Times New Roman" w:hAnsi="Times New Roman" w:cs="Times New Roman"/>
          <w:sz w:val="28"/>
          <w:szCs w:val="28"/>
        </w:rPr>
        <w:tab/>
        <w:t>на</w:t>
      </w:r>
      <w:r w:rsidRPr="00FD6420">
        <w:rPr>
          <w:rFonts w:ascii="Times New Roman" w:hAnsi="Times New Roman" w:cs="Times New Roman"/>
          <w:sz w:val="28"/>
          <w:szCs w:val="28"/>
        </w:rPr>
        <w:tab/>
        <w:t>базовом</w:t>
      </w:r>
      <w:r w:rsidRPr="00FD6420">
        <w:rPr>
          <w:rFonts w:ascii="Times New Roman" w:hAnsi="Times New Roman" w:cs="Times New Roman"/>
          <w:sz w:val="28"/>
          <w:szCs w:val="28"/>
        </w:rPr>
        <w:tab/>
        <w:t>уровне</w:t>
      </w:r>
      <w:r w:rsidRPr="00FD6420">
        <w:rPr>
          <w:rFonts w:ascii="Times New Roman" w:hAnsi="Times New Roman" w:cs="Times New Roman"/>
          <w:sz w:val="28"/>
          <w:szCs w:val="28"/>
        </w:rPr>
        <w:tab/>
        <w:t>понятиями:</w:t>
      </w:r>
      <w:r w:rsidRPr="00FD6420">
        <w:rPr>
          <w:rFonts w:ascii="Times New Roman" w:hAnsi="Times New Roman" w:cs="Times New Roman"/>
          <w:sz w:val="28"/>
          <w:szCs w:val="28"/>
        </w:rPr>
        <w:tab/>
        <w:t>множество,</w:t>
      </w:r>
      <w:r w:rsidRPr="00FD6420">
        <w:rPr>
          <w:rFonts w:ascii="Times New Roman" w:hAnsi="Times New Roman" w:cs="Times New Roman"/>
          <w:sz w:val="28"/>
          <w:szCs w:val="28"/>
        </w:rPr>
        <w:tab/>
        <w:t>элемент множества, подмножество, принадлежность;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задавать множества перечислением их элементов;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w:t>
      </w:r>
      <w:r w:rsidRPr="00FD6420">
        <w:rPr>
          <w:rFonts w:ascii="Times New Roman" w:hAnsi="Times New Roman" w:cs="Times New Roman"/>
          <w:sz w:val="28"/>
          <w:szCs w:val="28"/>
        </w:rPr>
        <w:tab/>
        <w:t>пересечение,</w:t>
      </w:r>
      <w:r w:rsidRPr="00FD6420">
        <w:rPr>
          <w:rFonts w:ascii="Times New Roman" w:hAnsi="Times New Roman" w:cs="Times New Roman"/>
          <w:sz w:val="28"/>
          <w:szCs w:val="28"/>
        </w:rPr>
        <w:tab/>
        <w:t>объединение,</w:t>
      </w:r>
      <w:r w:rsidRPr="00FD6420">
        <w:rPr>
          <w:rFonts w:ascii="Times New Roman" w:hAnsi="Times New Roman" w:cs="Times New Roman"/>
          <w:sz w:val="28"/>
          <w:szCs w:val="28"/>
        </w:rPr>
        <w:tab/>
        <w:t>подмножество</w:t>
      </w:r>
      <w:r w:rsidRPr="00FD6420">
        <w:rPr>
          <w:rFonts w:ascii="Times New Roman" w:hAnsi="Times New Roman" w:cs="Times New Roman"/>
          <w:sz w:val="28"/>
          <w:szCs w:val="28"/>
        </w:rPr>
        <w:tab/>
        <w:t>в</w:t>
      </w:r>
      <w:r w:rsidR="002D63CA">
        <w:rPr>
          <w:rFonts w:ascii="Times New Roman" w:hAnsi="Times New Roman" w:cs="Times New Roman"/>
          <w:sz w:val="28"/>
          <w:szCs w:val="28"/>
        </w:rPr>
        <w:t xml:space="preserve"> </w:t>
      </w:r>
      <w:r w:rsidRPr="00FD6420">
        <w:rPr>
          <w:rFonts w:ascii="Times New Roman" w:hAnsi="Times New Roman" w:cs="Times New Roman"/>
          <w:sz w:val="28"/>
          <w:szCs w:val="28"/>
        </w:rPr>
        <w:t>простейших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определение, аксиома, теорема, доказательство;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w:t>
      </w:r>
      <w:r w:rsidRPr="00FD6420">
        <w:rPr>
          <w:rFonts w:ascii="Times New Roman" w:hAnsi="Times New Roman" w:cs="Times New Roman"/>
          <w:sz w:val="28"/>
          <w:szCs w:val="28"/>
        </w:rPr>
        <w:tab/>
        <w:t>примеры</w:t>
      </w:r>
      <w:r w:rsidRPr="00FD6420">
        <w:rPr>
          <w:rFonts w:ascii="Times New Roman" w:hAnsi="Times New Roman" w:cs="Times New Roman"/>
          <w:sz w:val="28"/>
          <w:szCs w:val="28"/>
        </w:rPr>
        <w:tab/>
        <w:t>и</w:t>
      </w:r>
      <w:r w:rsidRPr="00FD6420">
        <w:rPr>
          <w:rFonts w:ascii="Times New Roman" w:hAnsi="Times New Roman" w:cs="Times New Roman"/>
          <w:sz w:val="28"/>
          <w:szCs w:val="28"/>
        </w:rPr>
        <w:tab/>
        <w:t>контрпримеры</w:t>
      </w:r>
      <w:r w:rsidRPr="00FD6420">
        <w:rPr>
          <w:rFonts w:ascii="Times New Roman" w:hAnsi="Times New Roman" w:cs="Times New Roman"/>
          <w:sz w:val="28"/>
          <w:szCs w:val="28"/>
        </w:rPr>
        <w:tab/>
        <w:t>для</w:t>
      </w:r>
      <w:r w:rsidRPr="00FD6420">
        <w:rPr>
          <w:rFonts w:ascii="Times New Roman" w:hAnsi="Times New Roman" w:cs="Times New Roman"/>
          <w:sz w:val="28"/>
          <w:szCs w:val="28"/>
        </w:rPr>
        <w:tab/>
        <w:t>подтверждения</w:t>
      </w:r>
      <w:r w:rsidRPr="00FD6420">
        <w:rPr>
          <w:rFonts w:ascii="Times New Roman" w:hAnsi="Times New Roman" w:cs="Times New Roman"/>
          <w:sz w:val="28"/>
          <w:szCs w:val="28"/>
        </w:rPr>
        <w:tab/>
        <w:t>своих высказываний.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свойства чисел и правила действий при выполнении вычислений;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округление рациональных чисел в соответствии с правилами;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значение квадратного корня из положительного целого 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рациональные и иррациональные 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результаты вычислений при решении практических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сравнение чисел в реальных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Тождественные преобразования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преобразования целых выражений: раскрывать скобки, приводить подобные слагаемые;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несложные преобразования дробно-линейных выражений и выражений с квадратными корнями.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смысл записи числа в стандартном виде;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понятием «стандартная запись числа».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Уравнения и неравенства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проверять справедливость числовых равенств и неравенств;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линейные неравенства и несложные неравенства, сводящиеся к линейным;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системы несложных линейных уравнений, неравенств;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проверять, является ли данное число решением уравнения (неравенства);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квадратные уравнения по формуле корней квадратного уравнения;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изображать решения неравенств и их систем на числовой прямой. 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и решать линейные уравнения при решении задач, возникающих в других учебных предметах.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Функции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значение функции по заданному значению аргумента;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значение аргумента по заданному значению функции в несложных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положение точки по ее координатам, координаты точки по ее положению на координатной плоскости;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строить график линейной функции;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проверять, является ли данный график графиком заданной функции (линейной, квадратичной, обратной пропорциональности);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w:t>
      </w:r>
      <w:r w:rsidRPr="00FD6420">
        <w:rPr>
          <w:rFonts w:ascii="Times New Roman" w:hAnsi="Times New Roman" w:cs="Times New Roman"/>
          <w:sz w:val="28"/>
          <w:szCs w:val="28"/>
        </w:rPr>
        <w:tab/>
        <w:t>приближенные</w:t>
      </w:r>
      <w:r w:rsidRPr="00FD6420">
        <w:rPr>
          <w:rFonts w:ascii="Times New Roman" w:hAnsi="Times New Roman" w:cs="Times New Roman"/>
          <w:sz w:val="28"/>
          <w:szCs w:val="28"/>
        </w:rPr>
        <w:tab/>
        <w:t>значения</w:t>
      </w:r>
      <w:r w:rsidRPr="00FD6420">
        <w:rPr>
          <w:rFonts w:ascii="Times New Roman" w:hAnsi="Times New Roman" w:cs="Times New Roman"/>
          <w:sz w:val="28"/>
          <w:szCs w:val="28"/>
        </w:rPr>
        <w:tab/>
        <w:t>координат</w:t>
      </w:r>
      <w:r w:rsidRPr="00FD6420">
        <w:rPr>
          <w:rFonts w:ascii="Times New Roman" w:hAnsi="Times New Roman" w:cs="Times New Roman"/>
          <w:sz w:val="28"/>
          <w:szCs w:val="28"/>
        </w:rPr>
        <w:tab/>
        <w:t>точки</w:t>
      </w:r>
      <w:r w:rsidRPr="00FD6420">
        <w:rPr>
          <w:rFonts w:ascii="Times New Roman" w:hAnsi="Times New Roman" w:cs="Times New Roman"/>
          <w:sz w:val="28"/>
          <w:szCs w:val="28"/>
        </w:rPr>
        <w:tab/>
        <w:t>пересечения графиков функций;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w:t>
      </w:r>
      <w:r w:rsidRPr="00FD6420">
        <w:rPr>
          <w:rFonts w:ascii="Times New Roman" w:hAnsi="Times New Roman" w:cs="Times New Roman"/>
          <w:sz w:val="28"/>
          <w:szCs w:val="28"/>
        </w:rPr>
        <w:tab/>
        <w:t>на</w:t>
      </w:r>
      <w:r w:rsidRPr="00FD6420">
        <w:rPr>
          <w:rFonts w:ascii="Times New Roman" w:hAnsi="Times New Roman" w:cs="Times New Roman"/>
          <w:sz w:val="28"/>
          <w:szCs w:val="28"/>
        </w:rPr>
        <w:tab/>
        <w:t>базовом</w:t>
      </w:r>
      <w:r w:rsidRPr="00FD6420">
        <w:rPr>
          <w:rFonts w:ascii="Times New Roman" w:hAnsi="Times New Roman" w:cs="Times New Roman"/>
          <w:sz w:val="28"/>
          <w:szCs w:val="28"/>
        </w:rPr>
        <w:tab/>
        <w:t>уровне</w:t>
      </w:r>
      <w:r w:rsidRPr="00FD6420">
        <w:rPr>
          <w:rFonts w:ascii="Times New Roman" w:hAnsi="Times New Roman" w:cs="Times New Roman"/>
          <w:sz w:val="28"/>
          <w:szCs w:val="28"/>
        </w:rPr>
        <w:tab/>
        <w:t>понятиями:</w:t>
      </w:r>
      <w:r w:rsidRPr="00FD6420">
        <w:rPr>
          <w:rFonts w:ascii="Times New Roman" w:hAnsi="Times New Roman" w:cs="Times New Roman"/>
          <w:sz w:val="28"/>
          <w:szCs w:val="28"/>
        </w:rPr>
        <w:tab/>
        <w:t>последовательность, арифметическая прогрессия, геометрическая прогрессия;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на прогрессии, в которых ответ может быть получен непосредственным подсчетом без применения формул.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свойства линейной функции и ее график при решении задач из других учебных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Статистика и теория вероятностей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Иметь представление о</w:t>
      </w:r>
      <w:r w:rsidRPr="00FD6420">
        <w:rPr>
          <w:rFonts w:ascii="Times New Roman" w:hAnsi="Times New Roman" w:cs="Times New Roman"/>
          <w:sz w:val="28"/>
          <w:szCs w:val="28"/>
        </w:rPr>
        <w:tab/>
        <w:t>статистических характеристиках, вероятности случайного события, комбинаторных задачах;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w:t>
      </w:r>
      <w:r w:rsidRPr="00FD6420">
        <w:rPr>
          <w:rFonts w:ascii="Times New Roman" w:hAnsi="Times New Roman" w:cs="Times New Roman"/>
          <w:sz w:val="28"/>
          <w:szCs w:val="28"/>
        </w:rPr>
        <w:tab/>
        <w:t>простейшие</w:t>
      </w:r>
      <w:r w:rsidRPr="00FD6420">
        <w:rPr>
          <w:rFonts w:ascii="Times New Roman" w:hAnsi="Times New Roman" w:cs="Times New Roman"/>
          <w:sz w:val="28"/>
          <w:szCs w:val="28"/>
        </w:rPr>
        <w:tab/>
        <w:t>комбинаторные</w:t>
      </w:r>
      <w:r w:rsidRPr="00FD6420">
        <w:rPr>
          <w:rFonts w:ascii="Times New Roman" w:hAnsi="Times New Roman" w:cs="Times New Roman"/>
          <w:sz w:val="28"/>
          <w:szCs w:val="28"/>
        </w:rPr>
        <w:tab/>
        <w:t>задачи</w:t>
      </w:r>
      <w:r w:rsidRPr="00FD6420">
        <w:rPr>
          <w:rFonts w:ascii="Times New Roman" w:hAnsi="Times New Roman" w:cs="Times New Roman"/>
          <w:sz w:val="28"/>
          <w:szCs w:val="28"/>
        </w:rPr>
        <w:tab/>
        <w:t>методом</w:t>
      </w:r>
      <w:r w:rsidRPr="00FD6420">
        <w:rPr>
          <w:rFonts w:ascii="Times New Roman" w:hAnsi="Times New Roman" w:cs="Times New Roman"/>
          <w:sz w:val="28"/>
          <w:szCs w:val="28"/>
        </w:rPr>
        <w:tab/>
        <w:t>прямого</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и организованного перебора;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представлять данные в виде таблиц, диаграмм, графиков;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читать информацию, представленную в виде таблицы, диаграммы, графика;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основные статистические характеристики числовых наборов;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вероятность события в простейших случаях;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иметь представление о роли закона больших чисел в массовых явлениях. 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количество возможных вариантов методом перебора;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иметь представление о роли практически достоверных и маловероятных событий;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w:t>
      </w:r>
      <w:r w:rsidRPr="00FD6420">
        <w:rPr>
          <w:rFonts w:ascii="Times New Roman" w:hAnsi="Times New Roman" w:cs="Times New Roman"/>
          <w:sz w:val="28"/>
          <w:szCs w:val="28"/>
        </w:rPr>
        <w:tab/>
        <w:t>основные</w:t>
      </w:r>
      <w:r w:rsidRPr="00FD6420">
        <w:rPr>
          <w:rFonts w:ascii="Times New Roman" w:hAnsi="Times New Roman" w:cs="Times New Roman"/>
          <w:sz w:val="28"/>
          <w:szCs w:val="28"/>
        </w:rPr>
        <w:tab/>
        <w:t>статистические</w:t>
      </w:r>
      <w:r w:rsidRPr="00FD6420">
        <w:rPr>
          <w:rFonts w:ascii="Times New Roman" w:hAnsi="Times New Roman" w:cs="Times New Roman"/>
          <w:sz w:val="28"/>
          <w:szCs w:val="28"/>
        </w:rPr>
        <w:tab/>
        <w:t>характеристики,</w:t>
      </w:r>
      <w:r w:rsidRPr="00FD6420">
        <w:rPr>
          <w:rFonts w:ascii="Times New Roman" w:hAnsi="Times New Roman" w:cs="Times New Roman"/>
          <w:sz w:val="28"/>
          <w:szCs w:val="28"/>
        </w:rPr>
        <w:tab/>
        <w:t>полученные</w:t>
      </w:r>
      <w:r w:rsidRPr="00FD6420">
        <w:rPr>
          <w:rFonts w:ascii="Times New Roman" w:hAnsi="Times New Roman" w:cs="Times New Roman"/>
          <w:sz w:val="28"/>
          <w:szCs w:val="28"/>
        </w:rPr>
        <w:tab/>
        <w:t>в процессе решения прикладной задачи, изучения реального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w:t>
      </w:r>
      <w:r w:rsidRPr="00FD6420">
        <w:rPr>
          <w:rFonts w:ascii="Times New Roman" w:hAnsi="Times New Roman" w:cs="Times New Roman"/>
          <w:sz w:val="28"/>
          <w:szCs w:val="28"/>
        </w:rPr>
        <w:tab/>
        <w:t>вероятность</w:t>
      </w:r>
      <w:r w:rsidRPr="00FD6420">
        <w:rPr>
          <w:rFonts w:ascii="Times New Roman" w:hAnsi="Times New Roman" w:cs="Times New Roman"/>
          <w:sz w:val="28"/>
          <w:szCs w:val="28"/>
        </w:rPr>
        <w:tab/>
        <w:t>реальных</w:t>
      </w:r>
      <w:r w:rsidRPr="00FD6420">
        <w:rPr>
          <w:rFonts w:ascii="Times New Roman" w:hAnsi="Times New Roman" w:cs="Times New Roman"/>
          <w:sz w:val="28"/>
          <w:szCs w:val="28"/>
        </w:rPr>
        <w:tab/>
        <w:t>событий</w:t>
      </w:r>
      <w:r w:rsidRPr="00FD6420">
        <w:rPr>
          <w:rFonts w:ascii="Times New Roman" w:hAnsi="Times New Roman" w:cs="Times New Roman"/>
          <w:sz w:val="28"/>
          <w:szCs w:val="28"/>
        </w:rPr>
        <w:tab/>
        <w:t>и</w:t>
      </w:r>
      <w:r w:rsidRPr="00FD6420">
        <w:rPr>
          <w:rFonts w:ascii="Times New Roman" w:hAnsi="Times New Roman" w:cs="Times New Roman"/>
          <w:sz w:val="28"/>
          <w:szCs w:val="28"/>
        </w:rPr>
        <w:tab/>
        <w:t>явлений</w:t>
      </w:r>
      <w:r w:rsidRPr="00FD6420">
        <w:rPr>
          <w:rFonts w:ascii="Times New Roman" w:hAnsi="Times New Roman" w:cs="Times New Roman"/>
          <w:sz w:val="28"/>
          <w:szCs w:val="28"/>
        </w:rPr>
        <w:tab/>
        <w:t>в</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несложных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Текстовые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несложные сюжетные задачи разных типов на все арифметические действия;</w:t>
      </w:r>
      <w:r w:rsidR="00FD6420" w:rsidRPr="00FD6420">
        <w:rPr>
          <w:rFonts w:ascii="Times New Roman" w:hAnsi="Times New Roman" w:cs="Times New Roman"/>
          <w:sz w:val="28"/>
          <w:szCs w:val="28"/>
        </w:rPr>
        <w:t xml:space="preserve"> </w:t>
      </w:r>
      <w:r w:rsidRPr="00FD6420">
        <w:rPr>
          <w:rFonts w:ascii="Times New Roman" w:hAnsi="Times New Roman" w:cs="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план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этапы решения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различие скоростей объекта в стоячей воде, против течения и по течению реки;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на нахождение части числа и числа по его части;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w:t>
      </w:r>
      <w:r w:rsidRPr="00FD6420">
        <w:rPr>
          <w:rFonts w:ascii="Times New Roman" w:hAnsi="Times New Roman" w:cs="Times New Roman"/>
          <w:sz w:val="28"/>
          <w:szCs w:val="28"/>
        </w:rPr>
        <w:tab/>
        <w:t>процент</w:t>
      </w:r>
      <w:r w:rsidRPr="00FD6420">
        <w:rPr>
          <w:rFonts w:ascii="Times New Roman" w:hAnsi="Times New Roman" w:cs="Times New Roman"/>
          <w:sz w:val="28"/>
          <w:szCs w:val="28"/>
        </w:rPr>
        <w:tab/>
        <w:t>от</w:t>
      </w:r>
      <w:r w:rsidRPr="00FD6420">
        <w:rPr>
          <w:rFonts w:ascii="Times New Roman" w:hAnsi="Times New Roman" w:cs="Times New Roman"/>
          <w:sz w:val="28"/>
          <w:szCs w:val="28"/>
        </w:rPr>
        <w:tab/>
        <w:t>числа,</w:t>
      </w:r>
      <w:r w:rsidRPr="00FD6420">
        <w:rPr>
          <w:rFonts w:ascii="Times New Roman" w:hAnsi="Times New Roman" w:cs="Times New Roman"/>
          <w:sz w:val="28"/>
          <w:szCs w:val="28"/>
        </w:rPr>
        <w:tab/>
        <w:t>число</w:t>
      </w:r>
      <w:r w:rsidRPr="00FD6420">
        <w:rPr>
          <w:rFonts w:ascii="Times New Roman" w:hAnsi="Times New Roman" w:cs="Times New Roman"/>
          <w:sz w:val="28"/>
          <w:szCs w:val="28"/>
        </w:rPr>
        <w:tab/>
        <w:t>по</w:t>
      </w:r>
      <w:r w:rsidRPr="00FD6420">
        <w:rPr>
          <w:rFonts w:ascii="Times New Roman" w:hAnsi="Times New Roman" w:cs="Times New Roman"/>
          <w:sz w:val="28"/>
          <w:szCs w:val="28"/>
        </w:rPr>
        <w:tab/>
        <w:t>проценту</w:t>
      </w:r>
      <w:r w:rsidRPr="00FD6420">
        <w:rPr>
          <w:rFonts w:ascii="Times New Roman" w:hAnsi="Times New Roman" w:cs="Times New Roman"/>
          <w:sz w:val="28"/>
          <w:szCs w:val="28"/>
        </w:rPr>
        <w:tab/>
        <w:t>от</w:t>
      </w:r>
      <w:r w:rsidRPr="00FD6420">
        <w:rPr>
          <w:rFonts w:ascii="Times New Roman" w:hAnsi="Times New Roman" w:cs="Times New Roman"/>
          <w:sz w:val="28"/>
          <w:szCs w:val="28"/>
        </w:rPr>
        <w:tab/>
        <w:t>него,</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находить процентное снижение или процентное повышение величины;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несложные логические задачи методом рассуждений. 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выдвигать гипотезы о возможных предельных значениях искомых в задаче величин (делать прикидку).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Геометрические фигуры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геометрических фигур;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извлекать информацию о геометрических фигурах, представленную на чертежах в явном виде;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для решения задач геометрические факты, если условия их применения заданы в явной форме;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на нахождение геометрических величин по образцам или алгоритмам.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 Отношения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отношения для решения простейших задач, возникающих в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Измерения и вычисления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Геометрические построения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Изображать типовые плоские фигуры и фигуры в пространстве от руки и с помощью инструментов.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простейшие построения на местности, необходимые в реальной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Геометрические преобразования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Строить фигуру, симметричную данной фигуре относительно оси и точки. 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движение объектов в окружающем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симметричные фигуры в окружающем мире.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Векторы и координаты на плоскости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на базовом уровне понятиями вектор, сумма векторов, произведение вектора на число, координаты на плоскости;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w:t>
      </w:r>
      <w:r w:rsidRPr="00FD6420">
        <w:rPr>
          <w:rFonts w:ascii="Times New Roman" w:hAnsi="Times New Roman" w:cs="Times New Roman"/>
          <w:sz w:val="28"/>
          <w:szCs w:val="28"/>
        </w:rPr>
        <w:tab/>
        <w:t>приближенно</w:t>
      </w:r>
      <w:r w:rsidRPr="00FD6420">
        <w:rPr>
          <w:rFonts w:ascii="Times New Roman" w:hAnsi="Times New Roman" w:cs="Times New Roman"/>
          <w:sz w:val="28"/>
          <w:szCs w:val="28"/>
        </w:rPr>
        <w:tab/>
        <w:t>координаты</w:t>
      </w:r>
      <w:r w:rsidRPr="00FD6420">
        <w:rPr>
          <w:rFonts w:ascii="Times New Roman" w:hAnsi="Times New Roman" w:cs="Times New Roman"/>
          <w:sz w:val="28"/>
          <w:szCs w:val="28"/>
        </w:rPr>
        <w:tab/>
        <w:t>точки</w:t>
      </w:r>
      <w:r w:rsidRPr="00FD6420">
        <w:rPr>
          <w:rFonts w:ascii="Times New Roman" w:hAnsi="Times New Roman" w:cs="Times New Roman"/>
          <w:sz w:val="28"/>
          <w:szCs w:val="28"/>
        </w:rPr>
        <w:tab/>
        <w:t>по</w:t>
      </w:r>
      <w:r w:rsidRPr="00FD6420">
        <w:rPr>
          <w:rFonts w:ascii="Times New Roman" w:hAnsi="Times New Roman" w:cs="Times New Roman"/>
          <w:sz w:val="28"/>
          <w:szCs w:val="28"/>
        </w:rPr>
        <w:tab/>
        <w:t>ее</w:t>
      </w:r>
      <w:r w:rsidRPr="00FD6420">
        <w:rPr>
          <w:rFonts w:ascii="Times New Roman" w:hAnsi="Times New Roman" w:cs="Times New Roman"/>
          <w:sz w:val="28"/>
          <w:szCs w:val="28"/>
        </w:rPr>
        <w:tab/>
        <w:t>изображению</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на координатной плоскости.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повседневной жизни и при изучении других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векторы для решения простейших задач на определение скорости относительного движения.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История математики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w:t>
      </w:r>
      <w:r w:rsidRPr="00FD6420">
        <w:rPr>
          <w:rFonts w:ascii="Times New Roman" w:hAnsi="Times New Roman" w:cs="Times New Roman"/>
          <w:sz w:val="28"/>
          <w:szCs w:val="28"/>
        </w:rPr>
        <w:tab/>
        <w:t>отдельные</w:t>
      </w:r>
      <w:r w:rsidRPr="00FD6420">
        <w:rPr>
          <w:rFonts w:ascii="Times New Roman" w:hAnsi="Times New Roman" w:cs="Times New Roman"/>
          <w:sz w:val="28"/>
          <w:szCs w:val="28"/>
        </w:rPr>
        <w:tab/>
        <w:t>выдающиеся</w:t>
      </w:r>
      <w:r w:rsidRPr="00FD6420">
        <w:rPr>
          <w:rFonts w:ascii="Times New Roman" w:hAnsi="Times New Roman" w:cs="Times New Roman"/>
          <w:sz w:val="28"/>
          <w:szCs w:val="28"/>
        </w:rPr>
        <w:tab/>
        <w:t>результаты,</w:t>
      </w:r>
      <w:r w:rsidRPr="00FD6420">
        <w:rPr>
          <w:rFonts w:ascii="Times New Roman" w:hAnsi="Times New Roman" w:cs="Times New Roman"/>
          <w:sz w:val="28"/>
          <w:szCs w:val="28"/>
        </w:rPr>
        <w:tab/>
        <w:t>полученные</w:t>
      </w:r>
      <w:r w:rsidRPr="00FD6420">
        <w:rPr>
          <w:rFonts w:ascii="Times New Roman" w:hAnsi="Times New Roman" w:cs="Times New Roman"/>
          <w:sz w:val="28"/>
          <w:szCs w:val="28"/>
        </w:rPr>
        <w:tab/>
        <w:t>в</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ходе развития математики как науки;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w:t>
      </w:r>
      <w:r w:rsidRPr="00FD6420">
        <w:rPr>
          <w:rFonts w:ascii="Times New Roman" w:hAnsi="Times New Roman" w:cs="Times New Roman"/>
          <w:sz w:val="28"/>
          <w:szCs w:val="28"/>
        </w:rPr>
        <w:tab/>
        <w:t>примеры</w:t>
      </w:r>
      <w:r w:rsidRPr="00FD6420">
        <w:rPr>
          <w:rFonts w:ascii="Times New Roman" w:hAnsi="Times New Roman" w:cs="Times New Roman"/>
          <w:sz w:val="28"/>
          <w:szCs w:val="28"/>
        </w:rPr>
        <w:tab/>
        <w:t>математических</w:t>
      </w:r>
      <w:r w:rsidRPr="00FD6420">
        <w:rPr>
          <w:rFonts w:ascii="Times New Roman" w:hAnsi="Times New Roman" w:cs="Times New Roman"/>
          <w:sz w:val="28"/>
          <w:szCs w:val="28"/>
        </w:rPr>
        <w:tab/>
        <w:t>открытий</w:t>
      </w:r>
      <w:r w:rsidRPr="00FD6420">
        <w:rPr>
          <w:rFonts w:ascii="Times New Roman" w:hAnsi="Times New Roman" w:cs="Times New Roman"/>
          <w:sz w:val="28"/>
          <w:szCs w:val="28"/>
        </w:rPr>
        <w:tab/>
        <w:t>и</w:t>
      </w:r>
      <w:r w:rsidRPr="00FD6420">
        <w:rPr>
          <w:rFonts w:ascii="Times New Roman" w:hAnsi="Times New Roman" w:cs="Times New Roman"/>
          <w:sz w:val="28"/>
          <w:szCs w:val="28"/>
        </w:rPr>
        <w:tab/>
        <w:t>их</w:t>
      </w:r>
      <w:r w:rsidRPr="00FD6420">
        <w:rPr>
          <w:rFonts w:ascii="Times New Roman" w:hAnsi="Times New Roman" w:cs="Times New Roman"/>
          <w:sz w:val="28"/>
          <w:szCs w:val="28"/>
        </w:rPr>
        <w:tab/>
        <w:t>авторов,</w:t>
      </w:r>
      <w:r w:rsidRPr="00FD6420">
        <w:rPr>
          <w:rFonts w:ascii="Times New Roman" w:hAnsi="Times New Roman" w:cs="Times New Roman"/>
          <w:sz w:val="28"/>
          <w:szCs w:val="28"/>
        </w:rPr>
        <w:tab/>
        <w:t>в</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связи</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с отечественной и всемирной историей;</w:t>
      </w:r>
    </w:p>
    <w:p w:rsidR="00CD1D0C"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xml:space="preserve">понимать роль математики в развитии России.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Методы математики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Выбирать подходящий изученный метод для решения изученных типов математических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математических закономерностей в окружающей действительности и произведениях искусства.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Информатика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общие закономерности протекания информационных процессов в системах различной природы;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средства ИКТ в соответствии с кругом выполняемых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 вывода), характеристиках этих устройств;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качественные и количественные характеристики компонентов компьютера;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узнает об истории и тенденциях развития компьютеров; о том как можно улучшить характеристики компьютеров;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узнает о том, какие задачи решаются с помощью суперкомпьютеров.</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Математические основы информатики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кодировать и декодировать тексты по заданной кодовой таблице;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длину кодовой последовательности по длине исходного текста и кодовой таблице равномерного кода;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записывать логические выражения, составленные с помощью операций «и»,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граф с помощью матрицы смежности с указанием длин ребер (знание термина «матрица смежности» не обязательно);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познакомиться с двоичным кодированием текстов и с наиболее употребительными современными кодами;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основные способы графического представления числовой информации, (графики, диаграммы).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Алгоритмы и элементы программирования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алгоритмы для решения учебных задач различных типов;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результат выполнения заданного алгоритма или его фрагмента;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несложные алгоритмы управления исполнителями и анализа числовых</w:t>
      </w:r>
      <w:r w:rsidRPr="00FD6420">
        <w:rPr>
          <w:rFonts w:ascii="Times New Roman" w:hAnsi="Times New Roman" w:cs="Times New Roman"/>
          <w:sz w:val="28"/>
          <w:szCs w:val="28"/>
        </w:rPr>
        <w:tab/>
        <w:t>и</w:t>
      </w:r>
      <w:r w:rsidRPr="00FD6420">
        <w:rPr>
          <w:rFonts w:ascii="Times New Roman" w:hAnsi="Times New Roman" w:cs="Times New Roman"/>
          <w:sz w:val="28"/>
          <w:szCs w:val="28"/>
        </w:rPr>
        <w:tab/>
        <w:t>текстовых</w:t>
      </w:r>
      <w:r w:rsidRPr="00FD6420">
        <w:rPr>
          <w:rFonts w:ascii="Times New Roman" w:hAnsi="Times New Roman" w:cs="Times New Roman"/>
          <w:sz w:val="28"/>
          <w:szCs w:val="28"/>
        </w:rPr>
        <w:tab/>
        <w:t>данных</w:t>
      </w:r>
      <w:r w:rsidRPr="00FD6420">
        <w:rPr>
          <w:rFonts w:ascii="Times New Roman" w:hAnsi="Times New Roman" w:cs="Times New Roman"/>
          <w:sz w:val="28"/>
          <w:szCs w:val="28"/>
        </w:rPr>
        <w:tab/>
        <w:t>с</w:t>
      </w:r>
      <w:r w:rsidRPr="00FD6420">
        <w:rPr>
          <w:rFonts w:ascii="Times New Roman" w:hAnsi="Times New Roman" w:cs="Times New Roman"/>
          <w:sz w:val="28"/>
          <w:szCs w:val="28"/>
        </w:rPr>
        <w:tab/>
      </w:r>
      <w:r w:rsidRPr="00FD6420">
        <w:rPr>
          <w:rFonts w:ascii="Times New Roman" w:hAnsi="Times New Roman" w:cs="Times New Roman"/>
          <w:sz w:val="28"/>
          <w:szCs w:val="28"/>
        </w:rPr>
        <w:tab/>
        <w:t>использованием</w:t>
      </w:r>
      <w:r w:rsidRPr="00FD6420">
        <w:rPr>
          <w:rFonts w:ascii="Times New Roman" w:hAnsi="Times New Roman" w:cs="Times New Roman"/>
          <w:sz w:val="28"/>
          <w:szCs w:val="28"/>
        </w:rPr>
        <w:tab/>
        <w:t>основных</w:t>
      </w:r>
      <w:r w:rsidRPr="00FD6420">
        <w:rPr>
          <w:rFonts w:ascii="Times New Roman" w:hAnsi="Times New Roman" w:cs="Times New Roman"/>
          <w:sz w:val="28"/>
          <w:szCs w:val="28"/>
        </w:rPr>
        <w:tab/>
        <w:t>управляющих конструкций последовательного программирования и записывать их в виде программ</w:t>
      </w:r>
      <w:r w:rsidRPr="00FD6420">
        <w:rPr>
          <w:rFonts w:ascii="Times New Roman" w:hAnsi="Times New Roman" w:cs="Times New Roman"/>
          <w:sz w:val="28"/>
          <w:szCs w:val="28"/>
        </w:rPr>
        <w:tab/>
      </w:r>
      <w:r w:rsidRPr="00FD6420">
        <w:rPr>
          <w:rFonts w:ascii="Times New Roman" w:hAnsi="Times New Roman" w:cs="Times New Roman"/>
          <w:sz w:val="28"/>
          <w:szCs w:val="28"/>
        </w:rPr>
        <w:tab/>
        <w:t>на</w:t>
      </w:r>
      <w:r w:rsidRPr="00FD6420">
        <w:rPr>
          <w:rFonts w:ascii="Times New Roman" w:hAnsi="Times New Roman" w:cs="Times New Roman"/>
          <w:sz w:val="28"/>
          <w:szCs w:val="28"/>
        </w:rPr>
        <w:tab/>
      </w:r>
      <w:r w:rsidRPr="00FD6420">
        <w:rPr>
          <w:rFonts w:ascii="Times New Roman" w:hAnsi="Times New Roman" w:cs="Times New Roman"/>
          <w:sz w:val="28"/>
          <w:szCs w:val="28"/>
        </w:rPr>
        <w:tab/>
        <w:t>выбранном</w:t>
      </w:r>
      <w:r w:rsidRPr="00FD6420">
        <w:rPr>
          <w:rFonts w:ascii="Times New Roman" w:hAnsi="Times New Roman" w:cs="Times New Roman"/>
          <w:sz w:val="28"/>
          <w:szCs w:val="28"/>
        </w:rPr>
        <w:tab/>
        <w:t>языке</w:t>
      </w:r>
      <w:r w:rsidRPr="00FD6420">
        <w:rPr>
          <w:rFonts w:ascii="Times New Roman" w:hAnsi="Times New Roman" w:cs="Times New Roman"/>
          <w:sz w:val="28"/>
          <w:szCs w:val="28"/>
        </w:rPr>
        <w:tab/>
        <w:t>программирования;</w:t>
      </w:r>
      <w:r w:rsidRPr="00FD6420">
        <w:rPr>
          <w:rFonts w:ascii="Times New Roman" w:hAnsi="Times New Roman" w:cs="Times New Roman"/>
          <w:sz w:val="28"/>
          <w:szCs w:val="28"/>
        </w:rPr>
        <w:tab/>
        <w:t>выполнять</w:t>
      </w:r>
      <w:r w:rsidRPr="00FD6420">
        <w:rPr>
          <w:rFonts w:ascii="Times New Roman" w:hAnsi="Times New Roman" w:cs="Times New Roman"/>
          <w:sz w:val="28"/>
          <w:szCs w:val="28"/>
        </w:rPr>
        <w:tab/>
        <w:t>эти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программы на компьютере;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логические значения, операции и выражения с ними;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записывать на выбранном языке программирования арифметические и логические выражения и вычислять их значения.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Использование программных систем и сервисов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файлы по типу и иным параметрам;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разбираться в иерархической структуре файловой системы;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осуществлять поиск файлов средствами операционной системы;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доменные имена компьютеров и адреса документов в Интернете;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w:t>
      </w:r>
      <w:r w:rsidRPr="00FD6420">
        <w:rPr>
          <w:rFonts w:ascii="Times New Roman" w:hAnsi="Times New Roman" w:cs="Times New Roman"/>
          <w:sz w:val="28"/>
          <w:szCs w:val="28"/>
        </w:rPr>
        <w:tab/>
        <w:t>поиск</w:t>
      </w:r>
      <w:r w:rsidRPr="00FD6420">
        <w:rPr>
          <w:rFonts w:ascii="Times New Roman" w:hAnsi="Times New Roman" w:cs="Times New Roman"/>
          <w:sz w:val="28"/>
          <w:szCs w:val="28"/>
        </w:rPr>
        <w:tab/>
        <w:t>информации</w:t>
      </w:r>
      <w:r w:rsidRPr="00FD6420">
        <w:rPr>
          <w:rFonts w:ascii="Times New Roman" w:hAnsi="Times New Roman" w:cs="Times New Roman"/>
          <w:sz w:val="28"/>
          <w:szCs w:val="28"/>
        </w:rPr>
        <w:tab/>
        <w:t>в</w:t>
      </w:r>
      <w:r w:rsidRPr="00FD6420">
        <w:rPr>
          <w:rFonts w:ascii="Times New Roman" w:hAnsi="Times New Roman" w:cs="Times New Roman"/>
          <w:sz w:val="28"/>
          <w:szCs w:val="28"/>
        </w:rPr>
        <w:tab/>
        <w:t>сети</w:t>
      </w:r>
      <w:r w:rsidRPr="00FD6420">
        <w:rPr>
          <w:rFonts w:ascii="Times New Roman" w:hAnsi="Times New Roman" w:cs="Times New Roman"/>
          <w:sz w:val="28"/>
          <w:szCs w:val="28"/>
        </w:rPr>
        <w:tab/>
        <w:t>Интернет</w:t>
      </w:r>
      <w:r w:rsidRPr="00FD6420">
        <w:rPr>
          <w:rFonts w:ascii="Times New Roman" w:hAnsi="Times New Roman" w:cs="Times New Roman"/>
          <w:sz w:val="28"/>
          <w:szCs w:val="28"/>
        </w:rPr>
        <w:tab/>
        <w:t>по</w:t>
      </w:r>
      <w:r w:rsidRPr="00FD6420">
        <w:rPr>
          <w:rFonts w:ascii="Times New Roman" w:hAnsi="Times New Roman" w:cs="Times New Roman"/>
          <w:sz w:val="28"/>
          <w:szCs w:val="28"/>
        </w:rPr>
        <w:tab/>
        <w:t>запросам</w:t>
      </w:r>
      <w:r w:rsidRPr="00FD6420">
        <w:rPr>
          <w:rFonts w:ascii="Times New Roman" w:hAnsi="Times New Roman" w:cs="Times New Roman"/>
          <w:sz w:val="28"/>
          <w:szCs w:val="28"/>
        </w:rPr>
        <w:tab/>
        <w:t>с использованием логических операций.</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овладеет (как результат применения программных систем и интернет- сервисов в данном курсе и во всем образовательном процессе):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 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различными формами представления данных (таблицы, диаграммы, графики и т. 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основами соблюдения норм информационной этики и права;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познакомится с программными средствами для работы с аудиовизуальными данными и соответствующим понятийным аппаратом;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узнает о дискретном представлении аудиовизуальных данных.</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Физика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правила безопасности и охраны труда при работе с учебным и лабораторным оборудованием;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роль эксперимента в получении научной информации;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Механические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основные признаки изученных физических моделей: материальная точка, инерциальная система отсчета;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Тепловые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основные признаки изученных физических моделей строения газов, жидкостей и твердых тел;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практического использования физических знаний о тепловых явлениях;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Электрические и магнитные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оптические схемы для построения изображений в плоском зеркале и собирающей линзе.</w:t>
      </w:r>
      <w:r w:rsidR="00FD6420" w:rsidRPr="00FD6420">
        <w:rPr>
          <w:rFonts w:ascii="Times New Roman" w:hAnsi="Times New Roman" w:cs="Times New Roman"/>
          <w:sz w:val="28"/>
          <w:szCs w:val="28"/>
        </w:rPr>
        <w:t xml:space="preserve"> </w:t>
      </w:r>
      <w:r w:rsidRPr="00FD6420">
        <w:rPr>
          <w:rFonts w:ascii="Times New Roman" w:hAnsi="Times New Roman" w:cs="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практического использования физических знаний о электромагнитных явлениях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Квантовые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физическую величину с другими величинами, вычислять значение физической величины;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основные признаки планетарной модели атома, нуклонной модели атомного ядра;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 Элементы астрономии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научится: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различия между гелиоцентрической и геоцентрической системами мира;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Биология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результате изучения курса биологии в основной школе: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Живые организмы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родства различных таксонов растений, животных, грибов и бактерий;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различий растений, животных, грибов и бактерий;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роль биологии в практической деятельности людей; роль различных организмов в жизни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примеры и раскрывать сущность приспособленности организмов к среде обитания;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аргументировать основные правила поведения в природе;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и оценивать последствия деятельности человека в природе;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соблюдать правила работы в кабинете биологии.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Человек и его здоровье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взаимосвязи человека и окружающей среды, родства человека с животными;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отличий человека от животных;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методы биологической науки:</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наблюдать</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описывать</w:t>
      </w:r>
      <w:r w:rsidRPr="00FD6420">
        <w:rPr>
          <w:rFonts w:ascii="Times New Roman" w:hAnsi="Times New Roman" w:cs="Times New Roman"/>
          <w:spacing w:val="-67"/>
          <w:sz w:val="28"/>
          <w:szCs w:val="28"/>
        </w:rPr>
        <w:t xml:space="preserve"> </w:t>
      </w:r>
      <w:r w:rsidRPr="00FD6420">
        <w:rPr>
          <w:rFonts w:ascii="Times New Roman" w:hAnsi="Times New Roman" w:cs="Times New Roman"/>
          <w:sz w:val="28"/>
          <w:szCs w:val="28"/>
        </w:rPr>
        <w:t>биологические</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объекты</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процессы;</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проводить</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исследования</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с</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организмом</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человека</w:t>
      </w:r>
      <w:r w:rsidRPr="00FD6420">
        <w:rPr>
          <w:rFonts w:ascii="Times New Roman" w:hAnsi="Times New Roman" w:cs="Times New Roman"/>
          <w:spacing w:val="-2"/>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2"/>
          <w:sz w:val="28"/>
          <w:szCs w:val="28"/>
        </w:rPr>
        <w:t xml:space="preserve"> </w:t>
      </w:r>
      <w:r w:rsidRPr="00FD6420">
        <w:rPr>
          <w:rFonts w:ascii="Times New Roman" w:hAnsi="Times New Roman" w:cs="Times New Roman"/>
          <w:sz w:val="28"/>
          <w:szCs w:val="28"/>
        </w:rPr>
        <w:t>объяснять</w:t>
      </w:r>
      <w:r w:rsidRPr="00FD6420">
        <w:rPr>
          <w:rFonts w:ascii="Times New Roman" w:hAnsi="Times New Roman" w:cs="Times New Roman"/>
          <w:spacing w:val="-2"/>
          <w:sz w:val="28"/>
          <w:szCs w:val="28"/>
        </w:rPr>
        <w:t xml:space="preserve"> </w:t>
      </w:r>
      <w:r w:rsidRPr="00FD6420">
        <w:rPr>
          <w:rFonts w:ascii="Times New Roman" w:hAnsi="Times New Roman" w:cs="Times New Roman"/>
          <w:sz w:val="28"/>
          <w:szCs w:val="28"/>
        </w:rPr>
        <w:t>их результаты;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аргументировать основные принципы здорового образа жизни, рациональной организации труда и отдыха;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и оценивать влияние факторов риска на здоровье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 использовать приемы оказания первой помощи;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соблюдать правила работы в кабинете биологии.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Общие биологические закономерности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необходимости защиты окружающей среды;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осуществлять классификацию биологических объектов на основе определения их принадлежности к определенной систематической группе;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механизмы наследственности и изменчивости, возникновения приспособленности, процесс видообразования;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биологические объекты, процессы; делать выводы и умозаключения на основе сравнения;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устанавливать взаимосвязи между особенностями строения и функциями органов и систем органов;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аргументировать основные правила поведения в природе; анализировать и оценивать последствия деятельности человека в природе;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знать и соблюдать правила работы в кабинете биологии.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Химия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w:t>
      </w:r>
      <w:r w:rsidRPr="00FD6420">
        <w:rPr>
          <w:rFonts w:ascii="Times New Roman" w:hAnsi="Times New Roman" w:cs="Times New Roman"/>
          <w:sz w:val="28"/>
          <w:szCs w:val="28"/>
        </w:rPr>
        <w:tab/>
        <w:t>методы</w:t>
      </w:r>
      <w:r w:rsidRPr="00FD6420">
        <w:rPr>
          <w:rFonts w:ascii="Times New Roman" w:hAnsi="Times New Roman" w:cs="Times New Roman"/>
          <w:sz w:val="28"/>
          <w:szCs w:val="28"/>
        </w:rPr>
        <w:tab/>
        <w:t>познания:</w:t>
      </w:r>
      <w:r w:rsidRPr="00FD6420">
        <w:rPr>
          <w:rFonts w:ascii="Times New Roman" w:hAnsi="Times New Roman" w:cs="Times New Roman"/>
          <w:sz w:val="28"/>
          <w:szCs w:val="28"/>
        </w:rPr>
        <w:tab/>
        <w:t>наблюдение,</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измерение, эксперимент;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свойства твердых, жидких, газообразных веществ, выделяя их существенные признаки;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основных химических понятий «атом», «молекула»,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«химический</w:t>
      </w:r>
      <w:r w:rsidRPr="00FD6420">
        <w:rPr>
          <w:rFonts w:ascii="Times New Roman" w:hAnsi="Times New Roman" w:cs="Times New Roman"/>
          <w:sz w:val="28"/>
          <w:szCs w:val="28"/>
        </w:rPr>
        <w:tab/>
        <w:t>элемент»,</w:t>
      </w:r>
      <w:r w:rsidRPr="00FD6420">
        <w:rPr>
          <w:rFonts w:ascii="Times New Roman" w:hAnsi="Times New Roman" w:cs="Times New Roman"/>
          <w:sz w:val="28"/>
          <w:szCs w:val="28"/>
        </w:rPr>
        <w:tab/>
        <w:t>«простое</w:t>
      </w:r>
      <w:r w:rsidRPr="00FD6420">
        <w:rPr>
          <w:rFonts w:ascii="Times New Roman" w:hAnsi="Times New Roman" w:cs="Times New Roman"/>
          <w:sz w:val="28"/>
          <w:szCs w:val="28"/>
        </w:rPr>
        <w:tab/>
        <w:t>вещество»,</w:t>
      </w:r>
      <w:r w:rsidRPr="00FD6420">
        <w:rPr>
          <w:rFonts w:ascii="Times New Roman" w:hAnsi="Times New Roman" w:cs="Times New Roman"/>
          <w:sz w:val="28"/>
          <w:szCs w:val="28"/>
        </w:rPr>
        <w:tab/>
        <w:t>«сложное</w:t>
      </w:r>
      <w:r w:rsidRPr="00FD6420">
        <w:rPr>
          <w:rFonts w:ascii="Times New Roman" w:hAnsi="Times New Roman" w:cs="Times New Roman"/>
          <w:sz w:val="28"/>
          <w:szCs w:val="28"/>
        </w:rPr>
        <w:tab/>
        <w:t>вещество»,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«валентность», «химическая реакция», используя знаковую систему химии;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законов сохранения массы веществ, постоянства состава, атомно-молекулярной теории;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химические и физические явления;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химические элементы;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состав веществ по их формулам;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валентность атома элемента в соединениях;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тип химических реакций;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признаки и условия протекания химических реакций;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признаки, свидетельствующие о протекании химической реакции при выполнении химического опыта;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формулы бинарных соединений;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уравнения химических реакций;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правила безопасной работы при проведении опытов;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лабораторным оборудованием и посудой;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относительную молекулярную и молярную массы веществ;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массовую долю химического элемента по формуле соединения;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количество, объем или массу вещества по количеству, объему, массе реагентов или продуктов реакции;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физические и химические свойства простых веществ: кислорода и водорода;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получать, собирать кислород и водород;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опытным путем газообразные вещества: кислород, водород;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закона Авогадро;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w:t>
      </w:r>
      <w:r w:rsidRPr="00FD6420">
        <w:rPr>
          <w:rFonts w:ascii="Times New Roman" w:hAnsi="Times New Roman" w:cs="Times New Roman"/>
          <w:sz w:val="28"/>
          <w:szCs w:val="28"/>
        </w:rPr>
        <w:tab/>
        <w:t>смысл</w:t>
      </w:r>
      <w:r w:rsidRPr="00FD6420">
        <w:rPr>
          <w:rFonts w:ascii="Times New Roman" w:hAnsi="Times New Roman" w:cs="Times New Roman"/>
          <w:sz w:val="28"/>
          <w:szCs w:val="28"/>
        </w:rPr>
        <w:tab/>
        <w:t>понятий</w:t>
      </w:r>
      <w:r w:rsidRPr="00FD6420">
        <w:rPr>
          <w:rFonts w:ascii="Times New Roman" w:hAnsi="Times New Roman" w:cs="Times New Roman"/>
          <w:sz w:val="28"/>
          <w:szCs w:val="28"/>
        </w:rPr>
        <w:tab/>
        <w:t>«тепловой</w:t>
      </w:r>
      <w:r w:rsidRPr="00FD6420">
        <w:rPr>
          <w:rFonts w:ascii="Times New Roman" w:hAnsi="Times New Roman" w:cs="Times New Roman"/>
          <w:sz w:val="28"/>
          <w:szCs w:val="28"/>
        </w:rPr>
        <w:tab/>
        <w:t>эффект</w:t>
      </w:r>
      <w:r w:rsidRPr="00FD6420">
        <w:rPr>
          <w:rFonts w:ascii="Times New Roman" w:hAnsi="Times New Roman" w:cs="Times New Roman"/>
          <w:sz w:val="28"/>
          <w:szCs w:val="28"/>
        </w:rPr>
        <w:tab/>
        <w:t>реакции»,</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«молярный объем»;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физические и химические свойства воды;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понятия «раствор»;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вычислять массовую долю растворенного вещества в растворе;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приготовлять растворы с определенной массовой долей растворенного вещества;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соединения изученных классов неорганических веществ;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принадлежность веществ к определенному классу соединений;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формулы неорганических соединений изученных классов;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опыты, подтверждающие химические свойства изученных классов неорганических веществ;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опытным путем растворы кислот и щелочей по изменению окраски индикатора;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взаимосвязь между классами неорганических соединений;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Периодического закона Д.И. Менделеева;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схемы строения атомов первых 20 элементов периодической системы Д.И. Менделеева;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w:t>
      </w:r>
      <w:r w:rsidRPr="00FD6420">
        <w:rPr>
          <w:rFonts w:ascii="Times New Roman" w:hAnsi="Times New Roman" w:cs="Times New Roman"/>
          <w:sz w:val="28"/>
          <w:szCs w:val="28"/>
        </w:rPr>
        <w:tab/>
        <w:t>смысл</w:t>
      </w:r>
      <w:r w:rsidRPr="00FD6420">
        <w:rPr>
          <w:rFonts w:ascii="Times New Roman" w:hAnsi="Times New Roman" w:cs="Times New Roman"/>
          <w:sz w:val="28"/>
          <w:szCs w:val="28"/>
        </w:rPr>
        <w:tab/>
        <w:t>понятий:</w:t>
      </w:r>
      <w:r w:rsidRPr="00FD6420">
        <w:rPr>
          <w:rFonts w:ascii="Times New Roman" w:hAnsi="Times New Roman" w:cs="Times New Roman"/>
          <w:sz w:val="28"/>
          <w:szCs w:val="28"/>
        </w:rPr>
        <w:tab/>
        <w:t>«химическая</w:t>
      </w:r>
      <w:r w:rsidRPr="00FD6420">
        <w:rPr>
          <w:rFonts w:ascii="Times New Roman" w:hAnsi="Times New Roman" w:cs="Times New Roman"/>
          <w:sz w:val="28"/>
          <w:szCs w:val="28"/>
        </w:rPr>
        <w:tab/>
        <w:t>связь»,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«электроотрицательность»;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w:t>
      </w:r>
      <w:r w:rsidRPr="00FD6420">
        <w:rPr>
          <w:rFonts w:ascii="Times New Roman" w:hAnsi="Times New Roman" w:cs="Times New Roman"/>
          <w:sz w:val="28"/>
          <w:szCs w:val="28"/>
        </w:rPr>
        <w:tab/>
        <w:t>зависимость</w:t>
      </w:r>
      <w:r w:rsidRPr="00FD6420">
        <w:rPr>
          <w:rFonts w:ascii="Times New Roman" w:hAnsi="Times New Roman" w:cs="Times New Roman"/>
          <w:sz w:val="28"/>
          <w:szCs w:val="28"/>
        </w:rPr>
        <w:tab/>
        <w:t>физических</w:t>
      </w:r>
      <w:r w:rsidRPr="00FD6420">
        <w:rPr>
          <w:rFonts w:ascii="Times New Roman" w:hAnsi="Times New Roman" w:cs="Times New Roman"/>
          <w:sz w:val="28"/>
          <w:szCs w:val="28"/>
        </w:rPr>
        <w:tab/>
        <w:t>свойств</w:t>
      </w:r>
      <w:r w:rsidRPr="00FD6420">
        <w:rPr>
          <w:rFonts w:ascii="Times New Roman" w:hAnsi="Times New Roman" w:cs="Times New Roman"/>
          <w:sz w:val="28"/>
          <w:szCs w:val="28"/>
        </w:rPr>
        <w:tab/>
        <w:t>веществ</w:t>
      </w:r>
      <w:r w:rsidRPr="00FD6420">
        <w:rPr>
          <w:rFonts w:ascii="Times New Roman" w:hAnsi="Times New Roman" w:cs="Times New Roman"/>
          <w:sz w:val="28"/>
          <w:szCs w:val="28"/>
        </w:rPr>
        <w:tab/>
        <w:t>от</w:t>
      </w:r>
      <w:r w:rsidR="00CD1D0C">
        <w:rPr>
          <w:rFonts w:ascii="Times New Roman" w:hAnsi="Times New Roman" w:cs="Times New Roman"/>
          <w:sz w:val="28"/>
          <w:szCs w:val="28"/>
        </w:rPr>
        <w:t xml:space="preserve"> </w:t>
      </w:r>
      <w:r w:rsidRPr="00FD6420">
        <w:rPr>
          <w:rFonts w:ascii="Times New Roman" w:hAnsi="Times New Roman" w:cs="Times New Roman"/>
          <w:sz w:val="28"/>
          <w:szCs w:val="28"/>
        </w:rPr>
        <w:t>типа кристаллической решетки;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вид химической связи в неорганических соединениях;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изображать схемы строения молекул веществ, образованных разными видами химических связей;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понятий «ион», «катион», «анион», «электролиты»,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«неэлектролиты», «электролитическая диссоциация», «окислитель», «степень окисления» «восстановитель», «окисление», «восстановление»;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степень окисления атома элемента в соединении;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теории электролитической диссоциации;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уравнения электролитической диссоциации кислот, щелочей, солей;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сущность процесса электролитической диссоциации и реакций ионного обмена;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полные и сокращенные ионные уравнения реакции обмена;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возможность протекания реакций ионного обмена;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реакции, подтверждающие качественный состав различных веществ;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окислитель и восстановитель;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уравнения окислительно-восстановительных реакций;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факторы, влияющие на скорость химической реакции;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химические реакции по различным признакам;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взаимосвязь между составом, строением и свойствами неметаллов;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опытным путем газообразные вещества: углекислый газ и аммиак;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взаимосвязь между составом, строением и свойствами металлов;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оценивать влияние химического загрязнения окружающей среды на организм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грамотно обращаться с веществами в повседневной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Изобразительное искусство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смысл народных праздников и обрядов и их отражение в народном искусстве и в современной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эскизы декоративного убранства русской избы;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цветовую композицию внутреннего убранства избы;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специфику образного языка декоративно-прикладного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самостоятельные варианты орнаментального построения вышивки с опорой на народные традиции;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эскизы народного праздничного костюма, его отдельных элементов в цветовом решении;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основы народного орнамента; создавать орнаменты на основе народных традиций;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виды и материалы декоративно-прикладного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национальные особенности русского орнамента и орнаментов других народов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несколько народных художественных промыслов России;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разницу между предметом изображения, сюжетом и содержанием изображения;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композиционным навыкам работы, чувству ритма, работе с различными художественными материалами;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образы, используя все выразительные возможности художественных материалов;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простым навыкам изображения с помощью пятна и тональных отношений;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навыку плоскостного силуэтного изображения обычных, простых предметов (кухонная утварь);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изображать сложную форму предмета (силуэт) как соотношение простых геометрических фигур, соблюдая их пропорции;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линейные изображения геометрических тел и натюрморт с натуры из геометрических тел;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строить изображения простых предметов по правилам линейной перспективы;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передавать с помощью света характер формы и эмоциональное напряжение в композиции натюрморта;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творческому опыту выполнения графического натюрморта и гравюры наклейками на картоне;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выражать цветом в натюрморте собственное настроение и переживания;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перспективу в практической творческой работе;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w:t>
      </w:r>
      <w:r w:rsidRPr="00FD6420">
        <w:rPr>
          <w:rFonts w:ascii="Times New Roman" w:hAnsi="Times New Roman" w:cs="Times New Roman"/>
          <w:sz w:val="28"/>
          <w:szCs w:val="28"/>
        </w:rPr>
        <w:tab/>
        <w:t>изображения</w:t>
      </w:r>
      <w:r w:rsidRPr="00FD6420">
        <w:rPr>
          <w:rFonts w:ascii="Times New Roman" w:hAnsi="Times New Roman" w:cs="Times New Roman"/>
          <w:sz w:val="28"/>
          <w:szCs w:val="28"/>
        </w:rPr>
        <w:tab/>
        <w:t>перспективных</w:t>
      </w:r>
      <w:r w:rsidRPr="00FD6420">
        <w:rPr>
          <w:rFonts w:ascii="Times New Roman" w:hAnsi="Times New Roman" w:cs="Times New Roman"/>
          <w:sz w:val="28"/>
          <w:szCs w:val="28"/>
        </w:rPr>
        <w:tab/>
        <w:t>сокращений</w:t>
      </w:r>
      <w:r w:rsidRPr="00FD6420">
        <w:rPr>
          <w:rFonts w:ascii="Times New Roman" w:hAnsi="Times New Roman" w:cs="Times New Roman"/>
          <w:sz w:val="28"/>
          <w:szCs w:val="28"/>
        </w:rPr>
        <w:tab/>
        <w:t>в</w:t>
      </w:r>
      <w:r w:rsidR="00920125">
        <w:rPr>
          <w:rFonts w:ascii="Times New Roman" w:hAnsi="Times New Roman" w:cs="Times New Roman"/>
          <w:sz w:val="28"/>
          <w:szCs w:val="28"/>
        </w:rPr>
        <w:t xml:space="preserve"> </w:t>
      </w:r>
      <w:r w:rsidRPr="00FD6420">
        <w:rPr>
          <w:rFonts w:ascii="Times New Roman" w:hAnsi="Times New Roman" w:cs="Times New Roman"/>
          <w:sz w:val="28"/>
          <w:szCs w:val="28"/>
        </w:rPr>
        <w:t>зарисовках наблюдаемого;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изображения уходящего вдаль пространства, применяя правила линейной и воздушной перспективы;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видеть, наблюдать и эстетически переживать изменчивость цветового состояния и настроения в природе;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создания пейзажных зарисовок;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понятия: пространство, ракурс, воздушная перспектива;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правилами работы на пленэре;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композиции, наблюдательной перспективы и ритмической организации плоскости изображения;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виды портрета;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и характеризовать основы изображения головы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навыками работы с доступными скульптурными материалами;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графические материалы в работе над портретом;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образные возможности освещения в портрете;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пользоваться правилами схематического построения головы человека в рисунке;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имена   выдающихся   русских   и   зарубежных   художников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портретистов и определять их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передачи в плоскостном изображении простых движений фигуры человека;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понимания особенностей восприятия скульптурного образа;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навыкам лепки и работы с пластилином или глиной;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объяснять понятия «тема», «содержание», «сюжет» в произведениях станковой живописи;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изобразительным и композиционным навыкам в процессе работы над эскизом;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и объяснять понятия «тематическая картина», «станковая живопись»;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перечислять и характеризовать основные жанры сюжетно- тематической картины;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значение тематической картины XIX века в развитии русской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имена нескольких известных художников объединения «Мир искусства» и их наиболее известные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творческому опыту по разработке и созданию изобразительного образа на выбранный исторический сюжет;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творческому опыту по разработке художественного проекта –разработки композиции на историческую тему;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творческому опыту создания композиции на основе библейских сюжетов;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имена великих европейских и русских художников, творивших на библейские темы;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и характеризовать произведения великих европейских и русских художников на библейские темы;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роль монументальных памятников в жизни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рассуждать об особенностях художественного образа советского народа в годы Великой Отечественной войны;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творческому</w:t>
      </w:r>
      <w:r w:rsidRPr="00FD6420">
        <w:rPr>
          <w:rFonts w:ascii="Times New Roman" w:hAnsi="Times New Roman" w:cs="Times New Roman"/>
          <w:sz w:val="28"/>
          <w:szCs w:val="28"/>
        </w:rPr>
        <w:tab/>
        <w:t>опыту</w:t>
      </w:r>
      <w:r w:rsidRPr="00FD6420">
        <w:rPr>
          <w:rFonts w:ascii="Times New Roman" w:hAnsi="Times New Roman" w:cs="Times New Roman"/>
          <w:sz w:val="28"/>
          <w:szCs w:val="28"/>
        </w:rPr>
        <w:tab/>
        <w:t>лепки</w:t>
      </w:r>
      <w:r w:rsidRPr="00FD6420">
        <w:rPr>
          <w:rFonts w:ascii="Times New Roman" w:hAnsi="Times New Roman" w:cs="Times New Roman"/>
          <w:sz w:val="28"/>
          <w:szCs w:val="28"/>
        </w:rPr>
        <w:tab/>
        <w:t>памятника,</w:t>
      </w:r>
      <w:r w:rsidRPr="00FD6420">
        <w:rPr>
          <w:rFonts w:ascii="Times New Roman" w:hAnsi="Times New Roman" w:cs="Times New Roman"/>
          <w:sz w:val="28"/>
          <w:szCs w:val="28"/>
        </w:rPr>
        <w:tab/>
        <w:t>посвященного</w:t>
      </w:r>
      <w:r w:rsidRPr="00FD6420">
        <w:rPr>
          <w:rFonts w:ascii="Times New Roman" w:hAnsi="Times New Roman" w:cs="Times New Roman"/>
          <w:sz w:val="28"/>
          <w:szCs w:val="28"/>
        </w:rPr>
        <w:tab/>
        <w:t>значимому историческому событию или историческому герою;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w:t>
      </w:r>
      <w:r w:rsidRPr="00FD6420">
        <w:rPr>
          <w:rFonts w:ascii="Times New Roman" w:hAnsi="Times New Roman" w:cs="Times New Roman"/>
          <w:sz w:val="28"/>
          <w:szCs w:val="28"/>
        </w:rPr>
        <w:tab/>
        <w:t>художественно-выразительные</w:t>
      </w:r>
      <w:r w:rsidRPr="00FD6420">
        <w:rPr>
          <w:rFonts w:ascii="Times New Roman" w:hAnsi="Times New Roman" w:cs="Times New Roman"/>
          <w:sz w:val="28"/>
          <w:szCs w:val="28"/>
        </w:rPr>
        <w:tab/>
        <w:t>средства</w:t>
      </w:r>
      <w:r w:rsidRPr="00FD6420">
        <w:rPr>
          <w:rFonts w:ascii="Times New Roman" w:hAnsi="Times New Roman" w:cs="Times New Roman"/>
          <w:sz w:val="28"/>
          <w:szCs w:val="28"/>
        </w:rPr>
        <w:tab/>
        <w:t>произведений изобразительного искусства XX 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культуре зрительского восприятия;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временные и пространственные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разницу между реальностью и художественным образом;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представлениям</w:t>
      </w:r>
      <w:r w:rsidRPr="00FD6420">
        <w:rPr>
          <w:rFonts w:ascii="Times New Roman" w:hAnsi="Times New Roman" w:cs="Times New Roman"/>
          <w:sz w:val="28"/>
          <w:szCs w:val="28"/>
        </w:rPr>
        <w:tab/>
        <w:t>об</w:t>
      </w:r>
      <w:r w:rsidRPr="00FD6420">
        <w:rPr>
          <w:rFonts w:ascii="Times New Roman" w:hAnsi="Times New Roman" w:cs="Times New Roman"/>
          <w:sz w:val="28"/>
          <w:szCs w:val="28"/>
        </w:rPr>
        <w:tab/>
        <w:t>искусстве</w:t>
      </w:r>
      <w:r w:rsidRPr="00FD6420">
        <w:rPr>
          <w:rFonts w:ascii="Times New Roman" w:hAnsi="Times New Roman" w:cs="Times New Roman"/>
          <w:sz w:val="28"/>
          <w:szCs w:val="28"/>
        </w:rPr>
        <w:tab/>
        <w:t>иллюстрации</w:t>
      </w:r>
      <w:r w:rsidRPr="00FD6420">
        <w:rPr>
          <w:rFonts w:ascii="Times New Roman" w:hAnsi="Times New Roman" w:cs="Times New Roman"/>
          <w:sz w:val="28"/>
          <w:szCs w:val="28"/>
        </w:rPr>
        <w:tab/>
        <w:t>и</w:t>
      </w:r>
      <w:r w:rsidRPr="00FD6420">
        <w:rPr>
          <w:rFonts w:ascii="Times New Roman" w:hAnsi="Times New Roman" w:cs="Times New Roman"/>
          <w:sz w:val="28"/>
          <w:szCs w:val="28"/>
        </w:rPr>
        <w:tab/>
        <w:t>творчестве</w:t>
      </w:r>
      <w:r w:rsidR="00920125">
        <w:rPr>
          <w:rFonts w:ascii="Times New Roman" w:hAnsi="Times New Roman" w:cs="Times New Roman"/>
          <w:sz w:val="28"/>
          <w:szCs w:val="28"/>
        </w:rPr>
        <w:t xml:space="preserve"> </w:t>
      </w:r>
      <w:r w:rsidRPr="00FD6420">
        <w:rPr>
          <w:rFonts w:ascii="Times New Roman" w:hAnsi="Times New Roman" w:cs="Times New Roman"/>
          <w:sz w:val="28"/>
          <w:szCs w:val="28"/>
        </w:rPr>
        <w:t>известных иллюстраторов книг. И.Я. Билибин. В.А. Милашевский. В.А. Фаворский;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опыту художественного иллюстрирования и навыкам работы графическими материалами;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представлениям об анималистическом жанре изобразительного искусства и творчестве художников-анималистов;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опыту художественного творчества по созданию стилизованных образов животных;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систематизировать и характеризовать основные этапы развития и истории архитектуры и дизайна;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объект и пространство в конструктивных видах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сочетание различных объемов в здании;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единство художественного и функционального в вещи, форму и материал;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иметь общее представление и рассказывать об особенностях архитектурно- художественных стилей разных эпох;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тенденции и перспективы развития современной архитектуры;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образно-стилевой язык архитектуры прошлого;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и различать малые формы архитектуры и дизайна в пространстве городской среды;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w:t>
      </w:r>
      <w:r w:rsidRPr="00FD6420">
        <w:rPr>
          <w:rFonts w:ascii="Times New Roman" w:hAnsi="Times New Roman" w:cs="Times New Roman"/>
          <w:sz w:val="28"/>
          <w:szCs w:val="28"/>
        </w:rPr>
        <w:tab/>
        <w:t>плоскостную</w:t>
      </w:r>
      <w:r w:rsidRPr="00FD6420">
        <w:rPr>
          <w:rFonts w:ascii="Times New Roman" w:hAnsi="Times New Roman" w:cs="Times New Roman"/>
          <w:sz w:val="28"/>
          <w:szCs w:val="28"/>
        </w:rPr>
        <w:tab/>
        <w:t>композицию</w:t>
      </w:r>
      <w:r w:rsidRPr="00FD6420">
        <w:rPr>
          <w:rFonts w:ascii="Times New Roman" w:hAnsi="Times New Roman" w:cs="Times New Roman"/>
          <w:sz w:val="28"/>
          <w:szCs w:val="28"/>
        </w:rPr>
        <w:tab/>
        <w:t>как</w:t>
      </w:r>
      <w:r w:rsidRPr="00FD6420">
        <w:rPr>
          <w:rFonts w:ascii="Times New Roman" w:hAnsi="Times New Roman" w:cs="Times New Roman"/>
          <w:sz w:val="28"/>
          <w:szCs w:val="28"/>
        </w:rPr>
        <w:tab/>
        <w:t>возможное</w:t>
      </w:r>
      <w:r w:rsidRPr="00FD6420">
        <w:rPr>
          <w:rFonts w:ascii="Times New Roman" w:hAnsi="Times New Roman" w:cs="Times New Roman"/>
          <w:sz w:val="28"/>
          <w:szCs w:val="28"/>
        </w:rPr>
        <w:tab/>
        <w:t>схематическое изображение объемов при взгляде на них сверху;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осознавать чертеж как плоскостное изображение объемов, когда точка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вертикаль, круг – цилиндр, шар и т. 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композиционные макеты объектов на предметной плоскости и в пространстве;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практические творческие композиции в технике коллажа, дизайн- проектов;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приобретать общее представление о традициях ландшафтно-парковой архитектуры;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основные школы садово-паркового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основы краткой истории русской усадебной культуры XVIII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XIX веков;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 раскрывать смысл основ искусства флористики;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основы краткой истории костюма;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и раскрывать смысл композиционно-конструктивных принципов дизайна одежды;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навыки сочинения объемно-пространственной композиции в формировании букета по принципам икебаны;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старые и осваивать новые приемы работы с бумагой, природными материалами в процессе макетирования архитектурно- ландшафтных объектов;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отражать в эскизном проекте дизайна сада образно-архитектурный композиционный замысел;</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и характеризовать памятники архитектуры Древнего Киева. София Киевская. Фрески. Мозаики;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и описывать памятники шатрового зодчества;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особенности церкви Вознесения в селе Коломенском и храма Покрова-на-Рву;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особенности новых иконописных традиций в XVII веке. Отличать по характерным особенностям икону и парсуну;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стилевые особенности разных школ архитектуры Древней Руси;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с натуры и по воображению архитектурные образы графическими материалами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 сопоставлять и анализировать произведения живописи Древней Руси;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рассуждать о значении художественного образа древнерусской культуры;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ориентироваться</w:t>
      </w:r>
      <w:r w:rsidRPr="00FD6420">
        <w:rPr>
          <w:rFonts w:ascii="Times New Roman" w:hAnsi="Times New Roman" w:cs="Times New Roman"/>
          <w:sz w:val="28"/>
          <w:szCs w:val="28"/>
        </w:rPr>
        <w:tab/>
        <w:t>в</w:t>
      </w:r>
      <w:r w:rsidRPr="00FD6420">
        <w:rPr>
          <w:rFonts w:ascii="Times New Roman" w:hAnsi="Times New Roman" w:cs="Times New Roman"/>
          <w:sz w:val="28"/>
          <w:szCs w:val="28"/>
        </w:rPr>
        <w:tab/>
        <w:t>широком</w:t>
      </w:r>
      <w:r w:rsidRPr="00FD6420">
        <w:rPr>
          <w:rFonts w:ascii="Times New Roman" w:hAnsi="Times New Roman" w:cs="Times New Roman"/>
          <w:sz w:val="28"/>
          <w:szCs w:val="28"/>
        </w:rPr>
        <w:tab/>
        <w:t>разнообразии</w:t>
      </w:r>
      <w:r w:rsidRPr="00FD6420">
        <w:rPr>
          <w:rFonts w:ascii="Times New Roman" w:hAnsi="Times New Roman" w:cs="Times New Roman"/>
          <w:sz w:val="28"/>
          <w:szCs w:val="28"/>
        </w:rPr>
        <w:tab/>
        <w:t>стилей</w:t>
      </w:r>
      <w:r w:rsidRPr="00FD6420">
        <w:rPr>
          <w:rFonts w:ascii="Times New Roman" w:hAnsi="Times New Roman" w:cs="Times New Roman"/>
          <w:sz w:val="28"/>
          <w:szCs w:val="28"/>
        </w:rPr>
        <w:tab/>
        <w:t>и</w:t>
      </w:r>
      <w:r w:rsidR="00920125">
        <w:rPr>
          <w:rFonts w:ascii="Times New Roman" w:hAnsi="Times New Roman" w:cs="Times New Roman"/>
          <w:sz w:val="28"/>
          <w:szCs w:val="28"/>
        </w:rPr>
        <w:t xml:space="preserve"> </w:t>
      </w:r>
      <w:r w:rsidRPr="00FD6420">
        <w:rPr>
          <w:rFonts w:ascii="Times New Roman" w:hAnsi="Times New Roman" w:cs="Times New Roman"/>
          <w:sz w:val="28"/>
          <w:szCs w:val="28"/>
        </w:rPr>
        <w:t>направлений изобразительного искусства и архитектуры XVIII – XIX веков;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w:t>
      </w:r>
      <w:r w:rsidRPr="00FD6420">
        <w:rPr>
          <w:rFonts w:ascii="Times New Roman" w:hAnsi="Times New Roman" w:cs="Times New Roman"/>
          <w:sz w:val="28"/>
          <w:szCs w:val="28"/>
        </w:rPr>
        <w:tab/>
        <w:t>в</w:t>
      </w:r>
      <w:r w:rsidRPr="00FD6420">
        <w:rPr>
          <w:rFonts w:ascii="Times New Roman" w:hAnsi="Times New Roman" w:cs="Times New Roman"/>
          <w:sz w:val="28"/>
          <w:szCs w:val="28"/>
        </w:rPr>
        <w:tab/>
        <w:t>речи</w:t>
      </w:r>
      <w:r w:rsidRPr="00FD6420">
        <w:rPr>
          <w:rFonts w:ascii="Times New Roman" w:hAnsi="Times New Roman" w:cs="Times New Roman"/>
          <w:sz w:val="28"/>
          <w:szCs w:val="28"/>
        </w:rPr>
        <w:tab/>
        <w:t>новые</w:t>
      </w:r>
      <w:r w:rsidRPr="00FD6420">
        <w:rPr>
          <w:rFonts w:ascii="Times New Roman" w:hAnsi="Times New Roman" w:cs="Times New Roman"/>
          <w:sz w:val="28"/>
          <w:szCs w:val="28"/>
        </w:rPr>
        <w:tab/>
        <w:t>термины,</w:t>
      </w:r>
      <w:r w:rsidRPr="00FD6420">
        <w:rPr>
          <w:rFonts w:ascii="Times New Roman" w:hAnsi="Times New Roman" w:cs="Times New Roman"/>
          <w:sz w:val="28"/>
          <w:szCs w:val="28"/>
        </w:rPr>
        <w:tab/>
        <w:t>связанные</w:t>
      </w:r>
      <w:r w:rsidRPr="00FD6420">
        <w:rPr>
          <w:rFonts w:ascii="Times New Roman" w:hAnsi="Times New Roman" w:cs="Times New Roman"/>
          <w:sz w:val="28"/>
          <w:szCs w:val="28"/>
        </w:rPr>
        <w:tab/>
        <w:t>со</w:t>
      </w:r>
      <w:r w:rsidRPr="00FD6420">
        <w:rPr>
          <w:rFonts w:ascii="Times New Roman" w:hAnsi="Times New Roman" w:cs="Times New Roman"/>
          <w:sz w:val="28"/>
          <w:szCs w:val="28"/>
        </w:rPr>
        <w:tab/>
        <w:t>стилями</w:t>
      </w:r>
      <w:r w:rsidR="00920125">
        <w:rPr>
          <w:rFonts w:ascii="Times New Roman" w:hAnsi="Times New Roman" w:cs="Times New Roman"/>
          <w:sz w:val="28"/>
          <w:szCs w:val="28"/>
        </w:rPr>
        <w:t xml:space="preserve"> </w:t>
      </w:r>
      <w:r w:rsidRPr="00FD6420">
        <w:rPr>
          <w:rFonts w:ascii="Times New Roman" w:hAnsi="Times New Roman" w:cs="Times New Roman"/>
          <w:sz w:val="28"/>
          <w:szCs w:val="28"/>
        </w:rPr>
        <w:t>в изобразительном искусстве и архитектуре XVIII – XIX веков;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w:t>
      </w:r>
      <w:r w:rsidRPr="00FD6420">
        <w:rPr>
          <w:rFonts w:ascii="Times New Roman" w:hAnsi="Times New Roman" w:cs="Times New Roman"/>
          <w:sz w:val="28"/>
          <w:szCs w:val="28"/>
        </w:rPr>
        <w:tab/>
        <w:t>и</w:t>
      </w:r>
      <w:r w:rsidRPr="00FD6420">
        <w:rPr>
          <w:rFonts w:ascii="Times New Roman" w:hAnsi="Times New Roman" w:cs="Times New Roman"/>
          <w:sz w:val="28"/>
          <w:szCs w:val="28"/>
        </w:rPr>
        <w:tab/>
        <w:t>называть</w:t>
      </w:r>
      <w:r w:rsidRPr="00FD6420">
        <w:rPr>
          <w:rFonts w:ascii="Times New Roman" w:hAnsi="Times New Roman" w:cs="Times New Roman"/>
          <w:sz w:val="28"/>
          <w:szCs w:val="28"/>
        </w:rPr>
        <w:tab/>
        <w:t>характерные</w:t>
      </w:r>
      <w:r w:rsidRPr="00FD6420">
        <w:rPr>
          <w:rFonts w:ascii="Times New Roman" w:hAnsi="Times New Roman" w:cs="Times New Roman"/>
          <w:sz w:val="28"/>
          <w:szCs w:val="28"/>
        </w:rPr>
        <w:tab/>
        <w:t>особенности</w:t>
      </w:r>
      <w:r w:rsidRPr="00FD6420">
        <w:rPr>
          <w:rFonts w:ascii="Times New Roman" w:hAnsi="Times New Roman" w:cs="Times New Roman"/>
          <w:sz w:val="28"/>
          <w:szCs w:val="28"/>
        </w:rPr>
        <w:tab/>
        <w:t>русской</w:t>
      </w:r>
      <w:r w:rsidR="00920125">
        <w:rPr>
          <w:rFonts w:ascii="Times New Roman" w:hAnsi="Times New Roman" w:cs="Times New Roman"/>
          <w:sz w:val="28"/>
          <w:szCs w:val="28"/>
        </w:rPr>
        <w:t xml:space="preserve"> </w:t>
      </w:r>
      <w:r w:rsidRPr="00FD6420">
        <w:rPr>
          <w:rFonts w:ascii="Times New Roman" w:hAnsi="Times New Roman" w:cs="Times New Roman"/>
          <w:sz w:val="28"/>
          <w:szCs w:val="28"/>
        </w:rPr>
        <w:t>портретной живописи XVIII века;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признаки и особенности московского барокко;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создавать разнообразные творческие работы (фантазийные конструкции) в материале.</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Музыка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значение интонации в музыке как носителя образного смысла;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средства музыкальной выразительности: мелодию, ритм, темп, динамику, лад;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характер музыкальных образов (лирических, драматических, героических, романтических, эпических);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w:t>
      </w:r>
      <w:r w:rsidRPr="00FD6420">
        <w:rPr>
          <w:rFonts w:ascii="Times New Roman" w:hAnsi="Times New Roman" w:cs="Times New Roman"/>
          <w:sz w:val="28"/>
          <w:szCs w:val="28"/>
        </w:rPr>
        <w:tab/>
        <w:t>жизненно-образное</w:t>
      </w:r>
      <w:r w:rsidRPr="00FD6420">
        <w:rPr>
          <w:rFonts w:ascii="Times New Roman" w:hAnsi="Times New Roman" w:cs="Times New Roman"/>
          <w:sz w:val="28"/>
          <w:szCs w:val="28"/>
        </w:rPr>
        <w:tab/>
        <w:t>содержание</w:t>
      </w:r>
      <w:r w:rsidRPr="00FD6420">
        <w:rPr>
          <w:rFonts w:ascii="Times New Roman" w:hAnsi="Times New Roman" w:cs="Times New Roman"/>
          <w:sz w:val="28"/>
          <w:szCs w:val="28"/>
        </w:rPr>
        <w:tab/>
        <w:t>музыкальных</w:t>
      </w:r>
      <w:r w:rsidRPr="00FD6420">
        <w:rPr>
          <w:rFonts w:ascii="Times New Roman" w:hAnsi="Times New Roman" w:cs="Times New Roman"/>
          <w:sz w:val="28"/>
          <w:szCs w:val="28"/>
        </w:rPr>
        <w:tab/>
        <w:t>произведений разных жанров;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 характеризовать приемы взаимодействия и развития образов музыкальных произведений;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многообразие музыкальных образов и способов их развития;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производить интонационно-образный анализ музыкального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основной принцип построения и развития музыки;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взаимосвязь жизненного содержания музыки и музыкальных образов;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значение устного народного музыкального творчества в развитии общей культуры народа;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основные жанры русской народной музыки: былины, лирические песни, частушки, разновидности обрядовых песен;</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специфику перевоплощения народной музыки в произведениях композиторов;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взаимосвязь профессиональной композиторской музыки и народного музыкального творчества;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характерные черты и образцы творчества крупнейших русских и зарубежных композиторов;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жанры вокальной, инструментальной, вокально- инструментальной, камерно-инструментальной, симфонической музыки;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формы построения музыки (двухчастную, трехчастную, вариации, рондо);</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тембры музыкальных инструментов;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 определять звучание музыкальных инструментов: духовых, струнных, ударных, современных электронных;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владеть музыкальными терминами в пределах изучаемой темы;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характерные особенности музыкального языка;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эмоционально-образно</w:t>
      </w:r>
      <w:r w:rsidRPr="00FD6420">
        <w:rPr>
          <w:rFonts w:ascii="Times New Roman" w:hAnsi="Times New Roman" w:cs="Times New Roman"/>
          <w:sz w:val="28"/>
          <w:szCs w:val="28"/>
        </w:rPr>
        <w:tab/>
        <w:t>воспринимать</w:t>
      </w:r>
      <w:r w:rsidRPr="00FD6420">
        <w:rPr>
          <w:rFonts w:ascii="Times New Roman" w:hAnsi="Times New Roman" w:cs="Times New Roman"/>
          <w:sz w:val="28"/>
          <w:szCs w:val="28"/>
        </w:rPr>
        <w:tab/>
        <w:t>и</w:t>
      </w:r>
      <w:r w:rsidRPr="00FD6420">
        <w:rPr>
          <w:rFonts w:ascii="Times New Roman" w:hAnsi="Times New Roman" w:cs="Times New Roman"/>
          <w:sz w:val="28"/>
          <w:szCs w:val="28"/>
        </w:rPr>
        <w:tab/>
        <w:t>характеризовать</w:t>
      </w:r>
      <w:r w:rsidRPr="00FD6420">
        <w:rPr>
          <w:rFonts w:ascii="Times New Roman" w:hAnsi="Times New Roman" w:cs="Times New Roman"/>
          <w:sz w:val="28"/>
          <w:szCs w:val="28"/>
        </w:rPr>
        <w:tab/>
        <w:t>музыкальные произведения;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w:t>
      </w:r>
      <w:r w:rsidRPr="00FD6420">
        <w:rPr>
          <w:rFonts w:ascii="Times New Roman" w:hAnsi="Times New Roman" w:cs="Times New Roman"/>
          <w:sz w:val="28"/>
          <w:szCs w:val="28"/>
        </w:rPr>
        <w:tab/>
        <w:t>произведения</w:t>
      </w:r>
      <w:r w:rsidRPr="00FD6420">
        <w:rPr>
          <w:rFonts w:ascii="Times New Roman" w:hAnsi="Times New Roman" w:cs="Times New Roman"/>
          <w:sz w:val="28"/>
          <w:szCs w:val="28"/>
        </w:rPr>
        <w:tab/>
        <w:t>выдающихся</w:t>
      </w:r>
      <w:r w:rsidRPr="00FD6420">
        <w:rPr>
          <w:rFonts w:ascii="Times New Roman" w:hAnsi="Times New Roman" w:cs="Times New Roman"/>
          <w:sz w:val="28"/>
          <w:szCs w:val="28"/>
        </w:rPr>
        <w:tab/>
        <w:t>композиторов</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прошлого</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и современности;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единство жизненного содержания и художественной формы в различных музыкальных образах;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творчески интерпретировать содержание музыкальных произведений;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особенности интерпретации одной и той же художественной идеи, сюжета в творчестве различных композиторов;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различать интерпретацию классической музыки в современных обработках;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характерные признаки современной популярной музыки;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стили рок-музыки и ее отдельных направлений: рок-оперы, рок-н- ролла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творчество исполнителей авторской песни;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w:t>
      </w:r>
      <w:r w:rsidRPr="00FD6420">
        <w:rPr>
          <w:rFonts w:ascii="Times New Roman" w:hAnsi="Times New Roman" w:cs="Times New Roman"/>
          <w:sz w:val="28"/>
          <w:szCs w:val="28"/>
        </w:rPr>
        <w:tab/>
        <w:t>особенности</w:t>
      </w:r>
      <w:r w:rsidRPr="00FD6420">
        <w:rPr>
          <w:rFonts w:ascii="Times New Roman" w:hAnsi="Times New Roman" w:cs="Times New Roman"/>
          <w:sz w:val="28"/>
          <w:szCs w:val="28"/>
        </w:rPr>
        <w:tab/>
        <w:t>взаимодействия</w:t>
      </w:r>
      <w:r w:rsidRPr="00FD6420">
        <w:rPr>
          <w:rFonts w:ascii="Times New Roman" w:hAnsi="Times New Roman" w:cs="Times New Roman"/>
          <w:sz w:val="28"/>
          <w:szCs w:val="28"/>
        </w:rPr>
        <w:tab/>
        <w:t>музыки</w:t>
      </w:r>
      <w:r w:rsidRPr="00FD6420">
        <w:rPr>
          <w:rFonts w:ascii="Times New Roman" w:hAnsi="Times New Roman" w:cs="Times New Roman"/>
          <w:sz w:val="28"/>
          <w:szCs w:val="28"/>
        </w:rPr>
        <w:tab/>
        <w:t>с</w:t>
      </w:r>
      <w:r w:rsidRPr="00FD6420">
        <w:rPr>
          <w:rFonts w:ascii="Times New Roman" w:hAnsi="Times New Roman" w:cs="Times New Roman"/>
          <w:sz w:val="28"/>
          <w:szCs w:val="28"/>
        </w:rPr>
        <w:tab/>
        <w:t>другими</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видами искусства;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жанровые параллели между музыкой и другими видами искусств;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сравнивать</w:t>
      </w:r>
      <w:r w:rsidRPr="00FD6420">
        <w:rPr>
          <w:rFonts w:ascii="Times New Roman" w:hAnsi="Times New Roman" w:cs="Times New Roman"/>
          <w:sz w:val="28"/>
          <w:szCs w:val="28"/>
        </w:rPr>
        <w:tab/>
        <w:t>интонации</w:t>
      </w:r>
      <w:r w:rsidRPr="00FD6420">
        <w:rPr>
          <w:rFonts w:ascii="Times New Roman" w:hAnsi="Times New Roman" w:cs="Times New Roman"/>
          <w:sz w:val="28"/>
          <w:szCs w:val="28"/>
        </w:rPr>
        <w:tab/>
        <w:t>музыкального,</w:t>
      </w:r>
      <w:r w:rsidRPr="00FD6420">
        <w:rPr>
          <w:rFonts w:ascii="Times New Roman" w:hAnsi="Times New Roman" w:cs="Times New Roman"/>
          <w:sz w:val="28"/>
          <w:szCs w:val="28"/>
        </w:rPr>
        <w:tab/>
        <w:t>живописного</w:t>
      </w:r>
      <w:r w:rsidRPr="00FD6420">
        <w:rPr>
          <w:rFonts w:ascii="Times New Roman" w:hAnsi="Times New Roman" w:cs="Times New Roman"/>
          <w:sz w:val="28"/>
          <w:szCs w:val="28"/>
        </w:rPr>
        <w:tab/>
        <w:t>и</w:t>
      </w:r>
      <w:r w:rsidRPr="00FD6420">
        <w:rPr>
          <w:rFonts w:ascii="Times New Roman" w:hAnsi="Times New Roman" w:cs="Times New Roman"/>
          <w:sz w:val="28"/>
          <w:szCs w:val="28"/>
        </w:rPr>
        <w:tab/>
        <w:t>литературного произведений;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w:t>
      </w:r>
      <w:r w:rsidRPr="00FD6420">
        <w:rPr>
          <w:rFonts w:ascii="Times New Roman" w:hAnsi="Times New Roman" w:cs="Times New Roman"/>
          <w:sz w:val="28"/>
          <w:szCs w:val="28"/>
        </w:rPr>
        <w:tab/>
        <w:t>взаимодействие</w:t>
      </w:r>
      <w:r w:rsidRPr="00FD6420">
        <w:rPr>
          <w:rFonts w:ascii="Times New Roman" w:hAnsi="Times New Roman" w:cs="Times New Roman"/>
          <w:sz w:val="28"/>
          <w:szCs w:val="28"/>
        </w:rPr>
        <w:tab/>
        <w:t>музыки,</w:t>
      </w:r>
      <w:r w:rsidRPr="00FD6420">
        <w:rPr>
          <w:rFonts w:ascii="Times New Roman" w:hAnsi="Times New Roman" w:cs="Times New Roman"/>
          <w:sz w:val="28"/>
          <w:szCs w:val="28"/>
        </w:rPr>
        <w:tab/>
        <w:t>изобразительного</w:t>
      </w:r>
      <w:r w:rsidRPr="00FD6420">
        <w:rPr>
          <w:rFonts w:ascii="Times New Roman" w:hAnsi="Times New Roman" w:cs="Times New Roman"/>
          <w:sz w:val="28"/>
          <w:szCs w:val="28"/>
        </w:rPr>
        <w:tab/>
        <w:t>искусства</w:t>
      </w:r>
      <w:r w:rsidRPr="00FD6420">
        <w:rPr>
          <w:rFonts w:ascii="Times New Roman" w:hAnsi="Times New Roman" w:cs="Times New Roman"/>
          <w:sz w:val="28"/>
          <w:szCs w:val="28"/>
        </w:rPr>
        <w:tab/>
        <w:t>и литературы на основе осознания специфики языка каждого из них;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находить ассоциативные связи между художественными образами музыки, изобразительного искусства и литературы;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значимость музыки в творчестве писателей и поэтов;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w:t>
      </w:r>
      <w:r w:rsidRPr="00FD6420">
        <w:rPr>
          <w:rFonts w:ascii="Times New Roman" w:hAnsi="Times New Roman" w:cs="Times New Roman"/>
          <w:sz w:val="28"/>
          <w:szCs w:val="28"/>
        </w:rPr>
        <w:tab/>
        <w:t>разновидности</w:t>
      </w:r>
      <w:r w:rsidRPr="00FD6420">
        <w:rPr>
          <w:rFonts w:ascii="Times New Roman" w:hAnsi="Times New Roman" w:cs="Times New Roman"/>
          <w:sz w:val="28"/>
          <w:szCs w:val="28"/>
        </w:rPr>
        <w:tab/>
        <w:t>хоровых</w:t>
      </w:r>
      <w:r w:rsidRPr="00FD6420">
        <w:rPr>
          <w:rFonts w:ascii="Times New Roman" w:hAnsi="Times New Roman" w:cs="Times New Roman"/>
          <w:sz w:val="28"/>
          <w:szCs w:val="28"/>
        </w:rPr>
        <w:tab/>
        <w:t>коллективов</w:t>
      </w:r>
      <w:r w:rsidRPr="00FD6420">
        <w:rPr>
          <w:rFonts w:ascii="Times New Roman" w:hAnsi="Times New Roman" w:cs="Times New Roman"/>
          <w:sz w:val="28"/>
          <w:szCs w:val="28"/>
        </w:rPr>
        <w:tab/>
        <w:t>по</w:t>
      </w:r>
      <w:r w:rsidRPr="00FD6420">
        <w:rPr>
          <w:rFonts w:ascii="Times New Roman" w:hAnsi="Times New Roman" w:cs="Times New Roman"/>
          <w:sz w:val="28"/>
          <w:szCs w:val="28"/>
        </w:rPr>
        <w:tab/>
        <w:t>стилю</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(манере) исполнения: народные, академические;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владеть навыками вокально-хорового музицирования;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навыки вокально-хоровой работы при пении с музыкальным сопровождением и без сопровождения (a cappella);</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творчески интерпретировать содержание музыкального произведения в пении;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передавать свои музыкальные впечатления в устной или письменной форме;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проявлять творческую инициативу, участвуя в музыкально-эстетической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понимать специфику музыки как вида искусства и ее значение в жизни человека и общества;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применять современные информационно-коммуникационные технологии для записи и воспроизведения музыки;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обосновывать собственные предпочтения, касающиеся музыкальных произведений различных стилей и жанров;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музыке и музыкантах, полученные на занятиях, при составлении домашней фонотеки, видеотеки;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Технология</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познавательной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осознание роли техники и технологий для прогрессивного развития общества; ориентация в имеющихся и возможных средствах и технологиях создания объектов труда;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практическое освоение учащимися основ проектно-исследовательской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оценка</w:t>
      </w:r>
      <w:r w:rsidRPr="00FD6420">
        <w:rPr>
          <w:rFonts w:ascii="Times New Roman" w:hAnsi="Times New Roman" w:cs="Times New Roman"/>
          <w:sz w:val="28"/>
          <w:szCs w:val="28"/>
        </w:rPr>
        <w:tab/>
        <w:t>технологических</w:t>
      </w:r>
      <w:r w:rsidRPr="00FD6420">
        <w:rPr>
          <w:rFonts w:ascii="Times New Roman" w:hAnsi="Times New Roman" w:cs="Times New Roman"/>
          <w:sz w:val="28"/>
          <w:szCs w:val="28"/>
        </w:rPr>
        <w:tab/>
        <w:t>свойств</w:t>
      </w:r>
      <w:r w:rsidRPr="00FD6420">
        <w:rPr>
          <w:rFonts w:ascii="Times New Roman" w:hAnsi="Times New Roman" w:cs="Times New Roman"/>
          <w:sz w:val="28"/>
          <w:szCs w:val="28"/>
        </w:rPr>
        <w:tab/>
        <w:t>сырья,</w:t>
      </w:r>
      <w:r w:rsidRPr="00FD6420">
        <w:rPr>
          <w:rFonts w:ascii="Times New Roman" w:hAnsi="Times New Roman" w:cs="Times New Roman"/>
          <w:sz w:val="28"/>
          <w:szCs w:val="28"/>
        </w:rPr>
        <w:tab/>
        <w:t>материалов</w:t>
      </w:r>
      <w:r w:rsidRPr="00FD6420">
        <w:rPr>
          <w:rFonts w:ascii="Times New Roman" w:hAnsi="Times New Roman" w:cs="Times New Roman"/>
          <w:sz w:val="28"/>
          <w:szCs w:val="28"/>
        </w:rPr>
        <w:tab/>
        <w:t>и</w:t>
      </w:r>
      <w:r w:rsidRPr="00FD6420">
        <w:rPr>
          <w:rFonts w:ascii="Times New Roman" w:hAnsi="Times New Roman" w:cs="Times New Roman"/>
          <w:sz w:val="28"/>
          <w:szCs w:val="28"/>
        </w:rPr>
        <w:tab/>
        <w:t>областей</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их применения;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средствами и формами графического отображения объектов или процессов;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умений</w:t>
      </w:r>
      <w:r w:rsidRPr="00FD6420">
        <w:rPr>
          <w:rFonts w:ascii="Times New Roman" w:hAnsi="Times New Roman" w:cs="Times New Roman"/>
          <w:sz w:val="28"/>
          <w:szCs w:val="28"/>
        </w:rPr>
        <w:tab/>
        <w:t>устанавливать взаимосвязь знаний</w:t>
      </w:r>
      <w:r w:rsidRPr="00FD6420">
        <w:rPr>
          <w:rFonts w:ascii="Times New Roman" w:hAnsi="Times New Roman" w:cs="Times New Roman"/>
          <w:sz w:val="28"/>
          <w:szCs w:val="28"/>
        </w:rPr>
        <w:tab/>
        <w:t>по</w:t>
      </w:r>
      <w:r w:rsidRPr="00FD6420">
        <w:rPr>
          <w:rFonts w:ascii="Times New Roman" w:hAnsi="Times New Roman" w:cs="Times New Roman"/>
          <w:sz w:val="28"/>
          <w:szCs w:val="28"/>
        </w:rPr>
        <w:tab/>
        <w:t>разным учебным предметам для решения прикладных учебных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алгоритмами и методами решения организационных и технико- технологических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трудовой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планирование технологического процесса и процесса труда; подбор материалов с учетом характера объекта труда и технологии; подбор инструментов, приспособлений и оборудования с учетом требований технологии и материально-энергетических ресурсов;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методами учебно-исследовательской и проектной деятельности, решения творческих задач, моделирования, конструирования;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выбор средств и видов представления технической и технологической информации в соответствии с коммуникативной задачей, сферой и ситуацией общения;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контроль промежуточных и конечных результатов труда по установленным критериям и показателям;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документирование результатов труда и проектной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мотивационной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оценивание</w:t>
      </w:r>
      <w:r w:rsidRPr="00FD6420">
        <w:rPr>
          <w:rFonts w:ascii="Times New Roman" w:hAnsi="Times New Roman" w:cs="Times New Roman"/>
          <w:sz w:val="28"/>
          <w:szCs w:val="28"/>
        </w:rPr>
        <w:tab/>
        <w:t>своей</w:t>
      </w:r>
      <w:r w:rsidRPr="00FD6420">
        <w:rPr>
          <w:rFonts w:ascii="Times New Roman" w:hAnsi="Times New Roman" w:cs="Times New Roman"/>
          <w:sz w:val="28"/>
          <w:szCs w:val="28"/>
        </w:rPr>
        <w:tab/>
        <w:t>способности</w:t>
      </w:r>
      <w:r w:rsidRPr="00FD6420">
        <w:rPr>
          <w:rFonts w:ascii="Times New Roman" w:hAnsi="Times New Roman" w:cs="Times New Roman"/>
          <w:sz w:val="28"/>
          <w:szCs w:val="28"/>
        </w:rPr>
        <w:tab/>
        <w:t>к</w:t>
      </w:r>
      <w:r w:rsidRPr="00FD6420">
        <w:rPr>
          <w:rFonts w:ascii="Times New Roman" w:hAnsi="Times New Roman" w:cs="Times New Roman"/>
          <w:sz w:val="28"/>
          <w:szCs w:val="28"/>
        </w:rPr>
        <w:tab/>
        <w:t>труду</w:t>
      </w:r>
      <w:r w:rsidRPr="00FD6420">
        <w:rPr>
          <w:rFonts w:ascii="Times New Roman" w:hAnsi="Times New Roman" w:cs="Times New Roman"/>
          <w:sz w:val="28"/>
          <w:szCs w:val="28"/>
        </w:rPr>
        <w:tab/>
        <w:t>в</w:t>
      </w:r>
      <w:r w:rsidRPr="00FD6420">
        <w:rPr>
          <w:rFonts w:ascii="Times New Roman" w:hAnsi="Times New Roman" w:cs="Times New Roman"/>
          <w:sz w:val="28"/>
          <w:szCs w:val="28"/>
        </w:rPr>
        <w:tab/>
        <w:t>конкретной</w:t>
      </w:r>
      <w:r w:rsidRPr="00FD6420">
        <w:rPr>
          <w:rFonts w:ascii="Times New Roman" w:hAnsi="Times New Roman" w:cs="Times New Roman"/>
          <w:sz w:val="28"/>
          <w:szCs w:val="28"/>
        </w:rPr>
        <w:tab/>
        <w:t>предметной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согласование</w:t>
      </w:r>
      <w:r w:rsidRPr="00FD6420">
        <w:rPr>
          <w:rFonts w:ascii="Times New Roman" w:hAnsi="Times New Roman" w:cs="Times New Roman"/>
          <w:sz w:val="28"/>
          <w:szCs w:val="28"/>
        </w:rPr>
        <w:tab/>
        <w:t>своих</w:t>
      </w:r>
      <w:r w:rsidRPr="00FD6420">
        <w:rPr>
          <w:rFonts w:ascii="Times New Roman" w:hAnsi="Times New Roman" w:cs="Times New Roman"/>
          <w:sz w:val="28"/>
          <w:szCs w:val="28"/>
        </w:rPr>
        <w:tab/>
        <w:t>потребностей</w:t>
      </w:r>
      <w:r w:rsidRPr="00FD6420">
        <w:rPr>
          <w:rFonts w:ascii="Times New Roman" w:hAnsi="Times New Roman" w:cs="Times New Roman"/>
          <w:sz w:val="28"/>
          <w:szCs w:val="28"/>
        </w:rPr>
        <w:tab/>
        <w:t>и</w:t>
      </w:r>
      <w:r w:rsidRPr="00FD6420">
        <w:rPr>
          <w:rFonts w:ascii="Times New Roman" w:hAnsi="Times New Roman" w:cs="Times New Roman"/>
          <w:sz w:val="28"/>
          <w:szCs w:val="28"/>
        </w:rPr>
        <w:tab/>
        <w:t>требований</w:t>
      </w:r>
      <w:r w:rsidRPr="00FD6420">
        <w:rPr>
          <w:rFonts w:ascii="Times New Roman" w:hAnsi="Times New Roman" w:cs="Times New Roman"/>
          <w:sz w:val="28"/>
          <w:szCs w:val="28"/>
        </w:rPr>
        <w:tab/>
        <w:t>с</w:t>
      </w:r>
      <w:r w:rsidRPr="00FD6420">
        <w:rPr>
          <w:rFonts w:ascii="Times New Roman" w:hAnsi="Times New Roman" w:cs="Times New Roman"/>
          <w:sz w:val="28"/>
          <w:szCs w:val="28"/>
        </w:rPr>
        <w:tab/>
        <w:t>потребностями</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и требованиями других участников познавательно-трудовой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выражение готовности к труду в сфере материального производства или сфере услуг;</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стремление к экономии и бережливости в расходовании материалов, времени, денежных средств, труда;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наличие экологической культуры при обосновании объекта труда и выполнении работ;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эстетической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овладение методами эстетического оформления изделий, обеспечения сохранности продуктов труда, дизайнерского проектирования изделий;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рациональное и эстетическое оснащение рабочего места с учетом требований эргономики и элементов научной организации труда;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выражать себя в доступных видах и формах художественно- прикладного творчества; художественное оформление объектов труда и оптимальное планирование работ;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коммуникативной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практическое освоение умений, составляющих основу коммуникативной компетентности;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установление рабочих отношений в группе для выполнения практической работы или проекта;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сравнение</w:t>
      </w:r>
      <w:r w:rsidRPr="00FD6420">
        <w:rPr>
          <w:rFonts w:ascii="Times New Roman" w:hAnsi="Times New Roman" w:cs="Times New Roman"/>
          <w:sz w:val="28"/>
          <w:szCs w:val="28"/>
        </w:rPr>
        <w:tab/>
        <w:t>разных</w:t>
      </w:r>
      <w:r w:rsidRPr="00FD6420">
        <w:rPr>
          <w:rFonts w:ascii="Times New Roman" w:hAnsi="Times New Roman" w:cs="Times New Roman"/>
          <w:sz w:val="28"/>
          <w:szCs w:val="28"/>
        </w:rPr>
        <w:tab/>
        <w:t>точек</w:t>
      </w:r>
      <w:r w:rsidRPr="00FD6420">
        <w:rPr>
          <w:rFonts w:ascii="Times New Roman" w:hAnsi="Times New Roman" w:cs="Times New Roman"/>
          <w:sz w:val="28"/>
          <w:szCs w:val="28"/>
        </w:rPr>
        <w:tab/>
        <w:t>зрения</w:t>
      </w:r>
      <w:r w:rsidRPr="00FD6420">
        <w:rPr>
          <w:rFonts w:ascii="Times New Roman" w:hAnsi="Times New Roman" w:cs="Times New Roman"/>
          <w:sz w:val="28"/>
          <w:szCs w:val="28"/>
        </w:rPr>
        <w:tab/>
        <w:t>перед</w:t>
      </w:r>
      <w:r w:rsidRPr="00FD6420">
        <w:rPr>
          <w:rFonts w:ascii="Times New Roman" w:hAnsi="Times New Roman" w:cs="Times New Roman"/>
          <w:sz w:val="28"/>
          <w:szCs w:val="28"/>
        </w:rPr>
        <w:tab/>
        <w:t>принятием</w:t>
      </w:r>
      <w:r w:rsidRPr="00FD6420">
        <w:rPr>
          <w:rFonts w:ascii="Times New Roman" w:hAnsi="Times New Roman" w:cs="Times New Roman"/>
          <w:sz w:val="28"/>
          <w:szCs w:val="28"/>
        </w:rPr>
        <w:tab/>
        <w:t>решения</w:t>
      </w:r>
      <w:r w:rsidRPr="00FD6420">
        <w:rPr>
          <w:rFonts w:ascii="Times New Roman" w:hAnsi="Times New Roman" w:cs="Times New Roman"/>
          <w:sz w:val="28"/>
          <w:szCs w:val="28"/>
        </w:rPr>
        <w:tab/>
        <w:t>и осуществлением выбора;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адекватное</w:t>
      </w:r>
      <w:r w:rsidRPr="00FD6420">
        <w:rPr>
          <w:rFonts w:ascii="Times New Roman" w:hAnsi="Times New Roman" w:cs="Times New Roman"/>
          <w:sz w:val="28"/>
          <w:szCs w:val="28"/>
        </w:rPr>
        <w:tab/>
        <w:t>использование</w:t>
      </w:r>
      <w:r w:rsidRPr="00FD6420">
        <w:rPr>
          <w:rFonts w:ascii="Times New Roman" w:hAnsi="Times New Roman" w:cs="Times New Roman"/>
          <w:sz w:val="28"/>
          <w:szCs w:val="28"/>
        </w:rPr>
        <w:tab/>
        <w:t>речевых</w:t>
      </w:r>
      <w:r w:rsidRPr="00FD6420">
        <w:rPr>
          <w:rFonts w:ascii="Times New Roman" w:hAnsi="Times New Roman" w:cs="Times New Roman"/>
          <w:sz w:val="28"/>
          <w:szCs w:val="28"/>
        </w:rPr>
        <w:tab/>
        <w:t>средств</w:t>
      </w:r>
      <w:r w:rsidRPr="00FD6420">
        <w:rPr>
          <w:rFonts w:ascii="Times New Roman" w:hAnsi="Times New Roman" w:cs="Times New Roman"/>
          <w:sz w:val="28"/>
          <w:szCs w:val="28"/>
        </w:rPr>
        <w:tab/>
        <w:t>для</w:t>
      </w:r>
      <w:r w:rsidRPr="00FD6420">
        <w:rPr>
          <w:rFonts w:ascii="Times New Roman" w:hAnsi="Times New Roman" w:cs="Times New Roman"/>
          <w:sz w:val="28"/>
          <w:szCs w:val="28"/>
        </w:rPr>
        <w:tab/>
        <w:t>решения</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различных коммуникативных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физиолого-психологической сфере: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соблюдение необходимой величины усилий, прикладываемых к инструментам, с учетом технологических требований;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сочетание образного и логического мышления в проектной деятельности.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Адаптивная физическая культура является ведущим звеном в коррекционно- восстановительной работе с детьми Форма занятий для каждого ребенка определяется учителем АФК совместно с врачом с учетом характера патологии и степени ограничений здоровья.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Задачи АФК: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укрепление здоровья и закаливание организма;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и совершенствование двигательных умений и навыков;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развитие двигательных качеств;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коррекция и компенсация нарушений физического развития и психомоторики;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w:t>
      </w:r>
      <w:r w:rsidRPr="00FD6420">
        <w:rPr>
          <w:rFonts w:ascii="Times New Roman" w:hAnsi="Times New Roman" w:cs="Times New Roman"/>
          <w:sz w:val="28"/>
          <w:szCs w:val="28"/>
        </w:rPr>
        <w:tab/>
        <w:t>и</w:t>
      </w:r>
      <w:r w:rsidRPr="00FD6420">
        <w:rPr>
          <w:rFonts w:ascii="Times New Roman" w:hAnsi="Times New Roman" w:cs="Times New Roman"/>
          <w:sz w:val="28"/>
          <w:szCs w:val="28"/>
        </w:rPr>
        <w:tab/>
        <w:t>воспитание</w:t>
      </w:r>
      <w:r w:rsidRPr="00FD6420">
        <w:rPr>
          <w:rFonts w:ascii="Times New Roman" w:hAnsi="Times New Roman" w:cs="Times New Roman"/>
          <w:sz w:val="28"/>
          <w:szCs w:val="28"/>
        </w:rPr>
        <w:tab/>
        <w:t>гигиенических</w:t>
      </w:r>
      <w:r w:rsidRPr="00FD6420">
        <w:rPr>
          <w:rFonts w:ascii="Times New Roman" w:hAnsi="Times New Roman" w:cs="Times New Roman"/>
          <w:sz w:val="28"/>
          <w:szCs w:val="28"/>
        </w:rPr>
        <w:tab/>
        <w:t>навыков</w:t>
      </w:r>
      <w:r w:rsidRPr="00FD6420">
        <w:rPr>
          <w:rFonts w:ascii="Times New Roman" w:hAnsi="Times New Roman" w:cs="Times New Roman"/>
          <w:sz w:val="28"/>
          <w:szCs w:val="28"/>
        </w:rPr>
        <w:tab/>
        <w:t>при</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выполнении физических упражнений;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воспитание интереса к занятиям физкультурой;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воспитание нравственных, морально-волевых навыков культурногоповедения.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Планируемые результаты занятий АФК. Выпускник научится: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содержательные основы здорового образа жизни, раскрывать его взаимосвязь со здоровьем, гармоничным</w:t>
      </w:r>
      <w:r w:rsidRPr="00FD6420">
        <w:rPr>
          <w:rFonts w:ascii="Times New Roman" w:hAnsi="Times New Roman" w:cs="Times New Roman"/>
          <w:spacing w:val="-10"/>
          <w:sz w:val="28"/>
          <w:szCs w:val="28"/>
        </w:rPr>
        <w:t xml:space="preserve"> </w:t>
      </w:r>
      <w:r w:rsidRPr="00FD6420">
        <w:rPr>
          <w:rFonts w:ascii="Times New Roman" w:hAnsi="Times New Roman" w:cs="Times New Roman"/>
          <w:sz w:val="28"/>
          <w:szCs w:val="28"/>
        </w:rPr>
        <w:t>физическим</w:t>
      </w:r>
      <w:r w:rsidRPr="00FD6420">
        <w:rPr>
          <w:rFonts w:ascii="Times New Roman" w:hAnsi="Times New Roman" w:cs="Times New Roman"/>
          <w:spacing w:val="-13"/>
          <w:sz w:val="28"/>
          <w:szCs w:val="28"/>
        </w:rPr>
        <w:t xml:space="preserve"> </w:t>
      </w:r>
      <w:r w:rsidRPr="00FD6420">
        <w:rPr>
          <w:rFonts w:ascii="Times New Roman" w:hAnsi="Times New Roman" w:cs="Times New Roman"/>
          <w:sz w:val="28"/>
          <w:szCs w:val="28"/>
        </w:rPr>
        <w:t>развитием</w:t>
      </w:r>
      <w:r w:rsidRPr="00FD6420">
        <w:rPr>
          <w:rFonts w:ascii="Times New Roman" w:hAnsi="Times New Roman" w:cs="Times New Roman"/>
          <w:spacing w:val="-14"/>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67"/>
          <w:sz w:val="28"/>
          <w:szCs w:val="28"/>
        </w:rPr>
        <w:t xml:space="preserve"> </w:t>
      </w:r>
      <w:r w:rsidRPr="00FD6420">
        <w:rPr>
          <w:rFonts w:ascii="Times New Roman" w:hAnsi="Times New Roman" w:cs="Times New Roman"/>
          <w:sz w:val="28"/>
          <w:szCs w:val="28"/>
        </w:rPr>
        <w:t>физической</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подготовленностью,</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формированием</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качеств</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личности</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67"/>
          <w:sz w:val="28"/>
          <w:szCs w:val="28"/>
        </w:rPr>
        <w:t xml:space="preserve"> </w:t>
      </w:r>
      <w:r w:rsidRPr="00FD6420">
        <w:rPr>
          <w:rFonts w:ascii="Times New Roman" w:hAnsi="Times New Roman" w:cs="Times New Roman"/>
          <w:sz w:val="28"/>
          <w:szCs w:val="28"/>
        </w:rPr>
        <w:t>профилактикой</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вредных</w:t>
      </w:r>
      <w:r w:rsidRPr="00FD6420">
        <w:rPr>
          <w:rFonts w:ascii="Times New Roman" w:hAnsi="Times New Roman" w:cs="Times New Roman"/>
          <w:spacing w:val="-2"/>
          <w:sz w:val="28"/>
          <w:szCs w:val="28"/>
        </w:rPr>
        <w:t xml:space="preserve"> </w:t>
      </w:r>
      <w:r w:rsidRPr="00FD6420">
        <w:rPr>
          <w:rFonts w:ascii="Times New Roman" w:hAnsi="Times New Roman" w:cs="Times New Roman"/>
          <w:sz w:val="28"/>
          <w:szCs w:val="28"/>
        </w:rPr>
        <w:t>привычек;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выполнять общеразвивающие упражнения, целенаправленно воздействующие на развитие основных физических качеств;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Основы безопасности жизнедеятельности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условия экологической безопасности;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предельно допустимых концентрациях вредных веществ в атмосфере, воде и почве;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знания о способах контроля качества окружающей среды и продуктов питания с использованием бытовых приборов;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бытовые приборы контроля качества окружающей среды и продуктов питания;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бытовые приборы;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средства бытовой химии;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средства коммуникации;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опасные ситуации криминогенного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предвидеть</w:t>
      </w:r>
      <w:r w:rsidRPr="00FD6420">
        <w:rPr>
          <w:rFonts w:ascii="Times New Roman" w:hAnsi="Times New Roman" w:cs="Times New Roman"/>
          <w:sz w:val="28"/>
          <w:szCs w:val="28"/>
        </w:rPr>
        <w:tab/>
        <w:t>причины</w:t>
      </w:r>
      <w:r w:rsidRPr="00FD6420">
        <w:rPr>
          <w:rFonts w:ascii="Times New Roman" w:hAnsi="Times New Roman" w:cs="Times New Roman"/>
          <w:sz w:val="28"/>
          <w:szCs w:val="28"/>
        </w:rPr>
        <w:tab/>
        <w:t>возникновения</w:t>
      </w:r>
      <w:r w:rsidRPr="00FD6420">
        <w:rPr>
          <w:rFonts w:ascii="Times New Roman" w:hAnsi="Times New Roman" w:cs="Times New Roman"/>
          <w:sz w:val="28"/>
          <w:szCs w:val="28"/>
        </w:rPr>
        <w:tab/>
        <w:t>возможных</w:t>
      </w:r>
      <w:r w:rsidRPr="00FD6420">
        <w:rPr>
          <w:rFonts w:ascii="Times New Roman" w:hAnsi="Times New Roman" w:cs="Times New Roman"/>
          <w:sz w:val="28"/>
          <w:szCs w:val="28"/>
        </w:rPr>
        <w:tab/>
        <w:t>опасных</w:t>
      </w:r>
      <w:r w:rsidRPr="00FD6420">
        <w:rPr>
          <w:rFonts w:ascii="Times New Roman" w:hAnsi="Times New Roman" w:cs="Times New Roman"/>
          <w:sz w:val="28"/>
          <w:szCs w:val="28"/>
        </w:rPr>
        <w:tab/>
        <w:t>ситуаций криминогенного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вести и применять способы самозащиты при попытке мошенничества;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дорожного движения;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безопасно действовать при пожаре;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средства индивидуальной защиты при пожаре;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применять первичные средства пожаротушения;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правила безопасности дорожного движения пешехода;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правила безопасности дорожного движения велосипедиста;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причины и последствия опасных ситуаций на воде;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безопасно вести у воды и на воде;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ориентироваться на местности;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подавать сигналы бедствия и отвечать на них;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w:t>
      </w:r>
      <w:r w:rsidRPr="00FD6420">
        <w:rPr>
          <w:rFonts w:ascii="Times New Roman" w:hAnsi="Times New Roman" w:cs="Times New Roman"/>
          <w:sz w:val="28"/>
          <w:szCs w:val="28"/>
        </w:rPr>
        <w:tab/>
        <w:t>причины</w:t>
      </w:r>
      <w:r w:rsidRPr="00FD6420">
        <w:rPr>
          <w:rFonts w:ascii="Times New Roman" w:hAnsi="Times New Roman" w:cs="Times New Roman"/>
          <w:sz w:val="28"/>
          <w:szCs w:val="28"/>
        </w:rPr>
        <w:tab/>
        <w:t>и</w:t>
      </w:r>
      <w:r w:rsidRPr="00FD6420">
        <w:rPr>
          <w:rFonts w:ascii="Times New Roman" w:hAnsi="Times New Roman" w:cs="Times New Roman"/>
          <w:sz w:val="28"/>
          <w:szCs w:val="28"/>
        </w:rPr>
        <w:tab/>
        <w:t>последствия</w:t>
      </w:r>
      <w:r w:rsidRPr="00FD6420">
        <w:rPr>
          <w:rFonts w:ascii="Times New Roman" w:hAnsi="Times New Roman" w:cs="Times New Roman"/>
          <w:sz w:val="28"/>
          <w:szCs w:val="28"/>
        </w:rPr>
        <w:tab/>
        <w:t>чрезвычайных</w:t>
      </w:r>
      <w:r w:rsidRPr="00FD6420">
        <w:rPr>
          <w:rFonts w:ascii="Times New Roman" w:hAnsi="Times New Roman" w:cs="Times New Roman"/>
          <w:sz w:val="28"/>
          <w:szCs w:val="28"/>
        </w:rPr>
        <w:tab/>
        <w:t>ситуаций природного характера для личности, общества и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предвидеть опасности и правильно действовать в случае чрезвычайных ситуаций природного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мероприятия по защите населения от чрезвычайных ситуаций природного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средства индивидуальной защиты;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w:t>
      </w:r>
      <w:r w:rsidRPr="00FD6420">
        <w:rPr>
          <w:rFonts w:ascii="Times New Roman" w:hAnsi="Times New Roman" w:cs="Times New Roman"/>
          <w:sz w:val="28"/>
          <w:szCs w:val="28"/>
        </w:rPr>
        <w:tab/>
        <w:t>причины</w:t>
      </w:r>
      <w:r w:rsidRPr="00FD6420">
        <w:rPr>
          <w:rFonts w:ascii="Times New Roman" w:hAnsi="Times New Roman" w:cs="Times New Roman"/>
          <w:sz w:val="28"/>
          <w:szCs w:val="28"/>
        </w:rPr>
        <w:tab/>
        <w:t>и</w:t>
      </w:r>
      <w:r w:rsidRPr="00FD6420">
        <w:rPr>
          <w:rFonts w:ascii="Times New Roman" w:hAnsi="Times New Roman" w:cs="Times New Roman"/>
          <w:sz w:val="28"/>
          <w:szCs w:val="28"/>
        </w:rPr>
        <w:tab/>
        <w:t>последствия</w:t>
      </w:r>
      <w:r w:rsidRPr="00FD6420">
        <w:rPr>
          <w:rFonts w:ascii="Times New Roman" w:hAnsi="Times New Roman" w:cs="Times New Roman"/>
          <w:sz w:val="28"/>
          <w:szCs w:val="28"/>
        </w:rPr>
        <w:tab/>
        <w:t>чрезвычайных</w:t>
      </w:r>
      <w:r w:rsidRPr="00FD6420">
        <w:rPr>
          <w:rFonts w:ascii="Times New Roman" w:hAnsi="Times New Roman" w:cs="Times New Roman"/>
          <w:sz w:val="28"/>
          <w:szCs w:val="28"/>
        </w:rPr>
        <w:tab/>
        <w:t>ситуаций техногенного характера для личности, общества и государства; (</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предвидеть опасности и правильно действовать в чрезвычайных ситуациях техногенного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мероприятия по защите населения от чрезвычайных ситуаций техногенного характера;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действовать по сигналу «Внимание всем!»;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средства индивидуальной и коллективной защиты;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комплектовать минимально необходимый набор вещей (документов, продуктов) в случае эвакуации;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мероприятия по защите населения от терроризма, экстремизма, наркотизма;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основные положения законодательных</w:t>
      </w:r>
      <w:r w:rsidR="004940C0">
        <w:rPr>
          <w:rFonts w:ascii="Times New Roman" w:hAnsi="Times New Roman" w:cs="Times New Roman"/>
          <w:sz w:val="28"/>
          <w:szCs w:val="28"/>
        </w:rPr>
        <w:t xml:space="preserve"> </w:t>
      </w:r>
      <w:r w:rsidRPr="00FD6420">
        <w:rPr>
          <w:rFonts w:ascii="Times New Roman" w:hAnsi="Times New Roman" w:cs="Times New Roman"/>
          <w:sz w:val="28"/>
          <w:szCs w:val="28"/>
        </w:rPr>
        <w:t>актов,</w:t>
      </w:r>
      <w:r w:rsidRPr="00FD6420">
        <w:rPr>
          <w:rFonts w:ascii="Times New Roman" w:hAnsi="Times New Roman" w:cs="Times New Roman"/>
          <w:sz w:val="28"/>
          <w:szCs w:val="28"/>
        </w:rPr>
        <w:tab/>
        <w:t>регламентирующих</w:t>
      </w:r>
      <w:r w:rsidRPr="00FD6420">
        <w:rPr>
          <w:rFonts w:ascii="Times New Roman" w:hAnsi="Times New Roman" w:cs="Times New Roman"/>
          <w:sz w:val="28"/>
          <w:szCs w:val="28"/>
        </w:rPr>
        <w:tab/>
        <w:t>ответственность несовершеннолетних за правонарушения;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и характеризовать опасные ситуации в м</w:t>
      </w:r>
      <w:r w:rsidR="004940C0">
        <w:rPr>
          <w:rFonts w:ascii="Times New Roman" w:hAnsi="Times New Roman" w:cs="Times New Roman"/>
          <w:sz w:val="28"/>
          <w:szCs w:val="28"/>
        </w:rPr>
        <w:t>естах большого скопления людей;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предвидеть причины возникновения возможных опасных ситуаций в местах большого скопления людей;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ситуацию и безопасно действовать в местах массового скопления людей;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оповещать (вызывать) экстренные службы при чрезвычайной ситуации;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характеризовать безопасный и здоровый образ жизни, его составляющие и значение для личности, общества и государства;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мероприятия и факторы, укрепляющие и разрушающие здоровье;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планировать профилактические мероприятия по сохранению и укреплению своего здоровья;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выявлять мероприятия и факторы, потенциально опасные для здоровья;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безопасно использовать ресурсы интернета;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анализировать состояние своего здоровья;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определять состояния оказания неотложной помощи;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использовать алгоритм действий по оказанию первой помощи;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классифицировать средства оказания первой помощи;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оказывать первую помощь при ожогах;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оказывать первую помощь при отморожениях и общем переохлаждении;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оказывать первую помощь при отравлениях;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оказывать первую помощь при тепловом (солнечном) ударе;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оказывать первую помощь при укусе насекомых и змей.</w:t>
      </w:r>
    </w:p>
    <w:p w:rsidR="000F00AB" w:rsidRDefault="000F00AB" w:rsidP="00FD6420">
      <w:pPr>
        <w:rPr>
          <w:rFonts w:ascii="Times New Roman" w:hAnsi="Times New Roman" w:cs="Times New Roman"/>
          <w:sz w:val="28"/>
          <w:szCs w:val="28"/>
        </w:rPr>
      </w:pPr>
      <w:bookmarkStart w:id="1" w:name="_TOC_250008"/>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84657F" w:rsidRDefault="0084657F"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8C4DE2" w:rsidRPr="000F00AB" w:rsidRDefault="008C4DE2" w:rsidP="000F00AB">
      <w:pPr>
        <w:pStyle w:val="a9"/>
        <w:numPr>
          <w:ilvl w:val="2"/>
          <w:numId w:val="34"/>
        </w:numPr>
        <w:jc w:val="center"/>
        <w:rPr>
          <w:b/>
          <w:sz w:val="28"/>
          <w:szCs w:val="28"/>
        </w:rPr>
      </w:pPr>
      <w:r w:rsidRPr="000F00AB">
        <w:rPr>
          <w:b/>
          <w:sz w:val="28"/>
          <w:szCs w:val="28"/>
        </w:rPr>
        <w:t xml:space="preserve">Компонент жизненной </w:t>
      </w:r>
      <w:bookmarkEnd w:id="1"/>
      <w:r w:rsidRPr="000F00AB">
        <w:rPr>
          <w:b/>
          <w:sz w:val="28"/>
          <w:szCs w:val="28"/>
        </w:rPr>
        <w:t>компетенции</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360"/>
        <w:rPr>
          <w:rFonts w:ascii="Times New Roman" w:hAnsi="Times New Roman" w:cs="Times New Roman"/>
          <w:sz w:val="28"/>
          <w:szCs w:val="28"/>
        </w:rPr>
      </w:pPr>
      <w:r w:rsidRPr="00FD6420">
        <w:rPr>
          <w:rFonts w:ascii="Times New Roman" w:hAnsi="Times New Roman" w:cs="Times New Roman"/>
          <w:sz w:val="28"/>
          <w:szCs w:val="28"/>
        </w:rPr>
        <w:t>Компонент жизненной компетенции формируется и в процессе реализации Программы коррекционной работы.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Продуктивность такого дозированного расширения и усложнения среды жизнедеятельности ребенка с ОВЗ можно обеспечить только с учетом его особых образовательных потребностей. При разработке содержания компонента жизненной компетенции принципиальным 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360"/>
        <w:rPr>
          <w:rFonts w:ascii="Times New Roman" w:hAnsi="Times New Roman" w:cs="Times New Roman"/>
          <w:sz w:val="28"/>
          <w:szCs w:val="28"/>
        </w:rPr>
      </w:pPr>
      <w:r w:rsidRPr="00FD6420">
        <w:rPr>
          <w:rFonts w:ascii="Times New Roman" w:hAnsi="Times New Roman" w:cs="Times New Roman"/>
          <w:sz w:val="28"/>
          <w:szCs w:val="28"/>
        </w:rPr>
        <w:t>Ценностно- смысловые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формулировать собственное отношение к сферам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осуществлять выбор на основе собственного жизненного опыта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принимать решения, брать на себя ответственность за их последствия,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осуществлять действия и поступки на основе выбранных целевых и смысловых установок;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осуществлять индивидуальную образовательную траекторию с учетом общих требований и норм с учетом психофизиологичеких особенностей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умение адекватно размышлять о будущем и оценивать свои перспективы Общекультурны 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знаниями и опытом выполнения типичных социальных ролей: семьянина, гражданина, работника, собственника, потребителя, покупателя;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действовать в каждодневных ситуациях семейно-бытовой сферы;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xml:space="preserve"> определять свое место и роль в окружающем мире, в семье, в коллективе, государстве; </w:t>
      </w:r>
      <w:r w:rsidRPr="00FD6420">
        <w:rPr>
          <w:rFonts w:ascii="Times New Roman" w:hAnsi="Times New Roman" w:cs="Times New Roman"/>
          <w:sz w:val="28"/>
          <w:szCs w:val="28"/>
        </w:rPr>
        <w:t> владеть культурными нормами и традициями, прожитыми в собственной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эффективными способами организации свободного времени;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иметь представление о системах социальных норм и ценностей в России и других странах;</w:t>
      </w:r>
      <w:r w:rsidRPr="00FD6420">
        <w:rPr>
          <w:rFonts w:ascii="Times New Roman" w:hAnsi="Times New Roman" w:cs="Times New Roman"/>
          <w:sz w:val="28"/>
          <w:szCs w:val="28"/>
        </w:rPr>
        <w:t> иметь осознанный опыт жизни в многонациональном, многокультурном, многоконфессиональном обществе;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элементами художественно-творческих компетенций читателя, слушателя, исполнителя, зрителя, юного художника, писателя, ремесленника и др.</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Социально- трудовые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действовать в сфере трудовых отношений в соответствии с личной и общественной пользой, владеть этикой трудовых и гражданских взаимоотношений;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работать и зарабатывать, быть способным создать собственный продукт, принимать решения и нести ответственность за них;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видеть важность политического и экономического окружения, в котором проходит обучение и работа;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организовывать свою работу</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Учебно- познавательные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ставить цель и организовывать её достижение, уметь пояснить свою цель;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организовывать планирование, анализ, рефлексию, самооценку своей учебно- познавательной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задавать вопросы к наблюдаемым фактам, отыскивать причины явлений, обозначать свое понимание или непонимание по отношению к изучаемой проблеме;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ставить познавательные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выбирать условия проведения наблюдения или опыта;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выбирать необходимые приборы и оборудование, владеть измерительными навыками, работать с инструкциями;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использовать элементы вероятностных и статистических методов познания; описывать результаты, формулировать выводы;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выступать устно и письменно о результатах своего исследования с использованием компьютерных средств и технологий (текстовые и графические редакторы, презентации);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иметь опыт восприятия картины мира.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работать с числом, числовой информацией (владеть математическими умениями);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организовывать взаимосвязь прошлых и настоящих событий;</w:t>
      </w:r>
      <w:r w:rsidRPr="00FD6420">
        <w:rPr>
          <w:rFonts w:ascii="Times New Roman" w:hAnsi="Times New Roman" w:cs="Times New Roman"/>
          <w:sz w:val="28"/>
          <w:szCs w:val="28"/>
        </w:rPr>
        <w:t> уметь находить новые решения;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готовность и способность обучаться самостоятельно</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Информационные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навыками работы с различными источниками информации: книгами, учебниками, справочниками, атласами, картами, определителями, энциклопедиями, каталогами, словарями, CD-Rom, Интернет;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ориентироваться в информационных потоках, уметь выделять в них главное и необходимое;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осознанно воспринимать информацию, распространяемую по каналам СМИ;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элементарными навыками использования информационных устройств: компьютера, телевизора, магнитофона, телефона, мобильного телефона, принтера, модема, копира;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применять для решения учебных задач информационные и телекоммуникационные технологии: аудио и видеозапись, электронную почту, Интернет.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консультироваться у эксперта;</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Коммуникативные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представить себя устно и письменно, написать анкету, заявление, резюме, письмо, поздравление;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представлять свой класс, школу, страну в ситуациях межкультурного общения, в режиме диалога культур;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способами взаимодействия с окружающими и удаленными людьми и событиями; выступать с устным сообщением, уметь задать вопрос, корректно вести учебный диалог;</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разными видами речевой деятельности (монолог, диалог, чтение, письмо), лингвистической и языковой компетенциями;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владеть способами совместной деятельности в группе, приемами действий в ситуациях общения; умениями искать и находить компромиссы;</w:t>
      </w:r>
      <w:r w:rsidR="00FD6420" w:rsidRPr="00FD6420">
        <w:rPr>
          <w:rFonts w:ascii="Times New Roman" w:hAnsi="Times New Roman" w:cs="Times New Roman"/>
          <w:sz w:val="28"/>
          <w:szCs w:val="28"/>
        </w:rPr>
        <w:t xml:space="preserve"> </w:t>
      </w:r>
      <w:r w:rsidRPr="00FD6420">
        <w:rPr>
          <w:rFonts w:ascii="Times New Roman" w:hAnsi="Times New Roman" w:cs="Times New Roman"/>
          <w:sz w:val="28"/>
          <w:szCs w:val="28"/>
        </w:rPr>
        <w:t> иметь позитивные навыки общения в поликультурном, полиэтническом и многоконфессиональном обществе, основанные на уважении традиций различных национальных общностей и социальных групп.</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Компетенции личностного самосовершенствования Социальные компетенции мальчиков: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Мужественность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Надежность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Сила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Трудолюбие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Вера в себя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Общительность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Уважительность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Ответственность</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Социальные компетенции девочек:</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Доброта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Любовь к детям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Ответственность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Забота о людях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Нежность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Общительность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Привлекательность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Надежность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Женственность</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Природоведческие и здоровьесберегающие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иметь опыт ориентации и экологической деятельности в природной среде (в лесу, в поле, на водоемах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знать и применять правила поведения в экстремальных ситуациях: под дождем, градом, при сильном ветре, во время грозы, наводнения, пожара, при встрече с опасными животными, насекомыми;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позитивно относиться к своему здоровью; владеть способами физического самосовершенствования, эмоциональной саморегуляции, самоподдержки и самоконтроля;</w:t>
      </w:r>
      <w:r w:rsidR="00FD6420" w:rsidRPr="00FD6420">
        <w:rPr>
          <w:rFonts w:ascii="Times New Roman" w:hAnsi="Times New Roman" w:cs="Times New Roman"/>
          <w:sz w:val="28"/>
          <w:szCs w:val="28"/>
        </w:rPr>
        <w:t xml:space="preserve"> </w:t>
      </w:r>
      <w:r w:rsidRPr="00FD6420">
        <w:rPr>
          <w:rFonts w:ascii="Times New Roman" w:hAnsi="Times New Roman" w:cs="Times New Roman"/>
          <w:sz w:val="28"/>
          <w:szCs w:val="28"/>
        </w:rPr>
        <w:t xml:space="preserve"> владеть элементами психологической грамотности, половой культуры и поведения; </w:t>
      </w:r>
      <w:r w:rsidRPr="00FD6420">
        <w:rPr>
          <w:rFonts w:ascii="Times New Roman" w:hAnsi="Times New Roman" w:cs="Times New Roman"/>
          <w:sz w:val="28"/>
          <w:szCs w:val="28"/>
        </w:rPr>
        <w:t> оценивать социальные привычки, связанные со здоровьем, потреблением, а также с окружающей средой;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уметь подбирать индивидуальные средства и методы для развития своих физических качеств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иметь многообразие двигательного опыта и умение использовать его в массовых формах соревновательной деятельности, в организации активного отдыха и досуга;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знать и применять правила личной гигиены, уметь заботиться о собственном здоровье, личной безопасности; владеть способами оказания первой медицинской помощи;</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При реализации содержания компонента «жизненной компетенции» принципиальным является обеспечение степени усложнения среды, которая необходима и полезна каждому ребёнку, т.е. может стимулировать его дальнейшее развитие.</w:t>
      </w:r>
    </w:p>
    <w:p w:rsidR="008C4DE2" w:rsidRPr="00FD6420" w:rsidRDefault="008C4DE2"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84657F" w:rsidRDefault="0084657F"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0F00AB" w:rsidRDefault="000F00AB" w:rsidP="00FD6420">
      <w:pPr>
        <w:rPr>
          <w:rFonts w:ascii="Times New Roman" w:hAnsi="Times New Roman" w:cs="Times New Roman"/>
          <w:sz w:val="28"/>
          <w:szCs w:val="28"/>
        </w:rPr>
      </w:pPr>
    </w:p>
    <w:p w:rsidR="008C4DE2" w:rsidRPr="000F00AB" w:rsidRDefault="008C4DE2" w:rsidP="000F00AB">
      <w:pPr>
        <w:pStyle w:val="a9"/>
        <w:numPr>
          <w:ilvl w:val="1"/>
          <w:numId w:val="34"/>
        </w:numPr>
        <w:jc w:val="center"/>
        <w:rPr>
          <w:b/>
          <w:sz w:val="28"/>
          <w:szCs w:val="28"/>
        </w:rPr>
      </w:pPr>
      <w:r w:rsidRPr="000F00AB">
        <w:rPr>
          <w:b/>
          <w:sz w:val="28"/>
          <w:szCs w:val="28"/>
        </w:rPr>
        <w:t>Система оценки достижения планируемых результатов освоения АООП ООО обучающимися с НОДА (вариант 6.2)</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Оценка результатов освоения обучающимися с НОДА (вариант 6.2) АООП ООО (кроме программы коррекционной работы) осуществляется в соответствии с требованиями ФГОС ООО.</w:t>
      </w: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Достижения планируемых результатов освоения АООП ООО определяются по завершению обучения в основной школе, поскольку у обучающегося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Неспособность обучающегося полноценно освоить отдельный предмет в структуре АООП ООО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w:t>
      </w:r>
      <w:r w:rsidR="00FD6420" w:rsidRPr="00FD6420">
        <w:rPr>
          <w:rFonts w:ascii="Times New Roman" w:hAnsi="Times New Roman" w:cs="Times New Roman"/>
          <w:sz w:val="28"/>
          <w:szCs w:val="28"/>
        </w:rPr>
        <w:t xml:space="preserve">мотрению их родителей (законных </w:t>
      </w:r>
      <w:r w:rsidRPr="00FD6420">
        <w:rPr>
          <w:rFonts w:ascii="Times New Roman" w:hAnsi="Times New Roman" w:cs="Times New Roman"/>
          <w:sz w:val="28"/>
          <w:szCs w:val="28"/>
        </w:rPr>
        <w:t>представителей) оставляются на повторное обучение, либо на обучение по индивидуальному учебному плану.</w:t>
      </w: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Обучающиеся с НОДА (вариант 6.2) имеют право на прохождение текущей, промежуточной и государственной итоговой аттестации освоения АООП ООО в иных формах.</w:t>
      </w:r>
    </w:p>
    <w:p w:rsidR="008C4DE2" w:rsidRPr="00FD6420" w:rsidRDefault="008C4DE2" w:rsidP="000F00AB">
      <w:pPr>
        <w:ind w:firstLine="284"/>
        <w:rPr>
          <w:rFonts w:ascii="Times New Roman" w:hAnsi="Times New Roman" w:cs="Times New Roman"/>
          <w:sz w:val="28"/>
          <w:szCs w:val="28"/>
        </w:rPr>
      </w:pPr>
      <w:r w:rsidRPr="00FD6420">
        <w:rPr>
          <w:rFonts w:ascii="Times New Roman" w:hAnsi="Times New Roman" w:cs="Times New Roman"/>
          <w:sz w:val="28"/>
          <w:szCs w:val="28"/>
        </w:rPr>
        <w:t>Специальные условия проведения текущей, промежуточной и итоговой (по итогам освоения АООП ООО) аттестации обучающихся с НОДА (вариант 6.2):</w:t>
      </w:r>
    </w:p>
    <w:p w:rsidR="000F00AB" w:rsidRDefault="008C4DE2" w:rsidP="00FD6420">
      <w:pPr>
        <w:pStyle w:val="a9"/>
        <w:numPr>
          <w:ilvl w:val="0"/>
          <w:numId w:val="49"/>
        </w:numPr>
        <w:rPr>
          <w:sz w:val="28"/>
          <w:szCs w:val="28"/>
        </w:rPr>
      </w:pPr>
      <w:r w:rsidRPr="000F00AB">
        <w:rPr>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НОДА (вариант 6.2);</w:t>
      </w:r>
    </w:p>
    <w:p w:rsidR="000F00AB" w:rsidRDefault="008C4DE2" w:rsidP="00FD6420">
      <w:pPr>
        <w:pStyle w:val="a9"/>
        <w:numPr>
          <w:ilvl w:val="0"/>
          <w:numId w:val="49"/>
        </w:numPr>
        <w:rPr>
          <w:sz w:val="28"/>
          <w:szCs w:val="28"/>
        </w:rPr>
      </w:pPr>
      <w:r w:rsidRPr="000F00AB">
        <w:rPr>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F00AB" w:rsidRDefault="008C4DE2" w:rsidP="00FD6420">
      <w:pPr>
        <w:pStyle w:val="a9"/>
        <w:numPr>
          <w:ilvl w:val="0"/>
          <w:numId w:val="49"/>
        </w:numPr>
        <w:rPr>
          <w:sz w:val="28"/>
          <w:szCs w:val="28"/>
        </w:rPr>
      </w:pPr>
      <w:r w:rsidRPr="000F00AB">
        <w:rPr>
          <w:sz w:val="28"/>
          <w:szCs w:val="28"/>
        </w:rPr>
        <w:t>присутствие в начале работы этапа общей организации деятельности;</w:t>
      </w:r>
    </w:p>
    <w:p w:rsidR="000F00AB" w:rsidRDefault="008C4DE2" w:rsidP="00FD6420">
      <w:pPr>
        <w:pStyle w:val="a9"/>
        <w:numPr>
          <w:ilvl w:val="0"/>
          <w:numId w:val="49"/>
        </w:numPr>
        <w:rPr>
          <w:sz w:val="28"/>
          <w:szCs w:val="28"/>
        </w:rPr>
      </w:pPr>
      <w:r w:rsidRPr="000F00AB">
        <w:rPr>
          <w:sz w:val="28"/>
          <w:szCs w:val="28"/>
        </w:rPr>
        <w:t>адаптирование инструкции с учетом особых образовательных потребностей и индивидуальных трудностей обучающихся с НОДА (вариант 6.2):</w:t>
      </w:r>
    </w:p>
    <w:p w:rsidR="000F00AB" w:rsidRDefault="008C4DE2" w:rsidP="00FD6420">
      <w:pPr>
        <w:pStyle w:val="a9"/>
        <w:numPr>
          <w:ilvl w:val="0"/>
          <w:numId w:val="49"/>
        </w:numPr>
        <w:rPr>
          <w:sz w:val="28"/>
          <w:szCs w:val="28"/>
        </w:rPr>
      </w:pPr>
      <w:r w:rsidRPr="000F00AB">
        <w:rPr>
          <w:sz w:val="28"/>
          <w:szCs w:val="28"/>
        </w:rPr>
        <w:t>упрощение формулировок по грамматическому и семантическому оформлению;</w:t>
      </w:r>
    </w:p>
    <w:p w:rsidR="000F00AB" w:rsidRDefault="008C4DE2" w:rsidP="00FD6420">
      <w:pPr>
        <w:pStyle w:val="a9"/>
        <w:numPr>
          <w:ilvl w:val="0"/>
          <w:numId w:val="49"/>
        </w:numPr>
        <w:rPr>
          <w:sz w:val="28"/>
          <w:szCs w:val="28"/>
        </w:rPr>
      </w:pPr>
      <w:r w:rsidRPr="000F00AB">
        <w:rPr>
          <w:sz w:val="28"/>
          <w:szCs w:val="28"/>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F00AB" w:rsidRDefault="008C4DE2" w:rsidP="00FD6420">
      <w:pPr>
        <w:pStyle w:val="a9"/>
        <w:numPr>
          <w:ilvl w:val="0"/>
          <w:numId w:val="49"/>
        </w:numPr>
        <w:rPr>
          <w:sz w:val="28"/>
          <w:szCs w:val="28"/>
        </w:rPr>
      </w:pPr>
      <w:r w:rsidRPr="000F00AB">
        <w:rPr>
          <w:sz w:val="28"/>
          <w:szCs w:val="28"/>
        </w:rPr>
        <w:t>в дополнение к письменной инструкции к заданию, при необходимости, она дополнительно прочитывается педагогом вслух в медленном темпе с</w:t>
      </w:r>
      <w:r w:rsidR="000F00AB">
        <w:rPr>
          <w:sz w:val="28"/>
          <w:szCs w:val="28"/>
        </w:rPr>
        <w:t xml:space="preserve"> </w:t>
      </w:r>
      <w:r w:rsidRPr="000F00AB">
        <w:rPr>
          <w:sz w:val="28"/>
          <w:szCs w:val="28"/>
        </w:rPr>
        <w:t>четкими смысловыми акцентами;</w:t>
      </w:r>
    </w:p>
    <w:p w:rsidR="000F00AB" w:rsidRDefault="008C4DE2" w:rsidP="00FD6420">
      <w:pPr>
        <w:pStyle w:val="a9"/>
        <w:numPr>
          <w:ilvl w:val="0"/>
          <w:numId w:val="49"/>
        </w:numPr>
        <w:rPr>
          <w:sz w:val="28"/>
          <w:szCs w:val="28"/>
        </w:rPr>
      </w:pPr>
      <w:r w:rsidRPr="000F00AB">
        <w:rPr>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НОДА (вариант 6.2)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0F00AB" w:rsidRDefault="008C4DE2" w:rsidP="00FD6420">
      <w:pPr>
        <w:pStyle w:val="a9"/>
        <w:numPr>
          <w:ilvl w:val="0"/>
          <w:numId w:val="49"/>
        </w:numPr>
        <w:rPr>
          <w:sz w:val="28"/>
          <w:szCs w:val="28"/>
        </w:rPr>
      </w:pPr>
      <w:r w:rsidRPr="000F00AB">
        <w:rPr>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F00AB" w:rsidRDefault="008C4DE2" w:rsidP="00FD6420">
      <w:pPr>
        <w:pStyle w:val="a9"/>
        <w:numPr>
          <w:ilvl w:val="0"/>
          <w:numId w:val="49"/>
        </w:numPr>
        <w:rPr>
          <w:sz w:val="28"/>
          <w:szCs w:val="28"/>
        </w:rPr>
      </w:pPr>
      <w:r w:rsidRPr="000F00AB">
        <w:rPr>
          <w:sz w:val="28"/>
          <w:szCs w:val="28"/>
        </w:rPr>
        <w:t>увеличение времени на выполнение заданий;</w:t>
      </w:r>
    </w:p>
    <w:p w:rsidR="008C4DE2" w:rsidRPr="000F00AB" w:rsidRDefault="008C4DE2" w:rsidP="00FD6420">
      <w:pPr>
        <w:pStyle w:val="a9"/>
        <w:numPr>
          <w:ilvl w:val="0"/>
          <w:numId w:val="49"/>
        </w:numPr>
        <w:rPr>
          <w:sz w:val="28"/>
          <w:szCs w:val="28"/>
        </w:rPr>
      </w:pPr>
      <w:r w:rsidRPr="000F00AB">
        <w:rPr>
          <w:sz w:val="28"/>
          <w:szCs w:val="28"/>
        </w:rPr>
        <w:t>возможность организации короткого перерыва (10-15 мин) при нарастании в поведении ребенка проявлений утомления, истощения;</w:t>
      </w:r>
      <w:r w:rsidR="007A05F9" w:rsidRPr="000F00AB">
        <w:rPr>
          <w:sz w:val="28"/>
          <w:szCs w:val="28"/>
        </w:rPr>
        <w:t xml:space="preserve"> </w:t>
      </w:r>
      <w:r w:rsidRPr="000F00AB">
        <w:rPr>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Итоговая оценка результатов освоения АООП ООО определяется по результатам промежуточной и итоговой аттестации обучающихся.</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 xml:space="preserve">Проведение промежуточной аттестации регламентируется Положением о формах, периодичности и порядке текущего контроля и промежуточной аттестации обучающихся </w:t>
      </w:r>
      <w:r w:rsidR="000F00AB">
        <w:rPr>
          <w:rFonts w:ascii="Times New Roman" w:hAnsi="Times New Roman" w:cs="Times New Roman"/>
          <w:sz w:val="28"/>
          <w:szCs w:val="28"/>
        </w:rPr>
        <w:t>МБОУ «Черноморская СШ №3»</w:t>
      </w:r>
      <w:r w:rsidRPr="00FD6420">
        <w:rPr>
          <w:rFonts w:ascii="Times New Roman" w:hAnsi="Times New Roman" w:cs="Times New Roman"/>
          <w:sz w:val="28"/>
          <w:szCs w:val="28"/>
        </w:rPr>
        <w:t>.</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Промежуточная аттестация осуществляется в ходе совместной оценочной деятельности педагогов и обучающихся, т. е. является внутренней оценкой.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Внутренняя оценка предметных и метапредметных результатов образовательного учреждения включает в себя стартовое, текущее (формирующее) и промежуточное (итоговое) оценивание.</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Предметом текущего (формирующего) оценивания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ключевых компетентностей.</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Общая система внутреннего оценивания носит уровневый характер и состоит из следующих элементов: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оценка предметных и метапредметных результатов по итогам учебного года: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базовый уровень – способность учащегося действовать только в рамках минимума содержания, рассчитанного на освоение каждым учащимся;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продвинутый уровень –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 рефлексивно-творческий уровень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конференциях и т.п.</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Количественная характеристика планируемых результатов определяется по итогам учебного года на основе проверочной работы по предмету.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Качественная характеристика планируемых результатов составляется на основе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«портфолио» ученика.</w:t>
      </w:r>
    </w:p>
    <w:p w:rsidR="008C4DE2" w:rsidRPr="00FD6420" w:rsidRDefault="008C4DE2" w:rsidP="00FD6420">
      <w:pPr>
        <w:rPr>
          <w:rFonts w:ascii="Times New Roman" w:hAnsi="Times New Roman" w:cs="Times New Roman"/>
          <w:sz w:val="28"/>
          <w:szCs w:val="28"/>
        </w:rPr>
      </w:pP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адаптированной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является внешней оценкой.</w:t>
      </w:r>
    </w:p>
    <w:p w:rsidR="008C4DE2" w:rsidRPr="00FD6420" w:rsidRDefault="008C4DE2" w:rsidP="000F00AB">
      <w:pPr>
        <w:ind w:firstLine="708"/>
        <w:rPr>
          <w:rFonts w:ascii="Times New Roman" w:hAnsi="Times New Roman" w:cs="Times New Roman"/>
          <w:sz w:val="28"/>
          <w:szCs w:val="28"/>
        </w:rPr>
      </w:pPr>
      <w:r w:rsidRPr="00FD6420">
        <w:rPr>
          <w:rFonts w:ascii="Times New Roman" w:hAnsi="Times New Roman" w:cs="Times New Roman"/>
          <w:sz w:val="28"/>
          <w:szCs w:val="28"/>
        </w:rPr>
        <w:t>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ФГОС выступают планируемые результаты, составляющие содержание блоков «Выпускник научится» всех изучаемых программ.</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Особенности оценки личностных результатов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Личностные результаты являются преимущественно итогом овладения обучающимися с обучающихся с НОДА (вариант 6.2) компонентом жизненной компетенции.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Критериями оценки достижения личностного результата выступают: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положительная динамика готовности к самостоятельности и независимости в быту;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владение представлениями об устройстве домашней жизни, готовность включаться в разнообразные повседневные дела, принимать в них посильное участие, брать на себя ответственность в каких-то областях домашней жизни;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владение представлениями об устройстве школьной жизни; умение ориентироваться в пространстве школы, знать правила организации деятельности и поведения в ней, ориентироваться в расписании занятий, попросить о помощи в</w:t>
      </w:r>
      <w:r w:rsidR="007A05F9" w:rsidRPr="00FD6420">
        <w:rPr>
          <w:rFonts w:ascii="Times New Roman" w:hAnsi="Times New Roman" w:cs="Times New Roman"/>
          <w:sz w:val="28"/>
          <w:szCs w:val="28"/>
        </w:rPr>
        <w:t xml:space="preserve"> </w:t>
      </w:r>
      <w:r w:rsidRPr="00FD6420">
        <w:rPr>
          <w:rFonts w:ascii="Times New Roman" w:hAnsi="Times New Roman" w:cs="Times New Roman"/>
          <w:sz w:val="28"/>
          <w:szCs w:val="28"/>
        </w:rPr>
        <w:t>случае затруднений; умение включаться в разнообразные повседневные школьные дела (учебные и внеучебные), принимать посильное участие, брать на себя ответственность.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способность использовать социально-бытовые умения в повседневной жизни.</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Критериями оценки овладения навыками коммуникации и принятыми ритуалами социального взаимодействия выступают::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начать и поддержать разговор, задать вопрос, выразить свои намерения, просьбу, пожелание, опасения, завершить разговор;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корректно выразить отказ и недовольство, благодарность, сочувствие и т.д., получить и уточнить информацию от собеседника, использовать культурные формы выражения своих чувств; использовать коммуникацию как средство достижения цели в разнообразных ситуациях.</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Критериями оценки способности к осмыслению и дифференциации картины мира, ее временно-пространственной организации могут выступить: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(умение использовать предметы в соответствии с их функциями, принятым порядком и характером наличной ситуации; наличие опыта поведения в знакомых ситуациях за пределами дома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 школы: двора, дачи, леса, парка, речки, городских и загородных достопримечательностей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умение устанавливать взаимосвязь порядка общественного и уклада собственной жизни в семье и в школе, соответствовать этому порядку;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сформированность любознательности, наблюдательности, способности замечать новое, задавать вопросы, включаться в совместную со взрослым исследовательскую деятельность; проявление активности во взаимодействии с миром, в достижении собственной результативности;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передать свои впечатления, соображения, умозаключения так, чтобы быть понятым другим человеком;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p w:rsidR="008C4DE2" w:rsidRPr="00FD6420" w:rsidRDefault="0084657F" w:rsidP="00FD6420">
      <w:pPr>
        <w:rPr>
          <w:rFonts w:ascii="Times New Roman" w:hAnsi="Times New Roman" w:cs="Times New Roman"/>
          <w:sz w:val="28"/>
          <w:szCs w:val="28"/>
        </w:rPr>
      </w:pPr>
      <w:r>
        <w:rPr>
          <w:rFonts w:ascii="Times New Roman" w:hAnsi="Times New Roman" w:cs="Times New Roman"/>
          <w:sz w:val="28"/>
          <w:szCs w:val="28"/>
        </w:rPr>
        <w:t xml:space="preserve"> </w:t>
      </w:r>
      <w:r w:rsidR="008C4DE2" w:rsidRPr="00FD6420">
        <w:rPr>
          <w:rFonts w:ascii="Times New Roman" w:hAnsi="Times New Roman" w:cs="Times New Roman"/>
          <w:sz w:val="28"/>
          <w:szCs w:val="28"/>
        </w:rPr>
        <w:t>Критериями оценки способности к осмыслению социального окружения, своего места в нем, принятия соответствующих возрасту ценностей и социальных ролей. могут выступить: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и т.д. и умение их применить в соответствии с ситуацией;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умение проявлять инициативу, корректно устанавливать и ограничивать контакт; умение не быть назойливым в своих просьбах и требованиях, быть благодарным за проявление внимания и оказание помощи; умение применять разные способы и средства выражения своих чувств соответственно ситуации социального контакта.</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8C4DE2" w:rsidRPr="00FD6420" w:rsidRDefault="008C4DE2" w:rsidP="0084657F">
      <w:pPr>
        <w:ind w:firstLine="708"/>
        <w:rPr>
          <w:rFonts w:ascii="Times New Roman" w:hAnsi="Times New Roman" w:cs="Times New Roman"/>
          <w:sz w:val="28"/>
          <w:szCs w:val="28"/>
        </w:rPr>
      </w:pPr>
      <w:r w:rsidRPr="00FD6420">
        <w:rPr>
          <w:rFonts w:ascii="Times New Roman" w:hAnsi="Times New Roman" w:cs="Times New Roman"/>
          <w:sz w:val="28"/>
          <w:szCs w:val="28"/>
        </w:rPr>
        <w:t>Система оценки достижения планируемых результатов освоения адаптированной основной образовательной программы основного общего</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образования</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предполагает</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комплексный</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подход</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к</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оценке</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результатов</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образования, позволяющий вести оценку достижения обучающимися всех трёх</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групп</w:t>
      </w:r>
      <w:r w:rsidRPr="00FD6420">
        <w:rPr>
          <w:rFonts w:ascii="Times New Roman" w:hAnsi="Times New Roman" w:cs="Times New Roman"/>
          <w:spacing w:val="-2"/>
          <w:sz w:val="28"/>
          <w:szCs w:val="28"/>
        </w:rPr>
        <w:t xml:space="preserve"> </w:t>
      </w:r>
      <w:r w:rsidRPr="00FD6420">
        <w:rPr>
          <w:rFonts w:ascii="Times New Roman" w:hAnsi="Times New Roman" w:cs="Times New Roman"/>
          <w:sz w:val="28"/>
          <w:szCs w:val="28"/>
        </w:rPr>
        <w:t>результатов</w:t>
      </w:r>
      <w:r w:rsidRPr="00FD6420">
        <w:rPr>
          <w:rFonts w:ascii="Times New Roman" w:hAnsi="Times New Roman" w:cs="Times New Roman"/>
          <w:spacing w:val="-4"/>
          <w:sz w:val="28"/>
          <w:szCs w:val="28"/>
        </w:rPr>
        <w:t xml:space="preserve"> </w:t>
      </w:r>
      <w:r w:rsidRPr="00FD6420">
        <w:rPr>
          <w:rFonts w:ascii="Times New Roman" w:hAnsi="Times New Roman" w:cs="Times New Roman"/>
          <w:sz w:val="28"/>
          <w:szCs w:val="28"/>
        </w:rPr>
        <w:t>образования:</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личностных,</w:t>
      </w:r>
      <w:r w:rsidRPr="00FD6420">
        <w:rPr>
          <w:rFonts w:ascii="Times New Roman" w:hAnsi="Times New Roman" w:cs="Times New Roman"/>
          <w:spacing w:val="-3"/>
          <w:sz w:val="28"/>
          <w:szCs w:val="28"/>
        </w:rPr>
        <w:t xml:space="preserve"> </w:t>
      </w:r>
      <w:r w:rsidRPr="00FD6420">
        <w:rPr>
          <w:rFonts w:ascii="Times New Roman" w:hAnsi="Times New Roman" w:cs="Times New Roman"/>
          <w:sz w:val="28"/>
          <w:szCs w:val="28"/>
        </w:rPr>
        <w:t>метапредметных</w:t>
      </w:r>
      <w:r w:rsidRPr="00FD6420">
        <w:rPr>
          <w:rFonts w:ascii="Times New Roman" w:hAnsi="Times New Roman" w:cs="Times New Roman"/>
          <w:spacing w:val="-4"/>
          <w:sz w:val="28"/>
          <w:szCs w:val="28"/>
        </w:rPr>
        <w:t xml:space="preserve"> </w:t>
      </w:r>
      <w:r w:rsidRPr="00FD6420">
        <w:rPr>
          <w:rFonts w:ascii="Times New Roman" w:hAnsi="Times New Roman" w:cs="Times New Roman"/>
          <w:sz w:val="28"/>
          <w:szCs w:val="28"/>
        </w:rPr>
        <w:t>и</w:t>
      </w:r>
      <w:r w:rsidRPr="00FD6420">
        <w:rPr>
          <w:rFonts w:ascii="Times New Roman" w:hAnsi="Times New Roman" w:cs="Times New Roman"/>
          <w:spacing w:val="-1"/>
          <w:sz w:val="28"/>
          <w:szCs w:val="28"/>
        </w:rPr>
        <w:t xml:space="preserve"> </w:t>
      </w:r>
      <w:r w:rsidRPr="00FD6420">
        <w:rPr>
          <w:rFonts w:ascii="Times New Roman" w:hAnsi="Times New Roman" w:cs="Times New Roman"/>
          <w:sz w:val="28"/>
          <w:szCs w:val="28"/>
        </w:rPr>
        <w:t>предметных.</w:t>
      </w:r>
      <w:r w:rsidR="0084657F">
        <w:rPr>
          <w:rFonts w:ascii="Times New Roman" w:hAnsi="Times New Roman" w:cs="Times New Roman"/>
          <w:sz w:val="28"/>
          <w:szCs w:val="28"/>
        </w:rPr>
        <w:t xml:space="preserve"> </w:t>
      </w:r>
      <w:r w:rsidRPr="00FD6420">
        <w:rPr>
          <w:rFonts w:ascii="Times New Roman" w:hAnsi="Times New Roman" w:cs="Times New Roman"/>
          <w:sz w:val="28"/>
          <w:szCs w:val="28"/>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Контрольно-оценочная деятельность обучающихся связана с определением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Конечная цель контрольно-оценочной деятельности обучающихся заключается в переводе внешней оценки во внутреннюю самооценку и в достижении (в перспективе) полной ответственности обучаемого за процесс и результат непрерывного самообразования.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Результаты мониторинговых исследований являются основанием для принятия различных управленческих решений.</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текущем образовательном процессе возможна ограниченная оценка сформированности отдельных личностных результатов, проявляющихся в: 1)соблюдении</w:t>
      </w:r>
      <w:r w:rsidRPr="00FD6420">
        <w:rPr>
          <w:rFonts w:ascii="Times New Roman" w:hAnsi="Times New Roman" w:cs="Times New Roman"/>
          <w:sz w:val="28"/>
          <w:szCs w:val="28"/>
        </w:rPr>
        <w:tab/>
        <w:t>норм</w:t>
      </w:r>
      <w:r w:rsidRPr="00FD6420">
        <w:rPr>
          <w:rFonts w:ascii="Times New Roman" w:hAnsi="Times New Roman" w:cs="Times New Roman"/>
          <w:sz w:val="28"/>
          <w:szCs w:val="28"/>
        </w:rPr>
        <w:tab/>
        <w:t>и</w:t>
      </w:r>
      <w:r w:rsidRPr="00FD6420">
        <w:rPr>
          <w:rFonts w:ascii="Times New Roman" w:hAnsi="Times New Roman" w:cs="Times New Roman"/>
          <w:sz w:val="28"/>
          <w:szCs w:val="28"/>
        </w:rPr>
        <w:tab/>
        <w:t>правил</w:t>
      </w:r>
      <w:r w:rsidRPr="00FD6420">
        <w:rPr>
          <w:rFonts w:ascii="Times New Roman" w:hAnsi="Times New Roman" w:cs="Times New Roman"/>
          <w:sz w:val="28"/>
          <w:szCs w:val="28"/>
        </w:rPr>
        <w:tab/>
        <w:t>поведения,</w:t>
      </w:r>
      <w:r w:rsidRPr="00FD6420">
        <w:rPr>
          <w:rFonts w:ascii="Times New Roman" w:hAnsi="Times New Roman" w:cs="Times New Roman"/>
          <w:sz w:val="28"/>
          <w:szCs w:val="28"/>
        </w:rPr>
        <w:tab/>
        <w:t>принятых</w:t>
      </w:r>
      <w:r w:rsidRPr="00FD6420">
        <w:rPr>
          <w:rFonts w:ascii="Times New Roman" w:hAnsi="Times New Roman" w:cs="Times New Roman"/>
          <w:sz w:val="28"/>
          <w:szCs w:val="28"/>
        </w:rPr>
        <w:tab/>
        <w:t>в</w:t>
      </w:r>
      <w:r w:rsidRPr="00FD6420">
        <w:rPr>
          <w:rFonts w:ascii="Times New Roman" w:hAnsi="Times New Roman" w:cs="Times New Roman"/>
          <w:sz w:val="28"/>
          <w:szCs w:val="28"/>
        </w:rPr>
        <w:tab/>
        <w:t>образовательном учреждении;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участии в общественной жизни образовательного учреждения и ближайшего социального окружения, общественно-полезной 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прилежании и ответственности за результаты обучения;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ценностно-смысловых установках обучающихся, формируемых средствами различных предметов в рамках системы общего образования.</w:t>
      </w:r>
    </w:p>
    <w:p w:rsidR="00367781" w:rsidRDefault="008C4DE2" w:rsidP="0084657F">
      <w:pPr>
        <w:ind w:firstLine="708"/>
        <w:rPr>
          <w:rFonts w:ascii="Times New Roman" w:hAnsi="Times New Roman" w:cs="Times New Roman"/>
          <w:sz w:val="28"/>
          <w:szCs w:val="28"/>
        </w:rPr>
      </w:pPr>
      <w:r w:rsidRPr="00FD6420">
        <w:rPr>
          <w:rFonts w:ascii="Times New Roman" w:hAnsi="Times New Roman" w:cs="Times New Roman"/>
          <w:sz w:val="28"/>
          <w:szCs w:val="28"/>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367781" w:rsidRPr="00FD6420" w:rsidRDefault="00367781"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p>
    <w:p w:rsidR="008C4DE2" w:rsidRPr="00367781" w:rsidRDefault="008C4DE2" w:rsidP="00367781">
      <w:pPr>
        <w:jc w:val="center"/>
        <w:rPr>
          <w:rFonts w:ascii="Times New Roman" w:hAnsi="Times New Roman" w:cs="Times New Roman"/>
          <w:b/>
          <w:sz w:val="28"/>
          <w:szCs w:val="28"/>
        </w:rPr>
      </w:pPr>
      <w:r w:rsidRPr="00367781">
        <w:rPr>
          <w:rFonts w:ascii="Times New Roman" w:hAnsi="Times New Roman" w:cs="Times New Roman"/>
          <w:b/>
          <w:sz w:val="28"/>
          <w:szCs w:val="28"/>
        </w:rPr>
        <w:t>Оценка достижения обучающимися с НОДА (вариант 6.2) планируемых результатов освоения Программы коррекционной работы</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При определении подходов к осуществлению оценки результатов освоения обучающимися с НОДА (вариант 6.2) программы коррекционной работы целесообразно опираться на следующие принципы: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НОДА (вариант 6.2);</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(вариант 6.2);</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единства параметров, критериев и инструментария оценки достижений в освоении содержания АООП ООО, что сможет обеспечить объективность оценки. Эти принципы, отражая основные закономерности целостного процесса образования обучающихся с НОДА (вариант 6.2), самым тесным образом взаимосвязаны и касаются одновременно разных сторон процесса осуществления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оценки результатов освоения программы коррекционной работы.</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Основным объектом оценки достижений планируемых результатов освоения обучающимися с НОДА (вариант 6.2)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Оценка результатов освоения обучающимися с НОДА (вариант 6.2)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НОДА (вариант 6.2) Программы коррекционной работы целесообразно использовать все три формы мониторинга: стартовую, текущую и финишную диагностику.</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Текущая диагностика используется для осуществления мониторинга в течение всего времени обучения обучающегося..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НОДА (вариант 6.2)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 познавательной деятельности, но и повседневной жизни. Результаты освоения обучающимися с НОДА (вариант 6.2) программы коррекционной работы не выносятся на итоговую оценку.</w:t>
      </w:r>
    </w:p>
    <w:p w:rsidR="008C4DE2" w:rsidRPr="00FD6420" w:rsidRDefault="008C4DE2"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p>
    <w:p w:rsidR="008C4DE2" w:rsidRPr="00367781" w:rsidRDefault="008C4DE2" w:rsidP="00367781">
      <w:pPr>
        <w:ind w:firstLine="708"/>
        <w:jc w:val="center"/>
        <w:rPr>
          <w:rFonts w:ascii="Times New Roman" w:hAnsi="Times New Roman" w:cs="Times New Roman"/>
          <w:b/>
          <w:sz w:val="28"/>
          <w:szCs w:val="28"/>
        </w:rPr>
      </w:pPr>
      <w:r w:rsidRPr="00367781">
        <w:rPr>
          <w:rFonts w:ascii="Times New Roman" w:hAnsi="Times New Roman" w:cs="Times New Roman"/>
          <w:b/>
          <w:sz w:val="28"/>
          <w:szCs w:val="28"/>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образовательной организации.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Внутришкольный мониторинг образовательных достижений ведётся каждым учителем-предметником и фиксируется с помощью оценочных листов,</w:t>
      </w:r>
      <w:r w:rsidR="007A05F9" w:rsidRPr="00FD6420">
        <w:rPr>
          <w:rFonts w:ascii="Times New Roman" w:hAnsi="Times New Roman" w:cs="Times New Roman"/>
          <w:sz w:val="28"/>
          <w:szCs w:val="28"/>
        </w:rPr>
        <w:t xml:space="preserve"> </w:t>
      </w:r>
      <w:r w:rsidRPr="00FD6420">
        <w:rPr>
          <w:rFonts w:ascii="Times New Roman" w:hAnsi="Times New Roman" w:cs="Times New Roman"/>
          <w:sz w:val="28"/>
          <w:szCs w:val="28"/>
        </w:rPr>
        <w:t>классных журналов, дневников обучающихся на бумажных или электронных носителях.</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соображения, связанные с возможным использованием учащимися портфеля достижений при выборе направления профильного образования.</w:t>
      </w:r>
    </w:p>
    <w:p w:rsidR="008C4DE2" w:rsidRPr="00FD6420" w:rsidRDefault="008C4DE2" w:rsidP="00FD6420">
      <w:pPr>
        <w:rPr>
          <w:rFonts w:ascii="Times New Roman" w:hAnsi="Times New Roman" w:cs="Times New Roman"/>
          <w:sz w:val="28"/>
          <w:szCs w:val="28"/>
        </w:rPr>
      </w:pP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 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становления устойчивых познавательных интересов обучающихся, в том числе сопровождающего успехами в различных учебных предметах;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Отбор работ для портфеля достижений ведётся самим обучающимся совместно с классным руководителем и при участии семьи. Включение каких- либо материалов в портфель достижений без согласия, обучающегося не допускается.</w:t>
      </w:r>
    </w:p>
    <w:p w:rsidR="008C4DE2" w:rsidRPr="00FD6420" w:rsidRDefault="008C4DE2" w:rsidP="00FD6420">
      <w:pPr>
        <w:rPr>
          <w:rFonts w:ascii="Times New Roman" w:hAnsi="Times New Roman" w:cs="Times New Roman"/>
          <w:sz w:val="28"/>
          <w:szCs w:val="28"/>
        </w:rPr>
      </w:pPr>
    </w:p>
    <w:p w:rsidR="008C4DE2" w:rsidRPr="00FD6420" w:rsidRDefault="00367781" w:rsidP="00FD6420">
      <w:pPr>
        <w:rPr>
          <w:rFonts w:ascii="Times New Roman" w:hAnsi="Times New Roman" w:cs="Times New Roman"/>
          <w:sz w:val="28"/>
          <w:szCs w:val="28"/>
        </w:rPr>
      </w:pPr>
      <w:r>
        <w:rPr>
          <w:rFonts w:ascii="Times New Roman" w:hAnsi="Times New Roman" w:cs="Times New Roman"/>
          <w:sz w:val="28"/>
          <w:szCs w:val="28"/>
        </w:rPr>
        <w:tab/>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адаптированной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классы старшей школы. В характеристике обучающегося: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отмечаются образовательные достижения и положительные качества обучающегося;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8C4DE2" w:rsidRPr="00FD6420" w:rsidRDefault="008C4DE2" w:rsidP="00FD6420">
      <w:pPr>
        <w:rPr>
          <w:rFonts w:ascii="Times New Roman" w:hAnsi="Times New Roman" w:cs="Times New Roman"/>
          <w:sz w:val="28"/>
          <w:szCs w:val="28"/>
        </w:rPr>
      </w:pPr>
    </w:p>
    <w:p w:rsidR="008C4DE2" w:rsidRDefault="008C4DE2"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84657F" w:rsidRDefault="0084657F"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367781" w:rsidRPr="00FD6420" w:rsidRDefault="00367781" w:rsidP="00FD6420">
      <w:pPr>
        <w:rPr>
          <w:rFonts w:ascii="Times New Roman" w:hAnsi="Times New Roman" w:cs="Times New Roman"/>
          <w:sz w:val="28"/>
          <w:szCs w:val="28"/>
        </w:rPr>
      </w:pPr>
    </w:p>
    <w:p w:rsidR="008C4DE2" w:rsidRPr="00367781" w:rsidRDefault="008C4DE2" w:rsidP="00367781">
      <w:pPr>
        <w:pStyle w:val="a9"/>
        <w:numPr>
          <w:ilvl w:val="0"/>
          <w:numId w:val="34"/>
        </w:numPr>
        <w:jc w:val="center"/>
        <w:rPr>
          <w:b/>
          <w:sz w:val="28"/>
          <w:szCs w:val="28"/>
        </w:rPr>
      </w:pPr>
      <w:bookmarkStart w:id="2" w:name="_TOC_250007"/>
      <w:r w:rsidRPr="00367781">
        <w:rPr>
          <w:b/>
          <w:sz w:val="28"/>
          <w:szCs w:val="28"/>
        </w:rPr>
        <w:t xml:space="preserve">Содержательный </w:t>
      </w:r>
      <w:bookmarkEnd w:id="2"/>
      <w:r w:rsidRPr="00367781">
        <w:rPr>
          <w:b/>
          <w:sz w:val="28"/>
          <w:szCs w:val="28"/>
        </w:rPr>
        <w:t>раздел</w:t>
      </w:r>
    </w:p>
    <w:p w:rsidR="008C4DE2" w:rsidRPr="00FD6420" w:rsidRDefault="008C4DE2" w:rsidP="00FD6420">
      <w:pPr>
        <w:rPr>
          <w:rFonts w:ascii="Times New Roman" w:hAnsi="Times New Roman" w:cs="Times New Roman"/>
          <w:sz w:val="28"/>
          <w:szCs w:val="28"/>
        </w:rPr>
      </w:pPr>
    </w:p>
    <w:p w:rsidR="008C4DE2" w:rsidRPr="00FD6420" w:rsidRDefault="008C4DE2" w:rsidP="00367781">
      <w:pPr>
        <w:ind w:firstLine="360"/>
        <w:rPr>
          <w:rFonts w:ascii="Times New Roman" w:hAnsi="Times New Roman" w:cs="Times New Roman"/>
          <w:sz w:val="28"/>
          <w:szCs w:val="28"/>
        </w:rPr>
      </w:pPr>
      <w:bookmarkStart w:id="3" w:name="_TOC_250006"/>
      <w:r w:rsidRPr="00FD6420">
        <w:rPr>
          <w:rFonts w:ascii="Times New Roman" w:hAnsi="Times New Roman" w:cs="Times New Roman"/>
          <w:sz w:val="28"/>
          <w:szCs w:val="28"/>
        </w:rPr>
        <w:t xml:space="preserve">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w:t>
      </w:r>
      <w:bookmarkEnd w:id="3"/>
      <w:r w:rsidRPr="00FD6420">
        <w:rPr>
          <w:rFonts w:ascii="Times New Roman" w:hAnsi="Times New Roman" w:cs="Times New Roman"/>
          <w:sz w:val="28"/>
          <w:szCs w:val="28"/>
        </w:rPr>
        <w:t>деятельности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сформирована в соответствии с ФГОС и с учетом особых образовательных потребностей учащихся с НОДА,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 компетентности.</w:t>
      </w:r>
    </w:p>
    <w:p w:rsidR="008C4DE2" w:rsidRPr="00FD6420" w:rsidRDefault="008C4DE2" w:rsidP="00FD6420">
      <w:pPr>
        <w:rPr>
          <w:rFonts w:ascii="Times New Roman" w:hAnsi="Times New Roman" w:cs="Times New Roman"/>
          <w:sz w:val="28"/>
          <w:szCs w:val="28"/>
        </w:rPr>
      </w:pP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Цели и задачи программы, описание ее места и роли в реализации требований ФГОС</w:t>
      </w:r>
    </w:p>
    <w:p w:rsidR="008C4DE2" w:rsidRPr="00FD6420" w:rsidRDefault="008C4DE2" w:rsidP="00FD6420">
      <w:pPr>
        <w:rPr>
          <w:rFonts w:ascii="Times New Roman" w:hAnsi="Times New Roman" w:cs="Times New Roman"/>
          <w:sz w:val="28"/>
          <w:szCs w:val="28"/>
        </w:rPr>
      </w:pPr>
      <w:r w:rsidRPr="00367781">
        <w:rPr>
          <w:rFonts w:ascii="Times New Roman" w:hAnsi="Times New Roman" w:cs="Times New Roman"/>
          <w:b/>
          <w:sz w:val="28"/>
          <w:szCs w:val="28"/>
        </w:rPr>
        <w:t>Целью</w:t>
      </w:r>
      <w:r w:rsidRPr="00FD6420">
        <w:rPr>
          <w:rFonts w:ascii="Times New Roman" w:hAnsi="Times New Roman" w:cs="Times New Roman"/>
          <w:sz w:val="28"/>
          <w:szCs w:val="28"/>
        </w:rPr>
        <w:t xml:space="preserve"> программы развития УУД является обеспечение организационно- 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соответствии с указанной целью программа развития УУД в основной школе определяет следующие задачи: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включение развивающих задач как в урочную, так и внеурочную деятельность обучающихся;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преемственности    и    особенностей    программы    развития</w:t>
      </w:r>
      <w:r w:rsidR="007A05F9" w:rsidRPr="00FD6420">
        <w:rPr>
          <w:rFonts w:ascii="Times New Roman" w:hAnsi="Times New Roman" w:cs="Times New Roman"/>
          <w:sz w:val="28"/>
          <w:szCs w:val="28"/>
        </w:rPr>
        <w:t xml:space="preserve"> </w:t>
      </w:r>
      <w:r w:rsidRPr="00FD6420">
        <w:rPr>
          <w:rFonts w:ascii="Times New Roman" w:hAnsi="Times New Roman" w:cs="Times New Roman"/>
          <w:sz w:val="28"/>
          <w:szCs w:val="28"/>
        </w:rPr>
        <w:t>универсальных учебных действий при переходе от начального к основному общему образованию.</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8C4DE2" w:rsidRPr="00FD6420" w:rsidRDefault="008C4DE2" w:rsidP="00FD6420">
      <w:pPr>
        <w:rPr>
          <w:rFonts w:ascii="Times New Roman" w:hAnsi="Times New Roman" w:cs="Times New Roman"/>
          <w:sz w:val="28"/>
          <w:szCs w:val="28"/>
        </w:rPr>
      </w:pP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К принципам формирования УУД в основной школе можно отнести следующие: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УУД – задача, сквозная для всего образовательного процесса (урочная, внеурочная деятельность);</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формирование УУД обязательно требует работы с предметным или междисциплинарным содержанием;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r w:rsidR="007A05F9" w:rsidRPr="00FD6420">
        <w:rPr>
          <w:rFonts w:ascii="Times New Roman" w:hAnsi="Times New Roman" w:cs="Times New Roman"/>
          <w:sz w:val="28"/>
          <w:szCs w:val="28"/>
        </w:rPr>
        <w:t xml:space="preserve"> </w:t>
      </w:r>
      <w:r w:rsidRPr="00FD6420">
        <w:rPr>
          <w:rFonts w:ascii="Times New Roman" w:hAnsi="Times New Roman" w:cs="Times New Roman"/>
          <w:sz w:val="28"/>
          <w:szCs w:val="28"/>
        </w:rPr>
        <w:t>Типовые задачи применения универсальных учебных действий</w:t>
      </w:r>
    </w:p>
    <w:p w:rsidR="008C4DE2" w:rsidRPr="00FD6420" w:rsidRDefault="008C4DE2" w:rsidP="00367781">
      <w:pPr>
        <w:ind w:firstLine="708"/>
        <w:rPr>
          <w:rFonts w:ascii="Times New Roman" w:hAnsi="Times New Roman" w:cs="Times New Roman"/>
          <w:sz w:val="28"/>
          <w:szCs w:val="28"/>
        </w:rPr>
      </w:pPr>
      <w:r w:rsidRPr="00367781">
        <w:rPr>
          <w:rFonts w:ascii="Times New Roman" w:hAnsi="Times New Roman" w:cs="Times New Roman"/>
          <w:b/>
          <w:sz w:val="28"/>
          <w:szCs w:val="28"/>
        </w:rPr>
        <w:t>Задачи</w:t>
      </w:r>
      <w:r w:rsidRPr="00FD6420">
        <w:rPr>
          <w:rFonts w:ascii="Times New Roman" w:hAnsi="Times New Roman" w:cs="Times New Roman"/>
          <w:sz w:val="28"/>
          <w:szCs w:val="28"/>
        </w:rPr>
        <w:t xml:space="preserve"> на применение УУД строятся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Различаются два типа заданий, связанных с 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задания, позволяющие в рамках образовательного процесса сформировать 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задания, позволяющие   диагностировать   уровень   сформированности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первом случае задание направлено на формирование целой группы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связанных друг с другом универсальных учебных действий. Действия могут относиться как к одной категории (например, регулятивные), так и к разным.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Во втором случае задание сконструировано таким образом, чтобы проявлять способность учащегося применять какое-то конкретное универсальное учебное действие.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В основной школе используются в том числе следующие типы задач:</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Задачи, формирующие коммуникативные 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учет позиции партнера;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организацию и осуществление сотрудничества;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передачу информации и отображение предметного содержания;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тренинги коммуникативных навыков;</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ролевые игры.</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Задачи, формирующие познавательные 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проведение эмпирического исследования;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проведение теоретического исследования;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смысловое чтение.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Задачи, формирующие регулятивные УУД:</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планирование;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ориентировку в ситуации;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прогнозирование;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целеполагание;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принятие решения;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на самоконтроль.</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w:t>
      </w:r>
      <w:r w:rsidR="007A05F9" w:rsidRPr="00FD6420">
        <w:rPr>
          <w:rFonts w:ascii="Times New Roman" w:hAnsi="Times New Roman" w:cs="Times New Roman"/>
          <w:sz w:val="28"/>
          <w:szCs w:val="28"/>
        </w:rPr>
        <w:t xml:space="preserve"> </w:t>
      </w:r>
      <w:r w:rsidRPr="00FD6420">
        <w:rPr>
          <w:rFonts w:ascii="Times New Roman" w:hAnsi="Times New Roman" w:cs="Times New Roman"/>
          <w:sz w:val="28"/>
          <w:szCs w:val="28"/>
        </w:rPr>
        <w:t>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8C4DE2" w:rsidRPr="00FD6420" w:rsidRDefault="008C4DE2" w:rsidP="00367781">
      <w:pPr>
        <w:ind w:firstLine="708"/>
        <w:rPr>
          <w:rFonts w:ascii="Times New Roman" w:hAnsi="Times New Roman" w:cs="Times New Roman"/>
          <w:sz w:val="28"/>
          <w:szCs w:val="28"/>
        </w:rPr>
      </w:pPr>
      <w:r w:rsidRPr="00FD6420">
        <w:rPr>
          <w:rFonts w:ascii="Times New Roman" w:hAnsi="Times New Roman" w:cs="Times New Roman"/>
          <w:sz w:val="28"/>
          <w:szCs w:val="28"/>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8C4DE2" w:rsidRPr="00FD6420" w:rsidRDefault="008C4DE2" w:rsidP="00FD6420">
      <w:pPr>
        <w:rPr>
          <w:rFonts w:ascii="Times New Roman" w:hAnsi="Times New Roman" w:cs="Times New Roman"/>
          <w:sz w:val="28"/>
          <w:szCs w:val="28"/>
        </w:rPr>
      </w:pPr>
    </w:p>
    <w:p w:rsidR="008C4DE2" w:rsidRDefault="008C4DE2"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84657F" w:rsidRDefault="0084657F" w:rsidP="00FD6420">
      <w:pPr>
        <w:rPr>
          <w:rFonts w:ascii="Times New Roman" w:hAnsi="Times New Roman" w:cs="Times New Roman"/>
          <w:sz w:val="28"/>
          <w:szCs w:val="28"/>
        </w:rPr>
      </w:pPr>
    </w:p>
    <w:p w:rsidR="00367781" w:rsidRDefault="00367781"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733156" w:rsidRDefault="00733156" w:rsidP="00FD6420">
      <w:pPr>
        <w:rPr>
          <w:rFonts w:ascii="Times New Roman" w:hAnsi="Times New Roman" w:cs="Times New Roman"/>
          <w:sz w:val="28"/>
          <w:szCs w:val="28"/>
        </w:rPr>
      </w:pPr>
    </w:p>
    <w:p w:rsidR="00367781" w:rsidRPr="00FD6420" w:rsidRDefault="00367781" w:rsidP="00FD6420">
      <w:pPr>
        <w:rPr>
          <w:rFonts w:ascii="Times New Roman" w:hAnsi="Times New Roman" w:cs="Times New Roman"/>
          <w:sz w:val="28"/>
          <w:szCs w:val="28"/>
        </w:rPr>
      </w:pPr>
    </w:p>
    <w:p w:rsidR="008C4DE2" w:rsidRPr="00FD6420" w:rsidRDefault="008C4DE2" w:rsidP="00FD6420">
      <w:pPr>
        <w:rPr>
          <w:rFonts w:ascii="Times New Roman" w:hAnsi="Times New Roman" w:cs="Times New Roman"/>
          <w:sz w:val="28"/>
          <w:szCs w:val="28"/>
        </w:rPr>
      </w:pPr>
    </w:p>
    <w:p w:rsidR="008C4DE2" w:rsidRPr="004C3FF0" w:rsidRDefault="008C4DE2" w:rsidP="004C3FF0">
      <w:pPr>
        <w:pStyle w:val="a9"/>
        <w:numPr>
          <w:ilvl w:val="0"/>
          <w:numId w:val="34"/>
        </w:numPr>
        <w:jc w:val="center"/>
        <w:rPr>
          <w:b/>
          <w:sz w:val="28"/>
          <w:szCs w:val="28"/>
        </w:rPr>
      </w:pPr>
      <w:bookmarkStart w:id="4" w:name="_TOC_250004"/>
      <w:r w:rsidRPr="004C3FF0">
        <w:rPr>
          <w:b/>
          <w:sz w:val="28"/>
          <w:szCs w:val="28"/>
        </w:rPr>
        <w:t xml:space="preserve">Организационный </w:t>
      </w:r>
      <w:bookmarkEnd w:id="4"/>
      <w:r w:rsidRPr="004C3FF0">
        <w:rPr>
          <w:b/>
          <w:sz w:val="28"/>
          <w:szCs w:val="28"/>
        </w:rPr>
        <w:t>раздел</w:t>
      </w:r>
    </w:p>
    <w:p w:rsidR="008C4DE2" w:rsidRPr="00FD6420" w:rsidRDefault="008C4DE2" w:rsidP="00FD6420">
      <w:pPr>
        <w:rPr>
          <w:rFonts w:ascii="Times New Roman" w:hAnsi="Times New Roman" w:cs="Times New Roman"/>
          <w:sz w:val="28"/>
          <w:szCs w:val="28"/>
        </w:rPr>
      </w:pPr>
    </w:p>
    <w:p w:rsidR="008C4DE2" w:rsidRPr="004C3FF0" w:rsidRDefault="004C3FF0" w:rsidP="004C3FF0">
      <w:pPr>
        <w:jc w:val="center"/>
        <w:rPr>
          <w:rFonts w:ascii="Times New Roman" w:hAnsi="Times New Roman" w:cs="Times New Roman"/>
          <w:b/>
          <w:sz w:val="28"/>
          <w:szCs w:val="28"/>
        </w:rPr>
      </w:pPr>
      <w:r>
        <w:rPr>
          <w:rFonts w:ascii="Times New Roman" w:hAnsi="Times New Roman" w:cs="Times New Roman"/>
          <w:b/>
          <w:sz w:val="28"/>
          <w:szCs w:val="28"/>
        </w:rPr>
        <w:t xml:space="preserve">3.1. </w:t>
      </w:r>
      <w:r w:rsidR="008C4DE2" w:rsidRPr="004C3FF0">
        <w:rPr>
          <w:rFonts w:ascii="Times New Roman" w:hAnsi="Times New Roman" w:cs="Times New Roman"/>
          <w:b/>
          <w:sz w:val="28"/>
          <w:szCs w:val="28"/>
        </w:rPr>
        <w:t>Адаптированный учебный план основного общего образования (Вариант</w:t>
      </w:r>
      <w:r>
        <w:rPr>
          <w:rFonts w:ascii="Times New Roman" w:hAnsi="Times New Roman" w:cs="Times New Roman"/>
          <w:b/>
          <w:sz w:val="28"/>
          <w:szCs w:val="28"/>
        </w:rPr>
        <w:t xml:space="preserve"> </w:t>
      </w:r>
      <w:r w:rsidR="008C4DE2" w:rsidRPr="004C3FF0">
        <w:rPr>
          <w:rFonts w:ascii="Times New Roman" w:hAnsi="Times New Roman" w:cs="Times New Roman"/>
          <w:b/>
          <w:sz w:val="28"/>
          <w:szCs w:val="28"/>
        </w:rPr>
        <w:t>6.2)</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Адаптированная основная образовательная программа основного общего образования может включать как один, так и несколько учебных планов. </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Данный учебный план адресован обучающимся с нарушениями опорно-двигательного аппарата, осваивающим АООП ООО (вариант 6.2.)</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Представленный в Программе учебный план является примерным. Для обучающихся с ОВЗ предусматривается вариативность учебных планов адаптированных программ основного общего образования, специальных подходов к структурированию содержания образования по годам обучения.</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 Для реализации индивидуальной образовательной траектории с учетом особых образовательных потребностей, интересов, склонностей, способностей (в том числе выдающихся) обучающихся с ОВЗ предусматривается возможность разработки Индивидуального учебного плана.</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Право на обучение по индивидуальным учебным планам  закреплено в Федеральном законодательстве (№ 273-ФЗ, ст. 34, часть 1, пункт 3).</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Обучение  по индивидуальному плану, в том числе ускоренное обучение, допускается в пределах осваиваемой образовательной программы в порядке, установленном локальными нормативными актами образовательной организации.</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В индивидуальном учебном плане обучающегося должна быть обеспечена урочная и внеурочная деятельность. Занятия по программе коррекционной работы</w:t>
      </w:r>
      <w:r>
        <w:rPr>
          <w:rFonts w:ascii="Times New Roman" w:eastAsia="Times New Roman" w:hAnsi="Times New Roman" w:cs="Times New Roman"/>
          <w:sz w:val="28"/>
          <w:szCs w:val="28"/>
        </w:rPr>
        <w:t xml:space="preserve"> </w:t>
      </w:r>
      <w:r w:rsidRPr="00733156">
        <w:rPr>
          <w:rFonts w:ascii="Times New Roman" w:eastAsia="Times New Roman" w:hAnsi="Times New Roman" w:cs="Times New Roman"/>
          <w:sz w:val="28"/>
          <w:szCs w:val="28"/>
        </w:rPr>
        <w:t>являются обязательной составляющей  внеурочной деятельности.</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В индивидуальном учебном плане возможно использование часов части, формируемой участниками образовательных отношений, для увеличения объема времени на обязательные учебные дисциплины; формирование нелинейного расписания в течение дня или недели с необходимым чередованием урочной и внеурочной деятельности; выбор и/или разработка образовательной организацией индивидуально ориентированных оценочных средств.</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Индивидуальный учебный план может содержать специальные компоненты, включающие систему предупредительных мер, связанную с устранением внешних причин и факторов, приводящих к дезадаптации.</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Индивидуальный учебный план может разрабатываться  для обучающихся со стойкими трудностями овладения содержанием адаптированной основной 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Срок, на который разрабатывается ИУП, может варьироваться от 1 месяца до 1 года, в  отдельных случаях может быть разработан на весь период школьного образования.</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733156" w:rsidRPr="00733156" w:rsidRDefault="00733156" w:rsidP="00733156">
      <w:pPr>
        <w:ind w:firstLine="709"/>
        <w:rPr>
          <w:rFonts w:ascii="Times New Roman" w:eastAsia="Times New Roman" w:hAnsi="Times New Roman" w:cs="Times New Roman"/>
          <w:iCs/>
          <w:sz w:val="28"/>
          <w:szCs w:val="28"/>
        </w:rPr>
      </w:pPr>
      <w:r w:rsidRPr="00733156">
        <w:rPr>
          <w:rFonts w:ascii="Times New Roman" w:eastAsia="Times New Roman" w:hAnsi="Times New Roman" w:cs="Times New Roman"/>
          <w:sz w:val="28"/>
          <w:szCs w:val="28"/>
        </w:rPr>
        <w:t xml:space="preserve">В связи с необходимостью создания оптимальных условий для успешного освоения образовательной программы обучающимися с НОДА, в том числе и путем проведения грамотной коррекционной работы, при формировании раздела «Внеурочная деятельность» в части «Другие направления внеурочной деятельности» включаются курсы собственно внеурочной деятельности, реализующие традиции Российского образования, если они не интегрированы в содержание других предметов; курс, направленный на профориентацию обучающихся с НОДА, целесообразно проводить коррекционно-развивающие занятия, позволяющие максимально обеспечить коррекцию имеющихся у обучающихся с НОДА нарушений в психофизическом развитии и индивидуализировать коррекционно-образовательный процесс. Исходя из этого: </w:t>
      </w:r>
      <w:r w:rsidRPr="00733156">
        <w:rPr>
          <w:rFonts w:ascii="Times New Roman" w:eastAsia="Times New Roman" w:hAnsi="Times New Roman" w:cs="Times New Roman"/>
          <w:iCs/>
          <w:sz w:val="28"/>
          <w:szCs w:val="28"/>
        </w:rPr>
        <w:t>1) направления коррекционно-развивающих занятий и их количество могут определяться психолого-педагогическим консилиумом образовательной организации, исходя из психофизических особенностей обучающихся; 2) направления внеурочной деятельности могут быть представлены коррекционно-развивающими занятиями, позволяющими максимально обеспечить коррекцию имеющихся проблем в психофизическом развитии и индивидуализировать коррекционно-образовательный процесс.</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увеличение учебных часов, предусмотренных на изучение отдельных учебных предметов обязательной части;</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другие виды учебной, воспитательной, спортивной и иной деятельности обучающихся.</w:t>
      </w:r>
    </w:p>
    <w:p w:rsidR="00733156" w:rsidRPr="00733156" w:rsidRDefault="00733156" w:rsidP="00733156">
      <w:pPr>
        <w:autoSpaceDE w:val="0"/>
        <w:autoSpaceDN w:val="0"/>
        <w:adjustRightInd w:val="0"/>
        <w:ind w:firstLine="709"/>
        <w:rPr>
          <w:rFonts w:ascii="Times New Roman" w:eastAsia="Times New Roman" w:hAnsi="Times New Roman" w:cs="Times New Roman"/>
          <w:sz w:val="28"/>
          <w:szCs w:val="28"/>
        </w:rPr>
      </w:pPr>
      <w:r w:rsidRPr="00733156">
        <w:rPr>
          <w:rFonts w:ascii="Times New Roman" w:eastAsia="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учетом интересов обучающихся и возможностей образовательной организации.</w:t>
      </w: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Default="00733156" w:rsidP="00733156">
      <w:pPr>
        <w:ind w:firstLine="567"/>
        <w:rPr>
          <w:rFonts w:ascii="Times New Roman" w:eastAsia="MS Mincho" w:hAnsi="Times New Roman" w:cs="Times New Roman"/>
          <w:sz w:val="28"/>
          <w:szCs w:val="28"/>
        </w:rPr>
      </w:pPr>
    </w:p>
    <w:p w:rsidR="00733156" w:rsidRPr="00733156" w:rsidRDefault="00733156" w:rsidP="00733156">
      <w:pPr>
        <w:ind w:firstLine="567"/>
        <w:rPr>
          <w:rFonts w:ascii="Times New Roman" w:eastAsia="MS Mincho" w:hAnsi="Times New Roman" w:cs="Times New Roman"/>
          <w:sz w:val="28"/>
          <w:szCs w:val="28"/>
        </w:rPr>
      </w:pPr>
    </w:p>
    <w:p w:rsidR="00733156" w:rsidRPr="00733156" w:rsidRDefault="00733156" w:rsidP="00733156">
      <w:pPr>
        <w:widowControl w:val="0"/>
        <w:tabs>
          <w:tab w:val="left" w:pos="2377"/>
        </w:tabs>
        <w:autoSpaceDE w:val="0"/>
        <w:autoSpaceDN w:val="0"/>
        <w:adjustRightInd w:val="0"/>
        <w:ind w:left="720"/>
        <w:jc w:val="center"/>
        <w:rPr>
          <w:rFonts w:ascii="Times New Roman" w:eastAsia="Times New Roman" w:hAnsi="Times New Roman" w:cs="Times New Roman"/>
          <w:b/>
          <w:bCs/>
          <w:sz w:val="28"/>
          <w:szCs w:val="28"/>
        </w:rPr>
      </w:pPr>
    </w:p>
    <w:p w:rsidR="00733156" w:rsidRPr="00733156" w:rsidRDefault="00733156" w:rsidP="00733156">
      <w:pPr>
        <w:widowControl w:val="0"/>
        <w:tabs>
          <w:tab w:val="left" w:pos="2377"/>
        </w:tabs>
        <w:autoSpaceDE w:val="0"/>
        <w:autoSpaceDN w:val="0"/>
        <w:adjustRightInd w:val="0"/>
        <w:ind w:left="720"/>
        <w:jc w:val="center"/>
        <w:rPr>
          <w:rFonts w:ascii="Times New Roman" w:eastAsia="Times New Roman" w:hAnsi="Times New Roman" w:cs="Times New Roman"/>
          <w:b/>
          <w:sz w:val="28"/>
          <w:szCs w:val="28"/>
        </w:rPr>
      </w:pPr>
      <w:r w:rsidRPr="00733156">
        <w:rPr>
          <w:rFonts w:ascii="Times New Roman" w:eastAsia="Times New Roman" w:hAnsi="Times New Roman" w:cs="Times New Roman"/>
          <w:b/>
          <w:bCs/>
          <w:sz w:val="28"/>
          <w:szCs w:val="28"/>
        </w:rPr>
        <w:t xml:space="preserve">Примерный недельный учебный план основного общего образования обучающихся с нарушением опорно-двигательного аппарата в соответствии с ФГОС ООО и с учетом проекта примерной АООП ООО </w:t>
      </w:r>
      <w:r w:rsidRPr="00733156">
        <w:rPr>
          <w:rFonts w:ascii="Times New Roman" w:eastAsia="Times New Roman" w:hAnsi="Times New Roman" w:cs="Times New Roman"/>
          <w:b/>
          <w:sz w:val="28"/>
          <w:szCs w:val="28"/>
        </w:rPr>
        <w:t>(вариант 6.2.)</w:t>
      </w:r>
    </w:p>
    <w:p w:rsidR="00733156" w:rsidRPr="00733156" w:rsidRDefault="00733156" w:rsidP="00733156">
      <w:pPr>
        <w:widowControl w:val="0"/>
        <w:tabs>
          <w:tab w:val="left" w:pos="2377"/>
        </w:tabs>
        <w:autoSpaceDE w:val="0"/>
        <w:autoSpaceDN w:val="0"/>
        <w:adjustRightInd w:val="0"/>
        <w:ind w:left="720"/>
        <w:jc w:val="center"/>
        <w:rPr>
          <w:rFonts w:ascii="Times New Roman" w:eastAsia="Times New Roman" w:hAnsi="Times New Roman" w:cs="Times New Roman"/>
          <w:b/>
          <w:sz w:val="28"/>
          <w:szCs w:val="28"/>
        </w:rPr>
      </w:pPr>
      <w:r w:rsidRPr="00733156">
        <w:rPr>
          <w:rFonts w:ascii="Times New Roman" w:hAnsi="Times New Roman" w:cs="Times New Roman"/>
          <w:b/>
          <w:color w:val="231F20"/>
          <w:sz w:val="28"/>
          <w:szCs w:val="28"/>
        </w:rPr>
        <w:t>(минимальныйврасчетенанеменее</w:t>
      </w:r>
      <w:r w:rsidRPr="00733156">
        <w:rPr>
          <w:rFonts w:ascii="Times New Roman" w:hAnsi="Times New Roman" w:cs="Times New Roman"/>
          <w:b/>
          <w:bCs/>
          <w:i/>
          <w:sz w:val="28"/>
          <w:szCs w:val="28"/>
        </w:rPr>
        <w:t>6086 часов за шесть лет обучения</w:t>
      </w:r>
      <w:r w:rsidRPr="00733156">
        <w:rPr>
          <w:rFonts w:ascii="Times New Roman" w:hAnsi="Times New Roman" w:cs="Times New Roman"/>
          <w:b/>
          <w:bCs/>
          <w:sz w:val="28"/>
          <w:szCs w:val="28"/>
        </w:rPr>
        <w:t>)</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013"/>
        <w:gridCol w:w="567"/>
        <w:gridCol w:w="567"/>
        <w:gridCol w:w="851"/>
        <w:gridCol w:w="850"/>
        <w:gridCol w:w="851"/>
        <w:gridCol w:w="850"/>
        <w:gridCol w:w="1121"/>
      </w:tblGrid>
      <w:tr w:rsidR="00733156" w:rsidRPr="00733156" w:rsidTr="00733156">
        <w:trPr>
          <w:jc w:val="center"/>
        </w:trPr>
        <w:tc>
          <w:tcPr>
            <w:tcW w:w="1985" w:type="dxa"/>
            <w:vMerge w:val="restart"/>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Предметные области</w:t>
            </w:r>
          </w:p>
        </w:tc>
        <w:tc>
          <w:tcPr>
            <w:tcW w:w="2013" w:type="dxa"/>
            <w:vMerge w:val="restart"/>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Учебные предметы</w:t>
            </w:r>
          </w:p>
        </w:tc>
        <w:tc>
          <w:tcPr>
            <w:tcW w:w="4536" w:type="dxa"/>
            <w:gridSpan w:val="6"/>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Количество часов в неделю</w:t>
            </w:r>
          </w:p>
        </w:tc>
        <w:tc>
          <w:tcPr>
            <w:tcW w:w="1121" w:type="dxa"/>
            <w:vMerge w:val="restart"/>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Всего</w:t>
            </w:r>
          </w:p>
        </w:tc>
      </w:tr>
      <w:tr w:rsidR="00733156" w:rsidRPr="00733156" w:rsidTr="00733156">
        <w:trPr>
          <w:jc w:val="center"/>
        </w:trPr>
        <w:tc>
          <w:tcPr>
            <w:tcW w:w="1985" w:type="dxa"/>
            <w:vMerge/>
            <w:vAlign w:val="center"/>
          </w:tcPr>
          <w:p w:rsidR="00733156" w:rsidRPr="00733156" w:rsidRDefault="00733156" w:rsidP="00A224EC">
            <w:pPr>
              <w:jc w:val="center"/>
              <w:rPr>
                <w:rFonts w:ascii="Times New Roman" w:eastAsia="Times New Roman" w:hAnsi="Times New Roman" w:cs="Times New Roman"/>
                <w:sz w:val="20"/>
                <w:szCs w:val="28"/>
              </w:rPr>
            </w:pPr>
          </w:p>
        </w:tc>
        <w:tc>
          <w:tcPr>
            <w:tcW w:w="2013" w:type="dxa"/>
            <w:vMerge/>
            <w:vAlign w:val="center"/>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V</w:t>
            </w:r>
          </w:p>
        </w:tc>
        <w:tc>
          <w:tcPr>
            <w:tcW w:w="567" w:type="dxa"/>
          </w:tcPr>
          <w:p w:rsidR="00733156" w:rsidRPr="00733156" w:rsidRDefault="00733156" w:rsidP="00A224EC">
            <w:pP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VI</w:t>
            </w: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VII</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VIII</w:t>
            </w:r>
          </w:p>
        </w:tc>
        <w:tc>
          <w:tcPr>
            <w:tcW w:w="851" w:type="dxa"/>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IX</w:t>
            </w:r>
          </w:p>
          <w:p w:rsidR="00733156" w:rsidRPr="00733156" w:rsidRDefault="00733156" w:rsidP="00A224EC">
            <w:pPr>
              <w:jc w:val="center"/>
              <w:rPr>
                <w:rFonts w:ascii="Times New Roman" w:eastAsia="Times New Roman" w:hAnsi="Times New Roman" w:cs="Times New Roman"/>
                <w:sz w:val="20"/>
                <w:szCs w:val="28"/>
                <w:lang w:val="en-US"/>
              </w:rPr>
            </w:pP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 xml:space="preserve">X </w:t>
            </w:r>
          </w:p>
          <w:p w:rsidR="00733156" w:rsidRPr="00733156" w:rsidRDefault="00733156" w:rsidP="00A224EC">
            <w:pPr>
              <w:jc w:val="center"/>
              <w:rPr>
                <w:rFonts w:ascii="Times New Roman" w:eastAsia="Times New Roman" w:hAnsi="Times New Roman" w:cs="Times New Roman"/>
                <w:sz w:val="20"/>
                <w:szCs w:val="28"/>
                <w:lang w:val="en-US"/>
              </w:rPr>
            </w:pPr>
          </w:p>
        </w:tc>
        <w:tc>
          <w:tcPr>
            <w:tcW w:w="1121" w:type="dxa"/>
            <w:vMerge/>
          </w:tcPr>
          <w:p w:rsidR="00733156" w:rsidRPr="00733156" w:rsidRDefault="00733156" w:rsidP="00A224EC">
            <w:pPr>
              <w:jc w:val="center"/>
              <w:rPr>
                <w:rFonts w:ascii="Times New Roman" w:eastAsia="Times New Roman" w:hAnsi="Times New Roman" w:cs="Times New Roman"/>
                <w:sz w:val="20"/>
                <w:szCs w:val="28"/>
                <w:lang w:val="en-US"/>
              </w:rPr>
            </w:pPr>
          </w:p>
        </w:tc>
      </w:tr>
      <w:tr w:rsidR="00733156" w:rsidRPr="00733156" w:rsidTr="00733156">
        <w:trPr>
          <w:jc w:val="center"/>
        </w:trPr>
        <w:tc>
          <w:tcPr>
            <w:tcW w:w="6833" w:type="dxa"/>
            <w:gridSpan w:val="6"/>
            <w:shd w:val="clear" w:color="auto" w:fill="auto"/>
            <w:vAlign w:val="center"/>
          </w:tcPr>
          <w:p w:rsidR="00733156" w:rsidRPr="00733156" w:rsidRDefault="00733156" w:rsidP="00A224EC">
            <w:pPr>
              <w:rPr>
                <w:rFonts w:ascii="Times New Roman" w:eastAsia="Times New Roman" w:hAnsi="Times New Roman" w:cs="Times New Roman"/>
                <w:sz w:val="20"/>
                <w:szCs w:val="28"/>
                <w:lang w:val="en-US"/>
              </w:rPr>
            </w:pPr>
            <w:r w:rsidRPr="00733156">
              <w:rPr>
                <w:rFonts w:ascii="Times New Roman" w:eastAsia="Times New Roman" w:hAnsi="Times New Roman" w:cs="Times New Roman"/>
                <w:i/>
                <w:sz w:val="20"/>
                <w:szCs w:val="28"/>
              </w:rPr>
              <w:t>Обязательная часть</w:t>
            </w:r>
          </w:p>
        </w:tc>
        <w:tc>
          <w:tcPr>
            <w:tcW w:w="851" w:type="dxa"/>
          </w:tcPr>
          <w:p w:rsidR="00733156" w:rsidRPr="00733156" w:rsidRDefault="00733156" w:rsidP="00A224EC">
            <w:pPr>
              <w:rPr>
                <w:rFonts w:ascii="Times New Roman" w:eastAsia="Times New Roman" w:hAnsi="Times New Roman" w:cs="Times New Roman"/>
                <w:i/>
                <w:sz w:val="20"/>
                <w:szCs w:val="28"/>
              </w:rPr>
            </w:pPr>
          </w:p>
        </w:tc>
        <w:tc>
          <w:tcPr>
            <w:tcW w:w="850" w:type="dxa"/>
            <w:tcBorders>
              <w:bottom w:val="single" w:sz="4" w:space="0" w:color="auto"/>
            </w:tcBorders>
          </w:tcPr>
          <w:p w:rsidR="00733156" w:rsidRPr="00733156" w:rsidRDefault="00733156" w:rsidP="00A224EC">
            <w:pPr>
              <w:rPr>
                <w:rFonts w:ascii="Times New Roman" w:eastAsia="Times New Roman" w:hAnsi="Times New Roman" w:cs="Times New Roman"/>
                <w:i/>
                <w:sz w:val="20"/>
                <w:szCs w:val="28"/>
              </w:rPr>
            </w:pPr>
          </w:p>
        </w:tc>
        <w:tc>
          <w:tcPr>
            <w:tcW w:w="1121" w:type="dxa"/>
            <w:tcBorders>
              <w:bottom w:val="single" w:sz="4" w:space="0" w:color="auto"/>
            </w:tcBorders>
          </w:tcPr>
          <w:p w:rsidR="00733156" w:rsidRPr="00733156" w:rsidRDefault="00733156" w:rsidP="00A224EC">
            <w:pPr>
              <w:rPr>
                <w:rFonts w:ascii="Times New Roman" w:eastAsia="Times New Roman" w:hAnsi="Times New Roman" w:cs="Times New Roman"/>
                <w:i/>
                <w:sz w:val="20"/>
                <w:szCs w:val="28"/>
              </w:rPr>
            </w:pPr>
          </w:p>
        </w:tc>
      </w:tr>
      <w:tr w:rsidR="00733156" w:rsidRPr="00733156" w:rsidTr="00733156">
        <w:trPr>
          <w:jc w:val="center"/>
        </w:trPr>
        <w:tc>
          <w:tcPr>
            <w:tcW w:w="1985" w:type="dxa"/>
            <w:vMerge w:val="restart"/>
            <w:shd w:val="clear" w:color="auto" w:fill="auto"/>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Русский язык и литература</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Русский язык</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5</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5</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4</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3</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3</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3</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23</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Литература</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3</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3</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14</w:t>
            </w:r>
          </w:p>
        </w:tc>
      </w:tr>
      <w:tr w:rsidR="00733156" w:rsidRPr="00733156" w:rsidTr="00733156">
        <w:trPr>
          <w:jc w:val="center"/>
        </w:trPr>
        <w:tc>
          <w:tcPr>
            <w:tcW w:w="1985" w:type="dxa"/>
            <w:shd w:val="clear" w:color="auto" w:fill="auto"/>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Иностранные языки</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Иностранный язык</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color w:val="000000"/>
                <w:sz w:val="20"/>
                <w:szCs w:val="28"/>
              </w:rPr>
            </w:pPr>
            <w:r w:rsidRPr="00733156">
              <w:rPr>
                <w:rFonts w:ascii="Times New Roman" w:eastAsia="Times New Roman" w:hAnsi="Times New Roman" w:cs="Times New Roman"/>
                <w:color w:val="000000"/>
                <w:sz w:val="20"/>
                <w:szCs w:val="28"/>
              </w:rPr>
              <w:t>12</w:t>
            </w:r>
          </w:p>
        </w:tc>
      </w:tr>
      <w:tr w:rsidR="00733156" w:rsidRPr="00733156" w:rsidTr="00733156">
        <w:trPr>
          <w:jc w:val="center"/>
        </w:trPr>
        <w:tc>
          <w:tcPr>
            <w:tcW w:w="1985" w:type="dxa"/>
            <w:vMerge w:val="restart"/>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Математика и информатика</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Математика</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5</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5</w:t>
            </w: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color w:val="000000"/>
                <w:sz w:val="20"/>
                <w:szCs w:val="28"/>
              </w:rPr>
              <w:t>10</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Алгебра</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3</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3</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3</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3</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12</w:t>
            </w:r>
          </w:p>
        </w:tc>
      </w:tr>
      <w:tr w:rsidR="00733156" w:rsidRPr="00733156" w:rsidTr="00733156">
        <w:trPr>
          <w:jc w:val="center"/>
        </w:trPr>
        <w:tc>
          <w:tcPr>
            <w:tcW w:w="1985" w:type="dxa"/>
            <w:vMerge/>
            <w:vAlign w:val="center"/>
          </w:tcPr>
          <w:p w:rsidR="00733156" w:rsidRPr="00733156" w:rsidRDefault="00733156" w:rsidP="00A224EC">
            <w:pPr>
              <w:rPr>
                <w:rFonts w:ascii="Times New Roman" w:hAnsi="Times New Roman" w:cs="Times New Roman"/>
                <w:sz w:val="20"/>
                <w:szCs w:val="28"/>
              </w:rPr>
            </w:pPr>
          </w:p>
        </w:tc>
        <w:tc>
          <w:tcPr>
            <w:tcW w:w="2013" w:type="dxa"/>
            <w:vAlign w:val="center"/>
          </w:tcPr>
          <w:p w:rsidR="00733156" w:rsidRPr="00733156" w:rsidRDefault="00733156" w:rsidP="00A224EC">
            <w:pPr>
              <w:rPr>
                <w:rFonts w:ascii="Times New Roman" w:eastAsia="MS Mincho" w:hAnsi="Times New Roman" w:cs="Times New Roman"/>
                <w:sz w:val="20"/>
                <w:szCs w:val="28"/>
              </w:rPr>
            </w:pPr>
            <w:r w:rsidRPr="00733156">
              <w:rPr>
                <w:rFonts w:ascii="Times New Roman" w:eastAsia="MS Mincho" w:hAnsi="Times New Roman" w:cs="Times New Roman"/>
                <w:sz w:val="20"/>
                <w:szCs w:val="28"/>
              </w:rPr>
              <w:t>Вероятность и статистика</w:t>
            </w:r>
          </w:p>
        </w:tc>
        <w:tc>
          <w:tcPr>
            <w:tcW w:w="567" w:type="dxa"/>
          </w:tcPr>
          <w:p w:rsidR="00733156" w:rsidRPr="00733156" w:rsidRDefault="00733156" w:rsidP="00A224EC">
            <w:pPr>
              <w:jc w:val="center"/>
              <w:rPr>
                <w:rFonts w:ascii="Times New Roman" w:eastAsia="MS Mincho" w:hAnsi="Times New Roman" w:cs="Times New Roman"/>
                <w:sz w:val="20"/>
                <w:szCs w:val="28"/>
              </w:rPr>
            </w:pPr>
          </w:p>
        </w:tc>
        <w:tc>
          <w:tcPr>
            <w:tcW w:w="567" w:type="dxa"/>
          </w:tcPr>
          <w:p w:rsidR="00733156" w:rsidRPr="00733156" w:rsidRDefault="00733156" w:rsidP="00A224EC">
            <w:pPr>
              <w:jc w:val="center"/>
              <w:rPr>
                <w:rFonts w:ascii="Times New Roman" w:eastAsia="MS Mincho" w:hAnsi="Times New Roman" w:cs="Times New Roman"/>
                <w:sz w:val="20"/>
                <w:szCs w:val="28"/>
                <w:lang w:val="en-US"/>
              </w:rPr>
            </w:pPr>
          </w:p>
        </w:tc>
        <w:tc>
          <w:tcPr>
            <w:tcW w:w="851" w:type="dxa"/>
          </w:tcPr>
          <w:p w:rsidR="00733156" w:rsidRPr="00733156" w:rsidRDefault="00733156" w:rsidP="00A224EC">
            <w:pPr>
              <w:jc w:val="center"/>
              <w:rPr>
                <w:rFonts w:ascii="Times New Roman" w:eastAsia="MS Mincho" w:hAnsi="Times New Roman" w:cs="Times New Roman"/>
                <w:sz w:val="20"/>
                <w:szCs w:val="28"/>
              </w:rPr>
            </w:pPr>
          </w:p>
        </w:tc>
        <w:tc>
          <w:tcPr>
            <w:tcW w:w="850" w:type="dxa"/>
          </w:tcPr>
          <w:p w:rsidR="00733156" w:rsidRPr="00733156" w:rsidRDefault="00733156" w:rsidP="00A224EC">
            <w:pPr>
              <w:jc w:val="center"/>
              <w:rPr>
                <w:rFonts w:ascii="Times New Roman" w:eastAsia="MS Mincho" w:hAnsi="Times New Roman" w:cs="Times New Roman"/>
                <w:sz w:val="20"/>
                <w:szCs w:val="28"/>
                <w:lang w:val="en-US"/>
              </w:rPr>
            </w:pPr>
            <w:r w:rsidRPr="00733156">
              <w:rPr>
                <w:rFonts w:ascii="Times New Roman" w:eastAsia="MS Mincho" w:hAnsi="Times New Roman" w:cs="Times New Roman"/>
                <w:sz w:val="20"/>
                <w:szCs w:val="28"/>
                <w:lang w:val="en-US"/>
              </w:rPr>
              <w:t>1</w:t>
            </w:r>
          </w:p>
        </w:tc>
        <w:tc>
          <w:tcPr>
            <w:tcW w:w="851" w:type="dxa"/>
          </w:tcPr>
          <w:p w:rsidR="00733156" w:rsidRPr="00733156" w:rsidRDefault="00733156" w:rsidP="00A224EC">
            <w:pPr>
              <w:jc w:val="center"/>
              <w:rPr>
                <w:rFonts w:ascii="Times New Roman" w:eastAsia="MS Mincho" w:hAnsi="Times New Roman" w:cs="Times New Roman"/>
                <w:sz w:val="20"/>
                <w:szCs w:val="28"/>
              </w:rPr>
            </w:pPr>
            <w:r w:rsidRPr="00733156">
              <w:rPr>
                <w:rFonts w:ascii="Times New Roman" w:eastAsia="MS Mincho" w:hAnsi="Times New Roman" w:cs="Times New Roman"/>
                <w:sz w:val="20"/>
                <w:szCs w:val="28"/>
              </w:rPr>
              <w:t>1</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MS Mincho" w:hAnsi="Times New Roman" w:cs="Times New Roman"/>
                <w:sz w:val="20"/>
                <w:szCs w:val="28"/>
              </w:rPr>
            </w:pPr>
            <w:r w:rsidRPr="00733156">
              <w:rPr>
                <w:rFonts w:ascii="Times New Roman" w:eastAsia="MS Mincho" w:hAnsi="Times New Roman" w:cs="Times New Roman"/>
                <w:sz w:val="20"/>
                <w:szCs w:val="28"/>
              </w:rPr>
              <w:t>1</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MS Mincho" w:hAnsi="Times New Roman" w:cs="Times New Roman"/>
                <w:color w:val="000000" w:themeColor="text1"/>
                <w:sz w:val="20"/>
                <w:szCs w:val="28"/>
              </w:rPr>
            </w:pPr>
            <w:r w:rsidRPr="00733156">
              <w:rPr>
                <w:rFonts w:ascii="Times New Roman" w:eastAsia="MS Mincho" w:hAnsi="Times New Roman" w:cs="Times New Roman"/>
                <w:color w:val="000000" w:themeColor="text1"/>
                <w:sz w:val="20"/>
                <w:szCs w:val="28"/>
              </w:rPr>
              <w:t>3</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 xml:space="preserve">Геометрия </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8</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 xml:space="preserve">Информатика </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4</w:t>
            </w:r>
          </w:p>
        </w:tc>
      </w:tr>
      <w:tr w:rsidR="00733156" w:rsidRPr="00733156" w:rsidTr="00733156">
        <w:trPr>
          <w:jc w:val="center"/>
        </w:trPr>
        <w:tc>
          <w:tcPr>
            <w:tcW w:w="1985" w:type="dxa"/>
            <w:vMerge w:val="restart"/>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Общественно-научные предметы</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История России. Всеобщая история</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12</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Обществознание</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1</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5</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География</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10</w:t>
            </w:r>
          </w:p>
        </w:tc>
      </w:tr>
      <w:tr w:rsidR="00733156" w:rsidRPr="00733156" w:rsidTr="00733156">
        <w:trPr>
          <w:trHeight w:val="345"/>
          <w:jc w:val="center"/>
        </w:trPr>
        <w:tc>
          <w:tcPr>
            <w:tcW w:w="1985" w:type="dxa"/>
            <w:vMerge w:val="restart"/>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Естественнонаучные предметы</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Биология</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themeColor="text1"/>
                <w:sz w:val="20"/>
                <w:szCs w:val="28"/>
              </w:rPr>
              <w:t>10</w:t>
            </w:r>
          </w:p>
        </w:tc>
      </w:tr>
      <w:tr w:rsidR="00733156" w:rsidRPr="00733156" w:rsidTr="00733156">
        <w:trPr>
          <w:trHeight w:val="345"/>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 xml:space="preserve">Химия </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6</w:t>
            </w:r>
          </w:p>
        </w:tc>
      </w:tr>
      <w:tr w:rsidR="00733156" w:rsidRPr="00733156" w:rsidTr="00733156">
        <w:trPr>
          <w:trHeight w:val="345"/>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Физика</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8</w:t>
            </w:r>
          </w:p>
        </w:tc>
      </w:tr>
      <w:tr w:rsidR="00733156" w:rsidRPr="00733156" w:rsidTr="00733156">
        <w:trPr>
          <w:jc w:val="center"/>
        </w:trPr>
        <w:tc>
          <w:tcPr>
            <w:tcW w:w="1985" w:type="dxa"/>
            <w:vMerge w:val="restart"/>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Искусство</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Изобразительное искусство</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color w:val="000000"/>
                <w:sz w:val="20"/>
                <w:szCs w:val="28"/>
              </w:rPr>
              <w:t>3</w:t>
            </w:r>
          </w:p>
        </w:tc>
      </w:tr>
      <w:tr w:rsidR="00733156" w:rsidRPr="00733156" w:rsidTr="00733156">
        <w:trPr>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Музыка</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tcPr>
          <w:p w:rsidR="00733156" w:rsidRPr="00733156" w:rsidRDefault="00733156" w:rsidP="00A224EC">
            <w:pPr>
              <w:jc w:val="center"/>
              <w:rPr>
                <w:rFonts w:ascii="Times New Roman" w:eastAsia="Times New Roman" w:hAnsi="Times New Roman" w:cs="Times New Roman"/>
                <w:sz w:val="20"/>
                <w:szCs w:val="28"/>
                <w:lang w:val="en-US"/>
              </w:rPr>
            </w:pP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color w:val="000000" w:themeColor="text1"/>
                <w:sz w:val="20"/>
                <w:szCs w:val="28"/>
              </w:rPr>
              <w:t>3</w:t>
            </w:r>
          </w:p>
        </w:tc>
      </w:tr>
      <w:tr w:rsidR="00733156" w:rsidRPr="00733156" w:rsidTr="00733156">
        <w:trPr>
          <w:jc w:val="center"/>
        </w:trPr>
        <w:tc>
          <w:tcPr>
            <w:tcW w:w="1985"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Технология</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Технология</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1</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themeColor="text1"/>
                <w:sz w:val="20"/>
                <w:szCs w:val="28"/>
              </w:rPr>
              <w:t>9</w:t>
            </w:r>
          </w:p>
        </w:tc>
      </w:tr>
      <w:tr w:rsidR="00733156" w:rsidRPr="00733156" w:rsidTr="00733156">
        <w:trPr>
          <w:trHeight w:val="828"/>
          <w:jc w:val="center"/>
        </w:trPr>
        <w:tc>
          <w:tcPr>
            <w:tcW w:w="1985" w:type="dxa"/>
            <w:vMerge w:val="restart"/>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Физическая культура и основы безопасности жизнедеятельности</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Основы безопасности жизнедеятельности</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lang w:val="en-US"/>
              </w:rPr>
            </w:pP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2</w:t>
            </w:r>
          </w:p>
        </w:tc>
      </w:tr>
      <w:tr w:rsidR="00733156" w:rsidRPr="00733156" w:rsidTr="00733156">
        <w:trPr>
          <w:trHeight w:val="828"/>
          <w:jc w:val="center"/>
        </w:trPr>
        <w:tc>
          <w:tcPr>
            <w:tcW w:w="1985" w:type="dxa"/>
            <w:vMerge/>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Адаптивная физическая культура</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567" w:type="dxa"/>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lang w:val="en-US"/>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1"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2</w:t>
            </w: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color w:val="000000"/>
                <w:sz w:val="20"/>
                <w:szCs w:val="28"/>
              </w:rPr>
              <w:t>12</w:t>
            </w:r>
          </w:p>
        </w:tc>
      </w:tr>
      <w:tr w:rsidR="00733156" w:rsidRPr="00733156" w:rsidTr="00733156">
        <w:trPr>
          <w:trHeight w:val="828"/>
          <w:jc w:val="center"/>
        </w:trPr>
        <w:tc>
          <w:tcPr>
            <w:tcW w:w="1985"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bCs/>
                <w:sz w:val="20"/>
                <w:szCs w:val="28"/>
              </w:rPr>
              <w:t>Основы духовно-нравственной культуры народов России</w:t>
            </w:r>
          </w:p>
        </w:tc>
        <w:tc>
          <w:tcPr>
            <w:tcW w:w="2013" w:type="dxa"/>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ОДНКР</w:t>
            </w:r>
          </w:p>
        </w:tc>
        <w:tc>
          <w:tcPr>
            <w:tcW w:w="567" w:type="dxa"/>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567" w:type="dxa"/>
          </w:tcPr>
          <w:p w:rsidR="00733156" w:rsidRPr="00733156" w:rsidRDefault="00733156" w:rsidP="00A224EC">
            <w:pPr>
              <w:jc w:val="center"/>
              <w:rPr>
                <w:rFonts w:ascii="Times New Roman" w:eastAsia="Times New Roman" w:hAnsi="Times New Roman" w:cs="Times New Roman"/>
                <w:sz w:val="20"/>
                <w:szCs w:val="28"/>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p>
        </w:tc>
        <w:tc>
          <w:tcPr>
            <w:tcW w:w="850" w:type="dxa"/>
          </w:tcPr>
          <w:p w:rsidR="00733156" w:rsidRPr="00733156" w:rsidRDefault="00733156" w:rsidP="00A224EC">
            <w:pPr>
              <w:jc w:val="center"/>
              <w:rPr>
                <w:rFonts w:ascii="Times New Roman" w:eastAsia="Times New Roman" w:hAnsi="Times New Roman" w:cs="Times New Roman"/>
                <w:sz w:val="20"/>
                <w:szCs w:val="28"/>
              </w:rPr>
            </w:pPr>
          </w:p>
        </w:tc>
        <w:tc>
          <w:tcPr>
            <w:tcW w:w="851" w:type="dxa"/>
          </w:tcPr>
          <w:p w:rsidR="00733156" w:rsidRPr="00733156" w:rsidRDefault="00733156" w:rsidP="00A224EC">
            <w:pPr>
              <w:jc w:val="center"/>
              <w:rPr>
                <w:rFonts w:ascii="Times New Roman" w:eastAsia="Times New Roman" w:hAnsi="Times New Roman" w:cs="Times New Roman"/>
                <w:sz w:val="20"/>
                <w:szCs w:val="28"/>
              </w:rPr>
            </w:pPr>
          </w:p>
        </w:tc>
        <w:tc>
          <w:tcPr>
            <w:tcW w:w="850" w:type="dxa"/>
            <w:tcBorders>
              <w:top w:val="single" w:sz="4" w:space="0" w:color="auto"/>
              <w:bottom w:val="single" w:sz="4" w:space="0" w:color="auto"/>
            </w:tcBorders>
          </w:tcPr>
          <w:p w:rsidR="00733156" w:rsidRPr="00733156" w:rsidRDefault="00733156" w:rsidP="00A224EC">
            <w:pPr>
              <w:jc w:val="center"/>
              <w:rPr>
                <w:rFonts w:ascii="Times New Roman" w:eastAsia="Times New Roman" w:hAnsi="Times New Roman" w:cs="Times New Roman"/>
                <w:sz w:val="20"/>
                <w:szCs w:val="28"/>
              </w:rPr>
            </w:pPr>
          </w:p>
        </w:tc>
        <w:tc>
          <w:tcPr>
            <w:tcW w:w="1121" w:type="dxa"/>
            <w:tcBorders>
              <w:top w:val="single" w:sz="4" w:space="0" w:color="auto"/>
              <w:left w:val="nil"/>
              <w:bottom w:val="single" w:sz="4" w:space="0" w:color="auto"/>
              <w:right w:val="single" w:sz="4" w:space="0" w:color="auto"/>
            </w:tcBorders>
            <w:shd w:val="clear" w:color="auto" w:fill="auto"/>
          </w:tcPr>
          <w:p w:rsidR="00733156" w:rsidRPr="00733156" w:rsidRDefault="00733156" w:rsidP="00A224EC">
            <w:pPr>
              <w:jc w:val="center"/>
              <w:rPr>
                <w:rFonts w:ascii="Times New Roman" w:eastAsia="Times New Roman" w:hAnsi="Times New Roman" w:cs="Times New Roman"/>
                <w:color w:val="000000"/>
                <w:sz w:val="20"/>
                <w:szCs w:val="28"/>
              </w:rPr>
            </w:pPr>
            <w:r w:rsidRPr="00733156">
              <w:rPr>
                <w:rFonts w:ascii="Times New Roman" w:eastAsia="Times New Roman" w:hAnsi="Times New Roman" w:cs="Times New Roman"/>
                <w:color w:val="000000"/>
                <w:sz w:val="20"/>
                <w:szCs w:val="28"/>
              </w:rPr>
              <w:t>1</w:t>
            </w:r>
          </w:p>
        </w:tc>
      </w:tr>
      <w:tr w:rsidR="00733156" w:rsidRPr="00733156" w:rsidTr="00733156">
        <w:trPr>
          <w:jc w:val="center"/>
        </w:trPr>
        <w:tc>
          <w:tcPr>
            <w:tcW w:w="1985" w:type="dxa"/>
            <w:vAlign w:val="center"/>
          </w:tcPr>
          <w:p w:rsidR="00733156" w:rsidRPr="00733156" w:rsidRDefault="00733156" w:rsidP="00A224EC">
            <w:pPr>
              <w:rPr>
                <w:rFonts w:ascii="Times New Roman" w:eastAsia="Times New Roman" w:hAnsi="Times New Roman" w:cs="Times New Roman"/>
                <w:sz w:val="20"/>
                <w:szCs w:val="28"/>
              </w:rPr>
            </w:pPr>
          </w:p>
        </w:tc>
        <w:tc>
          <w:tcPr>
            <w:tcW w:w="2013" w:type="dxa"/>
            <w:vAlign w:val="center"/>
          </w:tcPr>
          <w:p w:rsidR="00733156" w:rsidRPr="00733156" w:rsidRDefault="00733156" w:rsidP="00A224EC">
            <w:pP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Итого:</w:t>
            </w:r>
          </w:p>
        </w:tc>
        <w:tc>
          <w:tcPr>
            <w:tcW w:w="567" w:type="dxa"/>
            <w:vAlign w:val="center"/>
          </w:tcPr>
          <w:p w:rsidR="00733156" w:rsidRPr="00733156" w:rsidRDefault="00733156" w:rsidP="00A224EC">
            <w:pPr>
              <w:jc w:val="center"/>
              <w:rPr>
                <w:rFonts w:ascii="Times New Roman" w:eastAsia="Times New Roman" w:hAnsi="Times New Roman" w:cs="Times New Roman"/>
                <w:b/>
                <w:bCs/>
                <w:sz w:val="20"/>
                <w:szCs w:val="28"/>
              </w:rPr>
            </w:pPr>
            <w:r w:rsidRPr="00733156">
              <w:rPr>
                <w:rFonts w:ascii="Times New Roman" w:eastAsia="Times New Roman" w:hAnsi="Times New Roman" w:cs="Times New Roman"/>
                <w:b/>
                <w:bCs/>
                <w:sz w:val="20"/>
                <w:szCs w:val="28"/>
              </w:rPr>
              <w:t>26</w:t>
            </w:r>
          </w:p>
        </w:tc>
        <w:tc>
          <w:tcPr>
            <w:tcW w:w="567" w:type="dxa"/>
            <w:vAlign w:val="center"/>
          </w:tcPr>
          <w:p w:rsidR="00733156" w:rsidRPr="00733156" w:rsidRDefault="00733156" w:rsidP="00A224EC">
            <w:pPr>
              <w:jc w:val="center"/>
              <w:rPr>
                <w:rFonts w:ascii="Times New Roman" w:eastAsia="Times New Roman" w:hAnsi="Times New Roman" w:cs="Times New Roman"/>
                <w:b/>
                <w:bCs/>
                <w:sz w:val="20"/>
                <w:szCs w:val="28"/>
                <w:lang w:val="en-US"/>
              </w:rPr>
            </w:pPr>
            <w:r w:rsidRPr="00733156">
              <w:rPr>
                <w:rFonts w:ascii="Times New Roman" w:eastAsia="Times New Roman" w:hAnsi="Times New Roman" w:cs="Times New Roman"/>
                <w:b/>
                <w:bCs/>
                <w:sz w:val="20"/>
                <w:szCs w:val="28"/>
                <w:lang w:val="en-US"/>
              </w:rPr>
              <w:t>26</w:t>
            </w:r>
          </w:p>
        </w:tc>
        <w:tc>
          <w:tcPr>
            <w:tcW w:w="851" w:type="dxa"/>
            <w:vAlign w:val="center"/>
          </w:tcPr>
          <w:p w:rsidR="00733156" w:rsidRPr="00733156" w:rsidRDefault="00733156" w:rsidP="00A224EC">
            <w:pPr>
              <w:jc w:val="center"/>
              <w:rPr>
                <w:rFonts w:ascii="Times New Roman" w:eastAsia="Times New Roman" w:hAnsi="Times New Roman" w:cs="Times New Roman"/>
                <w:b/>
                <w:bCs/>
                <w:sz w:val="20"/>
                <w:szCs w:val="28"/>
              </w:rPr>
            </w:pPr>
            <w:r w:rsidRPr="00733156">
              <w:rPr>
                <w:rFonts w:ascii="Times New Roman" w:eastAsia="Times New Roman" w:hAnsi="Times New Roman" w:cs="Times New Roman"/>
                <w:b/>
                <w:bCs/>
                <w:sz w:val="20"/>
                <w:szCs w:val="28"/>
              </w:rPr>
              <w:t>29</w:t>
            </w:r>
          </w:p>
        </w:tc>
        <w:tc>
          <w:tcPr>
            <w:tcW w:w="850" w:type="dxa"/>
            <w:vAlign w:val="center"/>
          </w:tcPr>
          <w:p w:rsidR="00733156" w:rsidRPr="00733156" w:rsidRDefault="00733156" w:rsidP="00A224EC">
            <w:pPr>
              <w:jc w:val="center"/>
              <w:rPr>
                <w:rFonts w:ascii="Times New Roman" w:eastAsia="Times New Roman" w:hAnsi="Times New Roman" w:cs="Times New Roman"/>
                <w:b/>
                <w:bCs/>
                <w:sz w:val="20"/>
                <w:szCs w:val="28"/>
              </w:rPr>
            </w:pPr>
            <w:r w:rsidRPr="00733156">
              <w:rPr>
                <w:rFonts w:ascii="Times New Roman" w:eastAsia="Times New Roman" w:hAnsi="Times New Roman" w:cs="Times New Roman"/>
                <w:b/>
                <w:bCs/>
                <w:sz w:val="20"/>
                <w:szCs w:val="28"/>
              </w:rPr>
              <w:t>29</w:t>
            </w:r>
          </w:p>
        </w:tc>
        <w:tc>
          <w:tcPr>
            <w:tcW w:w="851" w:type="dxa"/>
            <w:vAlign w:val="center"/>
          </w:tcPr>
          <w:p w:rsidR="00733156" w:rsidRPr="00733156" w:rsidRDefault="00733156" w:rsidP="00A224EC">
            <w:pPr>
              <w:jc w:val="center"/>
              <w:rPr>
                <w:rFonts w:ascii="Times New Roman" w:eastAsia="Times New Roman" w:hAnsi="Times New Roman" w:cs="Times New Roman"/>
                <w:b/>
                <w:sz w:val="20"/>
                <w:szCs w:val="28"/>
                <w:lang w:val="en-US"/>
              </w:rPr>
            </w:pPr>
            <w:r w:rsidRPr="00733156">
              <w:rPr>
                <w:rFonts w:ascii="Times New Roman" w:eastAsia="Times New Roman" w:hAnsi="Times New Roman" w:cs="Times New Roman"/>
                <w:b/>
                <w:sz w:val="20"/>
                <w:szCs w:val="28"/>
              </w:rPr>
              <w:t>29</w:t>
            </w:r>
          </w:p>
        </w:tc>
        <w:tc>
          <w:tcPr>
            <w:tcW w:w="850" w:type="dxa"/>
            <w:tcBorders>
              <w:top w:val="single" w:sz="4" w:space="0" w:color="auto"/>
            </w:tcBorders>
            <w:vAlign w:val="center"/>
          </w:tcPr>
          <w:p w:rsidR="00733156" w:rsidRPr="00733156" w:rsidRDefault="00733156" w:rsidP="00A224EC">
            <w:pPr>
              <w:jc w:val="center"/>
              <w:rPr>
                <w:rFonts w:ascii="Times New Roman" w:eastAsia="Times New Roman" w:hAnsi="Times New Roman" w:cs="Times New Roman"/>
                <w:b/>
                <w:sz w:val="20"/>
                <w:szCs w:val="28"/>
                <w:lang w:val="en-US"/>
              </w:rPr>
            </w:pPr>
            <w:r w:rsidRPr="00733156">
              <w:rPr>
                <w:rFonts w:ascii="Times New Roman" w:eastAsia="Times New Roman" w:hAnsi="Times New Roman" w:cs="Times New Roman"/>
                <w:b/>
                <w:sz w:val="20"/>
                <w:szCs w:val="28"/>
              </w:rPr>
              <w:t>28</w:t>
            </w:r>
          </w:p>
        </w:tc>
        <w:tc>
          <w:tcPr>
            <w:tcW w:w="1121" w:type="dxa"/>
            <w:tcBorders>
              <w:top w:val="single" w:sz="4" w:space="0" w:color="auto"/>
            </w:tcBorders>
          </w:tcPr>
          <w:p w:rsidR="00733156" w:rsidRPr="00733156" w:rsidRDefault="00733156" w:rsidP="00A224EC">
            <w:pPr>
              <w:jc w:val="center"/>
              <w:rPr>
                <w:rFonts w:ascii="Times New Roman" w:eastAsia="Times New Roman" w:hAnsi="Times New Roman" w:cs="Times New Roman"/>
                <w:b/>
                <w:bCs/>
                <w:sz w:val="20"/>
                <w:szCs w:val="28"/>
              </w:rPr>
            </w:pPr>
            <w:r w:rsidRPr="00733156">
              <w:rPr>
                <w:rFonts w:ascii="Times New Roman" w:eastAsia="Times New Roman" w:hAnsi="Times New Roman" w:cs="Times New Roman"/>
                <w:b/>
                <w:bCs/>
                <w:sz w:val="20"/>
                <w:szCs w:val="28"/>
              </w:rPr>
              <w:t>167</w:t>
            </w:r>
          </w:p>
        </w:tc>
      </w:tr>
      <w:tr w:rsidR="00733156" w:rsidRPr="00733156" w:rsidTr="00733156">
        <w:trPr>
          <w:jc w:val="center"/>
        </w:trPr>
        <w:tc>
          <w:tcPr>
            <w:tcW w:w="3998" w:type="dxa"/>
            <w:gridSpan w:val="2"/>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Часть учебного плана, формируемая участниками образовательных отношений при 5-дневной учебной неделе</w:t>
            </w:r>
          </w:p>
        </w:tc>
        <w:tc>
          <w:tcPr>
            <w:tcW w:w="567" w:type="dxa"/>
            <w:vAlign w:val="center"/>
          </w:tcPr>
          <w:p w:rsidR="00733156" w:rsidRPr="00733156" w:rsidRDefault="00733156" w:rsidP="00A224EC">
            <w:pPr>
              <w:jc w:val="center"/>
              <w:rPr>
                <w:rFonts w:ascii="Times New Roman" w:eastAsia="Times New Roman" w:hAnsi="Times New Roman" w:cs="Times New Roman"/>
                <w:sz w:val="20"/>
                <w:szCs w:val="28"/>
              </w:rPr>
            </w:pPr>
          </w:p>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3</w:t>
            </w:r>
          </w:p>
          <w:p w:rsidR="00733156" w:rsidRPr="00733156" w:rsidRDefault="00733156" w:rsidP="00A224EC">
            <w:pPr>
              <w:jc w:val="center"/>
              <w:rPr>
                <w:rFonts w:ascii="Times New Roman" w:eastAsia="Times New Roman" w:hAnsi="Times New Roman" w:cs="Times New Roman"/>
                <w:sz w:val="20"/>
                <w:szCs w:val="28"/>
                <w:lang w:val="en-US"/>
              </w:rPr>
            </w:pPr>
          </w:p>
        </w:tc>
        <w:tc>
          <w:tcPr>
            <w:tcW w:w="567" w:type="dxa"/>
            <w:vAlign w:val="center"/>
          </w:tcPr>
          <w:p w:rsidR="00733156" w:rsidRPr="00733156" w:rsidRDefault="00733156" w:rsidP="00A224EC">
            <w:pPr>
              <w:jc w:val="center"/>
              <w:rPr>
                <w:rFonts w:ascii="Times New Roman" w:eastAsia="Times New Roman" w:hAnsi="Times New Roman" w:cs="Times New Roman"/>
                <w:sz w:val="20"/>
                <w:szCs w:val="28"/>
              </w:rPr>
            </w:pPr>
          </w:p>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4</w:t>
            </w:r>
          </w:p>
          <w:p w:rsidR="00733156" w:rsidRPr="00733156" w:rsidRDefault="00733156" w:rsidP="00A224EC">
            <w:pPr>
              <w:jc w:val="center"/>
              <w:rPr>
                <w:rFonts w:ascii="Times New Roman" w:eastAsia="Times New Roman" w:hAnsi="Times New Roman" w:cs="Times New Roman"/>
                <w:sz w:val="20"/>
                <w:szCs w:val="28"/>
                <w:lang w:val="en-US"/>
              </w:rPr>
            </w:pPr>
          </w:p>
        </w:tc>
        <w:tc>
          <w:tcPr>
            <w:tcW w:w="851" w:type="dxa"/>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0" w:type="dxa"/>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w:t>
            </w:r>
          </w:p>
        </w:tc>
        <w:tc>
          <w:tcPr>
            <w:tcW w:w="851" w:type="dxa"/>
            <w:vAlign w:val="center"/>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1</w:t>
            </w:r>
          </w:p>
        </w:tc>
        <w:tc>
          <w:tcPr>
            <w:tcW w:w="850" w:type="dxa"/>
            <w:vAlign w:val="center"/>
          </w:tcPr>
          <w:p w:rsidR="00733156" w:rsidRPr="00733156" w:rsidRDefault="00733156" w:rsidP="00A224EC">
            <w:pPr>
              <w:jc w:val="center"/>
              <w:rPr>
                <w:rFonts w:ascii="Times New Roman" w:eastAsia="Times New Roman" w:hAnsi="Times New Roman" w:cs="Times New Roman"/>
                <w:sz w:val="20"/>
                <w:szCs w:val="28"/>
                <w:lang w:val="en-US"/>
              </w:rPr>
            </w:pPr>
            <w:r w:rsidRPr="00733156">
              <w:rPr>
                <w:rFonts w:ascii="Times New Roman" w:eastAsia="Times New Roman" w:hAnsi="Times New Roman" w:cs="Times New Roman"/>
                <w:sz w:val="20"/>
                <w:szCs w:val="28"/>
              </w:rPr>
              <w:t>2</w:t>
            </w:r>
          </w:p>
        </w:tc>
        <w:tc>
          <w:tcPr>
            <w:tcW w:w="1121" w:type="dxa"/>
            <w:vAlign w:val="center"/>
          </w:tcPr>
          <w:p w:rsidR="00733156" w:rsidRPr="00733156" w:rsidRDefault="00733156" w:rsidP="00A224EC">
            <w:pPr>
              <w:jc w:val="cente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12</w:t>
            </w:r>
          </w:p>
        </w:tc>
      </w:tr>
      <w:tr w:rsidR="00733156" w:rsidRPr="00733156" w:rsidTr="00733156">
        <w:trPr>
          <w:trHeight w:val="972"/>
          <w:jc w:val="center"/>
        </w:trPr>
        <w:tc>
          <w:tcPr>
            <w:tcW w:w="3998" w:type="dxa"/>
            <w:gridSpan w:val="2"/>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Предельно допустимая учебная нагрузка при 5-дневной учебной неделе</w:t>
            </w:r>
          </w:p>
        </w:tc>
        <w:tc>
          <w:tcPr>
            <w:tcW w:w="567"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29</w:t>
            </w:r>
          </w:p>
        </w:tc>
        <w:tc>
          <w:tcPr>
            <w:tcW w:w="567" w:type="dxa"/>
          </w:tcPr>
          <w:p w:rsidR="00733156" w:rsidRPr="00733156" w:rsidRDefault="00733156" w:rsidP="00A224EC">
            <w:pPr>
              <w:jc w:val="center"/>
              <w:rPr>
                <w:rFonts w:ascii="Times New Roman" w:eastAsia="Times New Roman" w:hAnsi="Times New Roman" w:cs="Times New Roman"/>
                <w:b/>
                <w:sz w:val="20"/>
                <w:szCs w:val="28"/>
                <w:lang w:val="en-US"/>
              </w:rPr>
            </w:pPr>
            <w:r w:rsidRPr="00733156">
              <w:rPr>
                <w:rFonts w:ascii="Times New Roman" w:eastAsia="Times New Roman" w:hAnsi="Times New Roman" w:cs="Times New Roman"/>
                <w:b/>
                <w:sz w:val="20"/>
                <w:szCs w:val="28"/>
                <w:lang w:val="en-US"/>
              </w:rPr>
              <w:t>30</w:t>
            </w:r>
          </w:p>
        </w:tc>
        <w:tc>
          <w:tcPr>
            <w:tcW w:w="851" w:type="dxa"/>
            <w:shd w:val="clear" w:color="auto" w:fill="auto"/>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30</w:t>
            </w:r>
          </w:p>
        </w:tc>
        <w:tc>
          <w:tcPr>
            <w:tcW w:w="850" w:type="dxa"/>
            <w:shd w:val="clear" w:color="auto" w:fill="auto"/>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30</w:t>
            </w:r>
          </w:p>
        </w:tc>
        <w:tc>
          <w:tcPr>
            <w:tcW w:w="851" w:type="dxa"/>
            <w:shd w:val="clear" w:color="auto" w:fill="auto"/>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30</w:t>
            </w:r>
          </w:p>
          <w:p w:rsidR="00733156" w:rsidRPr="00733156" w:rsidRDefault="00733156" w:rsidP="00A224EC">
            <w:pPr>
              <w:jc w:val="center"/>
              <w:rPr>
                <w:rFonts w:ascii="Times New Roman" w:eastAsia="Times New Roman" w:hAnsi="Times New Roman" w:cs="Times New Roman"/>
                <w:b/>
                <w:sz w:val="20"/>
                <w:szCs w:val="28"/>
              </w:rPr>
            </w:pPr>
          </w:p>
          <w:p w:rsidR="00733156" w:rsidRPr="00733156" w:rsidRDefault="00733156" w:rsidP="00A224EC">
            <w:pPr>
              <w:jc w:val="center"/>
              <w:rPr>
                <w:rFonts w:ascii="Times New Roman" w:eastAsia="Times New Roman" w:hAnsi="Times New Roman" w:cs="Times New Roman"/>
                <w:b/>
                <w:sz w:val="20"/>
                <w:szCs w:val="28"/>
              </w:rPr>
            </w:pPr>
          </w:p>
        </w:tc>
        <w:tc>
          <w:tcPr>
            <w:tcW w:w="850" w:type="dxa"/>
            <w:shd w:val="clear" w:color="auto" w:fill="auto"/>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30</w:t>
            </w:r>
          </w:p>
          <w:p w:rsidR="00733156" w:rsidRPr="00733156" w:rsidRDefault="00733156" w:rsidP="00A224EC">
            <w:pPr>
              <w:jc w:val="center"/>
              <w:rPr>
                <w:rFonts w:ascii="Times New Roman" w:eastAsia="Times New Roman" w:hAnsi="Times New Roman" w:cs="Times New Roman"/>
                <w:b/>
                <w:sz w:val="20"/>
                <w:szCs w:val="28"/>
              </w:rPr>
            </w:pPr>
          </w:p>
          <w:p w:rsidR="00733156" w:rsidRPr="00733156" w:rsidRDefault="00733156" w:rsidP="00A224EC">
            <w:pPr>
              <w:jc w:val="center"/>
              <w:rPr>
                <w:rFonts w:ascii="Times New Roman" w:eastAsia="Times New Roman" w:hAnsi="Times New Roman" w:cs="Times New Roman"/>
                <w:b/>
                <w:sz w:val="20"/>
                <w:szCs w:val="28"/>
              </w:rPr>
            </w:pPr>
          </w:p>
        </w:tc>
        <w:tc>
          <w:tcPr>
            <w:tcW w:w="1121"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179</w:t>
            </w:r>
          </w:p>
        </w:tc>
      </w:tr>
      <w:tr w:rsidR="00733156" w:rsidRPr="00733156" w:rsidTr="00733156">
        <w:trPr>
          <w:trHeight w:val="481"/>
          <w:jc w:val="center"/>
        </w:trPr>
        <w:tc>
          <w:tcPr>
            <w:tcW w:w="9655" w:type="dxa"/>
            <w:gridSpan w:val="9"/>
            <w:vAlign w:val="center"/>
          </w:tcPr>
          <w:p w:rsidR="00733156" w:rsidRPr="00733156" w:rsidRDefault="00733156" w:rsidP="00A224EC">
            <w:pPr>
              <w:jc w:val="center"/>
              <w:rPr>
                <w:rFonts w:ascii="Times New Roman" w:eastAsia="Times New Roman" w:hAnsi="Times New Roman" w:cs="Times New Roman"/>
                <w:b/>
                <w:bCs/>
                <w:sz w:val="20"/>
                <w:szCs w:val="28"/>
              </w:rPr>
            </w:pPr>
            <w:r w:rsidRPr="00733156">
              <w:rPr>
                <w:rFonts w:ascii="Times New Roman" w:eastAsia="Times New Roman" w:hAnsi="Times New Roman" w:cs="Times New Roman"/>
                <w:b/>
                <w:bCs/>
                <w:sz w:val="20"/>
                <w:szCs w:val="28"/>
              </w:rPr>
              <w:t>Внеурочная деятельность*</w:t>
            </w:r>
          </w:p>
        </w:tc>
      </w:tr>
      <w:tr w:rsidR="00733156" w:rsidRPr="00733156" w:rsidTr="00733156">
        <w:trPr>
          <w:trHeight w:val="481"/>
          <w:jc w:val="center"/>
        </w:trPr>
        <w:tc>
          <w:tcPr>
            <w:tcW w:w="3998" w:type="dxa"/>
            <w:gridSpan w:val="2"/>
            <w:vAlign w:val="center"/>
          </w:tcPr>
          <w:p w:rsidR="00733156" w:rsidRPr="00733156" w:rsidRDefault="00733156" w:rsidP="00A224EC">
            <w:pPr>
              <w:rPr>
                <w:rFonts w:ascii="Times New Roman" w:eastAsia="Times New Roman" w:hAnsi="Times New Roman" w:cs="Times New Roman"/>
                <w:sz w:val="20"/>
                <w:szCs w:val="28"/>
              </w:rPr>
            </w:pPr>
            <w:r w:rsidRPr="00733156">
              <w:rPr>
                <w:rFonts w:ascii="Times New Roman" w:eastAsia="Times New Roman" w:hAnsi="Times New Roman" w:cs="Times New Roman"/>
                <w:sz w:val="20"/>
                <w:szCs w:val="28"/>
              </w:rPr>
              <w:t>Обязательные  занятия по программе коррекционной работы</w:t>
            </w:r>
          </w:p>
        </w:tc>
        <w:tc>
          <w:tcPr>
            <w:tcW w:w="567"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Cs/>
                <w:sz w:val="20"/>
                <w:szCs w:val="28"/>
              </w:rPr>
              <w:t>5</w:t>
            </w:r>
          </w:p>
        </w:tc>
        <w:tc>
          <w:tcPr>
            <w:tcW w:w="567" w:type="dxa"/>
          </w:tcPr>
          <w:p w:rsidR="00733156" w:rsidRPr="00733156" w:rsidRDefault="00733156" w:rsidP="00A224EC">
            <w:pPr>
              <w:jc w:val="center"/>
              <w:rPr>
                <w:rFonts w:ascii="Times New Roman" w:eastAsia="Times New Roman" w:hAnsi="Times New Roman" w:cs="Times New Roman"/>
                <w:b/>
                <w:sz w:val="20"/>
                <w:szCs w:val="28"/>
                <w:lang w:val="en-US"/>
              </w:rPr>
            </w:pPr>
            <w:r w:rsidRPr="00733156">
              <w:rPr>
                <w:rFonts w:ascii="Times New Roman" w:eastAsia="Times New Roman" w:hAnsi="Times New Roman" w:cs="Times New Roman"/>
                <w:bCs/>
                <w:sz w:val="20"/>
                <w:szCs w:val="28"/>
              </w:rPr>
              <w:t>5</w:t>
            </w:r>
          </w:p>
        </w:tc>
        <w:tc>
          <w:tcPr>
            <w:tcW w:w="851"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Cs/>
                <w:sz w:val="20"/>
                <w:szCs w:val="28"/>
              </w:rPr>
              <w:t>5</w:t>
            </w:r>
          </w:p>
        </w:tc>
        <w:tc>
          <w:tcPr>
            <w:tcW w:w="850"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Cs/>
                <w:sz w:val="20"/>
                <w:szCs w:val="28"/>
              </w:rPr>
              <w:t>5</w:t>
            </w:r>
          </w:p>
        </w:tc>
        <w:tc>
          <w:tcPr>
            <w:tcW w:w="851"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Cs/>
                <w:sz w:val="20"/>
                <w:szCs w:val="28"/>
              </w:rPr>
              <w:t>5</w:t>
            </w:r>
          </w:p>
        </w:tc>
        <w:tc>
          <w:tcPr>
            <w:tcW w:w="850" w:type="dxa"/>
          </w:tcPr>
          <w:p w:rsidR="00733156" w:rsidRPr="00733156" w:rsidRDefault="00733156" w:rsidP="00A224EC">
            <w:pPr>
              <w:jc w:val="center"/>
              <w:rPr>
                <w:rFonts w:ascii="Times New Roman" w:eastAsia="Times New Roman" w:hAnsi="Times New Roman" w:cs="Times New Roman"/>
                <w:bCs/>
                <w:sz w:val="20"/>
                <w:szCs w:val="28"/>
              </w:rPr>
            </w:pPr>
            <w:r w:rsidRPr="00733156">
              <w:rPr>
                <w:rFonts w:ascii="Times New Roman" w:eastAsia="Times New Roman" w:hAnsi="Times New Roman" w:cs="Times New Roman"/>
                <w:bCs/>
                <w:sz w:val="20"/>
                <w:szCs w:val="28"/>
              </w:rPr>
              <w:t>5</w:t>
            </w:r>
          </w:p>
        </w:tc>
        <w:tc>
          <w:tcPr>
            <w:tcW w:w="1121" w:type="dxa"/>
          </w:tcPr>
          <w:p w:rsidR="00733156" w:rsidRPr="00733156" w:rsidRDefault="00733156" w:rsidP="00A224EC">
            <w:pPr>
              <w:jc w:val="center"/>
              <w:rPr>
                <w:rFonts w:ascii="Times New Roman" w:eastAsia="Times New Roman" w:hAnsi="Times New Roman" w:cs="Times New Roman"/>
                <w:b/>
                <w:sz w:val="20"/>
                <w:szCs w:val="28"/>
              </w:rPr>
            </w:pPr>
            <w:r w:rsidRPr="00733156">
              <w:rPr>
                <w:rFonts w:ascii="Times New Roman" w:eastAsia="Times New Roman" w:hAnsi="Times New Roman" w:cs="Times New Roman"/>
                <w:b/>
                <w:sz w:val="20"/>
                <w:szCs w:val="28"/>
              </w:rPr>
              <w:t>30</w:t>
            </w:r>
          </w:p>
        </w:tc>
      </w:tr>
    </w:tbl>
    <w:p w:rsidR="00733156" w:rsidRPr="00733156" w:rsidRDefault="00733156" w:rsidP="00733156">
      <w:pPr>
        <w:rPr>
          <w:rFonts w:ascii="Times New Roman" w:eastAsia="Times New Roman" w:hAnsi="Times New Roman" w:cs="Times New Roman"/>
          <w:b/>
          <w:bCs/>
          <w:sz w:val="16"/>
          <w:szCs w:val="28"/>
        </w:rPr>
      </w:pPr>
      <w:r w:rsidRPr="00733156">
        <w:rPr>
          <w:rFonts w:ascii="Times New Roman" w:eastAsia="Times New Roman" w:hAnsi="Times New Roman" w:cs="Times New Roman"/>
          <w:b/>
          <w:bCs/>
          <w:sz w:val="20"/>
          <w:szCs w:val="28"/>
        </w:rPr>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733156" w:rsidRPr="00733156" w:rsidDel="006B53FA" w:rsidRDefault="00733156" w:rsidP="00733156">
      <w:pPr>
        <w:rPr>
          <w:rFonts w:ascii="Times New Roman" w:eastAsia="Calibri" w:hAnsi="Times New Roman" w:cs="Times New Roman"/>
          <w:sz w:val="28"/>
          <w:szCs w:val="28"/>
        </w:rPr>
      </w:pPr>
    </w:p>
    <w:p w:rsidR="00733156" w:rsidRPr="00733156" w:rsidRDefault="00733156" w:rsidP="00733156">
      <w:pPr>
        <w:ind w:firstLine="709"/>
        <w:rPr>
          <w:rFonts w:ascii="Times New Roman" w:eastAsia="Bookman Old Style" w:hAnsi="Times New Roman" w:cs="Times New Roman"/>
          <w:color w:val="231F20"/>
          <w:sz w:val="28"/>
          <w:szCs w:val="28"/>
        </w:rPr>
      </w:pPr>
      <w:r w:rsidRPr="00733156">
        <w:rPr>
          <w:rFonts w:ascii="Times New Roman" w:eastAsia="Bookman Old Style" w:hAnsi="Times New Roman" w:cs="Times New Roman"/>
          <w:color w:val="231F20"/>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33156" w:rsidRPr="00733156" w:rsidRDefault="00733156" w:rsidP="00733156">
      <w:pPr>
        <w:pStyle w:val="a9"/>
        <w:widowControl/>
        <w:numPr>
          <w:ilvl w:val="0"/>
          <w:numId w:val="50"/>
        </w:numPr>
        <w:tabs>
          <w:tab w:val="left" w:pos="709"/>
          <w:tab w:val="left" w:pos="851"/>
        </w:tabs>
        <w:autoSpaceDE/>
        <w:autoSpaceDN/>
        <w:ind w:left="0" w:firstLine="709"/>
        <w:contextualSpacing/>
        <w:rPr>
          <w:kern w:val="2"/>
          <w:sz w:val="28"/>
          <w:szCs w:val="28"/>
        </w:rPr>
      </w:pPr>
      <w:r w:rsidRPr="00733156">
        <w:rPr>
          <w:kern w:val="2"/>
          <w:sz w:val="28"/>
          <w:szCs w:val="28"/>
        </w:rPr>
        <w:t>состав учебных предметов;</w:t>
      </w:r>
    </w:p>
    <w:p w:rsidR="00733156" w:rsidRPr="00733156" w:rsidRDefault="00733156" w:rsidP="00733156">
      <w:pPr>
        <w:pStyle w:val="a9"/>
        <w:widowControl/>
        <w:numPr>
          <w:ilvl w:val="0"/>
          <w:numId w:val="50"/>
        </w:numPr>
        <w:tabs>
          <w:tab w:val="left" w:pos="709"/>
          <w:tab w:val="left" w:pos="851"/>
        </w:tabs>
        <w:autoSpaceDE/>
        <w:autoSpaceDN/>
        <w:ind w:left="0" w:firstLine="709"/>
        <w:contextualSpacing/>
        <w:rPr>
          <w:kern w:val="2"/>
          <w:sz w:val="28"/>
          <w:szCs w:val="28"/>
        </w:rPr>
      </w:pPr>
      <w:r w:rsidRPr="00733156">
        <w:rPr>
          <w:kern w:val="2"/>
          <w:sz w:val="28"/>
          <w:szCs w:val="28"/>
        </w:rPr>
        <w:t>недельное распределение учебного времени, отводимого на освоение содержания образования по классам и учебным предметам;</w:t>
      </w:r>
    </w:p>
    <w:p w:rsidR="00733156" w:rsidRPr="00733156" w:rsidRDefault="00733156" w:rsidP="00733156">
      <w:pPr>
        <w:pStyle w:val="a9"/>
        <w:widowControl/>
        <w:numPr>
          <w:ilvl w:val="0"/>
          <w:numId w:val="50"/>
        </w:numPr>
        <w:tabs>
          <w:tab w:val="left" w:pos="709"/>
          <w:tab w:val="left" w:pos="851"/>
        </w:tabs>
        <w:autoSpaceDE/>
        <w:autoSpaceDN/>
        <w:ind w:left="0" w:firstLine="709"/>
        <w:contextualSpacing/>
        <w:rPr>
          <w:kern w:val="2"/>
          <w:sz w:val="28"/>
          <w:szCs w:val="28"/>
        </w:rPr>
      </w:pPr>
      <w:r w:rsidRPr="00733156">
        <w:rPr>
          <w:kern w:val="2"/>
          <w:sz w:val="28"/>
          <w:szCs w:val="28"/>
        </w:rPr>
        <w:t>максимально допустимая недельная нагрузка обучающихся и максимальная нагрузка с учетом деления классов на группы;</w:t>
      </w:r>
    </w:p>
    <w:p w:rsidR="00733156" w:rsidRPr="00733156" w:rsidRDefault="00733156" w:rsidP="00733156">
      <w:pPr>
        <w:pStyle w:val="a9"/>
        <w:widowControl/>
        <w:numPr>
          <w:ilvl w:val="0"/>
          <w:numId w:val="50"/>
        </w:numPr>
        <w:tabs>
          <w:tab w:val="left" w:pos="709"/>
          <w:tab w:val="left" w:pos="851"/>
        </w:tabs>
        <w:autoSpaceDE/>
        <w:autoSpaceDN/>
        <w:ind w:left="0" w:firstLine="709"/>
        <w:contextualSpacing/>
        <w:rPr>
          <w:kern w:val="2"/>
          <w:sz w:val="28"/>
          <w:szCs w:val="28"/>
        </w:rPr>
      </w:pPr>
      <w:r w:rsidRPr="00733156">
        <w:rPr>
          <w:kern w:val="2"/>
          <w:sz w:val="28"/>
          <w:szCs w:val="28"/>
        </w:rPr>
        <w:t>план комплектования классов.</w:t>
      </w:r>
    </w:p>
    <w:p w:rsidR="008C4DE2"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Реализация адаптированной образовательной Программы для детей с ограниченными возможностями здоровья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обеспечивающими адаптированную образовательную программу в двух неотъемлемых ее компонентах: «академическом» и жизненной компетенции.</w:t>
      </w:r>
    </w:p>
    <w:p w:rsidR="008C4DE2" w:rsidRPr="00FD6420" w:rsidRDefault="008C4DE2" w:rsidP="00FD6420">
      <w:pPr>
        <w:rPr>
          <w:rFonts w:ascii="Times New Roman" w:hAnsi="Times New Roman" w:cs="Times New Roman"/>
          <w:sz w:val="28"/>
          <w:szCs w:val="28"/>
        </w:rPr>
      </w:pPr>
    </w:p>
    <w:p w:rsidR="008C4DE2"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Требования к материально-техническому обеспечению ориентированы не только на ребёнка с ограниченными возможностями здоровья, но и на всех участников процесса образования. Это обусловлено большей, чем в «норме», необходимостью дифференциации и индивидуализации процесса образования детей с НОДА. Специфика данной группы требований состоит в том, что все вовлечённые в процесс образования взрослые должны иметь доступ к организационной технике, где можно осуществлять подготовку необходимых индивидуализированных материалов для процесса обучения ребёнка с ограниченными возможностями здоровья. Предусматривается материально- техническая поддержка, в том числе сетевая, процесса координации и взаимодействия специалистов разного профиля, вовлечённых в процесс</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образования, родителей (законных представителей) ребенка с ограниченными возможностями здоровья. Для организации удаленной работы, специалисты обеспечиваются полным комплектом компьютерного и периферийного оборудования.</w:t>
      </w:r>
    </w:p>
    <w:p w:rsidR="008C4DE2"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Информационное обеспечение включает необходимую нормативно- правовую базу образования детей с НОДА и характеристики предполагаемых информационных связей участников образовательного процесса.</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w:t>
      </w:r>
    </w:p>
    <w:p w:rsidR="008C4DE2" w:rsidRPr="00FD6420" w:rsidRDefault="008C4DE2" w:rsidP="00FD6420">
      <w:pPr>
        <w:rPr>
          <w:rFonts w:ascii="Times New Roman" w:hAnsi="Times New Roman" w:cs="Times New Roman"/>
          <w:sz w:val="28"/>
          <w:szCs w:val="28"/>
        </w:rPr>
      </w:pPr>
    </w:p>
    <w:p w:rsidR="008C4DE2"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Создана система регулярного и качественного взаимодействия специалистов, работающих как со здоровыми детьми, так и с детьми с ограниченными возможностями здоровья.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регулярного обмена информацией между специалистами разного профиля, специалистами и семьей, включая сетевые ресурсы и технологии.</w:t>
      </w:r>
    </w:p>
    <w:p w:rsidR="008C4DE2" w:rsidRPr="00FD6420" w:rsidRDefault="008C4DE2" w:rsidP="00FD6420">
      <w:pPr>
        <w:rPr>
          <w:rFonts w:ascii="Times New Roman" w:hAnsi="Times New Roman" w:cs="Times New Roman"/>
          <w:sz w:val="28"/>
          <w:szCs w:val="28"/>
        </w:rPr>
      </w:pPr>
    </w:p>
    <w:p w:rsidR="008C4DE2"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Реализация Программы коррекционной работы в рамках АООП ООО гарантирует:</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в учебном плане предусмотрены часы коррекции для успешного овладения образовательным стандартом по учебным предметам с целью развития различных видов памяти и внимания, аналитико-синтетической деятельности, пространственных представлений; введены индивидуальные логопедические занятия и занятия по лечебной физкультуре;</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специализированных условий (выдвижение комплекса специальных задач обучения, ориентированных на образовательные потребности обучающихся с умеренно ограниченными возможностями здоровья, направленных на решение задач развития ребенка; использование специальных методов, приемов, средств обучения, образовательных и коррекционных программ, ориентированных на образовательные потребности детей; дифференцированное и индивидуализированное обучение с учетом специфики развития ребенка; комплексное воздействие на обучающегося, осуществляемое на индивидуальных и групповых коррекционных занятиях);</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8C4DE2" w:rsidRPr="00FD6420" w:rsidRDefault="008C4DE2"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участия детей вместе с нормально развивающимися детьми из общеобразовательных учреждений в проведении воспитательных, культурно- развлекательных, спортивно-оздоровительных и иных досуговых мероприятий.</w:t>
      </w:r>
    </w:p>
    <w:p w:rsidR="008C4DE2" w:rsidRPr="00FD6420" w:rsidRDefault="008C4DE2" w:rsidP="00FD6420">
      <w:pPr>
        <w:rPr>
          <w:rFonts w:ascii="Times New Roman" w:hAnsi="Times New Roman" w:cs="Times New Roman"/>
          <w:sz w:val="28"/>
          <w:szCs w:val="28"/>
        </w:rPr>
      </w:pPr>
    </w:p>
    <w:p w:rsidR="00B40D89" w:rsidRPr="00FD6420" w:rsidRDefault="008C4DE2" w:rsidP="00A224EC">
      <w:pPr>
        <w:ind w:firstLine="708"/>
        <w:rPr>
          <w:rFonts w:ascii="Times New Roman" w:hAnsi="Times New Roman" w:cs="Times New Roman"/>
          <w:sz w:val="28"/>
          <w:szCs w:val="28"/>
        </w:rPr>
      </w:pPr>
      <w:r w:rsidRPr="00FD6420">
        <w:rPr>
          <w:rFonts w:ascii="Times New Roman" w:hAnsi="Times New Roman" w:cs="Times New Roman"/>
          <w:sz w:val="28"/>
          <w:szCs w:val="28"/>
        </w:rPr>
        <w:t>Созданы варианты пребывания детей в школе: дневное, полного дня, круглосуточное в рамках пятидневной учебной недели. Для круглосуточного пребывания есть спальный корпус с соответствующими инфраструктурой и педагогическим сопровождением.</w:t>
      </w:r>
      <w:r w:rsidR="00D46E15" w:rsidRPr="00FD6420">
        <w:rPr>
          <w:rFonts w:ascii="Times New Roman" w:hAnsi="Times New Roman" w:cs="Times New Roman"/>
          <w:sz w:val="28"/>
          <w:szCs w:val="28"/>
        </w:rPr>
        <w:t xml:space="preserve"> </w:t>
      </w:r>
      <w:r w:rsidR="00B40D89" w:rsidRPr="00FD6420">
        <w:rPr>
          <w:rFonts w:ascii="Times New Roman" w:hAnsi="Times New Roman" w:cs="Times New Roman"/>
          <w:sz w:val="28"/>
          <w:szCs w:val="28"/>
        </w:rPr>
        <w:t>Низкая умственная работоспособность, отчасти связанная с церебрастеническим синдромом, характеризуюется быстро нарастающим утомлением при выполнении интеллектуальных заданий и проявляется двумя вариантами:</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ab/>
        <w:t>Стойкое равномерное снижение работоспособности, астенические проявления. У таких детей низкая активность восприятия учебного материала, ослабленное внимание. У детей быстро наступает психическое истощение, на которое ребенок может реагировать вспышками раздражения, активным избеганием от контакта или полным отказом.</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Неравномерный (мерцательный) характер умственной работоспособности. У таких детей состояние меняется иногда в течение одного урока несколько раз. Короткий период познавательной активности сменяется резким утомлением, внимание неустойчиво. Нарушение умственной работоспособности является главным препятствием продуктивного обучения.</w:t>
      </w:r>
    </w:p>
    <w:p w:rsidR="00B40D89" w:rsidRPr="00FD6420" w:rsidRDefault="00B40D89" w:rsidP="00FD6420">
      <w:pPr>
        <w:rPr>
          <w:rFonts w:ascii="Times New Roman" w:hAnsi="Times New Roman" w:cs="Times New Roman"/>
          <w:sz w:val="28"/>
          <w:szCs w:val="28"/>
        </w:rPr>
      </w:pP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Отмеченные нарушения психической деятельности затрудняют усвоение этими детьми программного материала, овладение трудовыми умениями и навыками.</w:t>
      </w:r>
    </w:p>
    <w:p w:rsidR="00B40D89" w:rsidRPr="00FD6420" w:rsidRDefault="00B40D89" w:rsidP="00FD6420">
      <w:pPr>
        <w:rPr>
          <w:rFonts w:ascii="Times New Roman" w:hAnsi="Times New Roman" w:cs="Times New Roman"/>
          <w:sz w:val="28"/>
          <w:szCs w:val="28"/>
        </w:rPr>
      </w:pP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Взаимодействие органических, социальных и психологических факторов приводит к нарушениям формирования личности детей с ДЦП, что в свою очередь негативно отражается на взаимодействии с окружающими и приводит к трудностям их социальной адаптации.</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У одних детей расстройства эмоционально-волевой сферы проявляются в виде повышенной эмоциональной возбудимости, раздражительности, двигательной расторможенности, у других – в виде заторможенности, застенчивости, робости. Склонность к колебаниям настроения часто сочетается с инертностью эмоциональных реакций. Нарушения поведения встречаются достаточно часто и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безучастного отношения к окружающим.</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Нарушения формирования личности при ДЦП связаны с действием многих факторов (биологических, психологических, социальных). Помимо реакции на осознание собственной неполноценности, имеет место социальная депривация и неправильное воспитание.</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Выделяются три типа личностных нарушений у учащихся с церебральным параличом: личностная незрелость; астенические проявления; псевдоаутические проявления.</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Основным признаком личностной незрелости у учащихся является недостаточность волевой деятельности. В своих поступках они руководствуются в основном эмоцией удовольствия, желанием настоящей минуты. Для этих детей характерны нарушения целенаправленной деятельности. Они эгоцентричны, не способны сочетать свои интересы с интересами других и подчиняться требованиям коллектива. Специфическим условием развития этого типа отклонений является неправильное воспитание, ограничение деятельности и общения.</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Дети с астеническими проявлениями отличаются повышенной чувствительностью к различным раздражителям, эмоциональной возбудимостью, истощаемостью, часто заторможенностью в поведении, которая проявляется в виде пугливости, страха перед всем новым, неуверенности в своих силах. У этих детей часто возникают ситуационные конфликтные переживания в связи с неудовлетворением их стремления к лидерству. Этому в значительной степени способствует воспитание по типу гиперопеки, которая ведет к подавлению естественной активности ребенка.</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Характерной для этих детей является склонность к конфликтам с окружающими. Они требуют к себе постоянного внимания, одобрения своих действий. В противном случае возникают вспышки недовольства. гнева, которые обычно заканчиваются слезами, отказом от еды, от устного общения с определенными лицами, в уходах из дома или из школы. Значительно реже как результат протеста может возникать суицидальное поведение , которая проявляется либо только в мыслях и представлениях, либо в совершении суицидальной попытки.</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Личность учащихся с ДЦП характеризуется высоким уровнем невропатизации, низкой самооценкой, фиксацией на двигательном дефекте, неадекватной оценкой себя как субъекта профессиональной деятельности, неадекватностью профессиональных интересов и внутренней картиной болезни. У большинства старших школьников ориентация на профессию происходит без учета тех ограничений, которые накладывают хроническое индивидуализирующее заболевание. Они демонстрируют профессиональные намерения свойственные более младшему возрасту, не учитывающие реальных возможностей. Эти особенности формируются в результате неправильного воспитания, условий жизни, отношения окружающих и негативно отражаются на</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их взаимоотношениях с окружающими, в частности, возникает повышенная зависимость от родителей.</w:t>
      </w:r>
    </w:p>
    <w:p w:rsidR="00B40D89" w:rsidRPr="00FD6420" w:rsidRDefault="00B40D89" w:rsidP="00FD6420">
      <w:pPr>
        <w:rPr>
          <w:rFonts w:ascii="Times New Roman" w:hAnsi="Times New Roman" w:cs="Times New Roman"/>
          <w:sz w:val="28"/>
          <w:szCs w:val="28"/>
        </w:rPr>
      </w:pP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В целом,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B40D89" w:rsidRPr="00FD6420" w:rsidRDefault="00B40D89" w:rsidP="00A224EC">
      <w:pPr>
        <w:ind w:firstLine="708"/>
        <w:rPr>
          <w:rFonts w:ascii="Times New Roman" w:hAnsi="Times New Roman" w:cs="Times New Roman"/>
          <w:sz w:val="28"/>
          <w:szCs w:val="28"/>
        </w:rPr>
      </w:pPr>
      <w:r w:rsidRPr="00FD6420">
        <w:rPr>
          <w:rFonts w:ascii="Times New Roman" w:hAnsi="Times New Roman" w:cs="Times New Roman"/>
          <w:sz w:val="28"/>
          <w:szCs w:val="28"/>
        </w:rPr>
        <w:t>Особые образовательные потребности обучающихся с НОДА по варианту 6.2</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Особые образовательные потребности у детей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по варианту 6.2:</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введение в содержание обучения специальных разделов, не присутствующих в Программе, адресованной традиционно развивающимся сверстникам;</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наглядно-действенный характер содержания образования;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упрощение системы учебно-познавательных задач, решаемых в процессе образования;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необходимость постоянной актуализации знаний, умений и одобряемых обществом норм поведения;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детей с ОВЗ;</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стимуляция познавательной активности, формирование потребности в познании окружающего мира и во взаимодействии с ним;</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потребность в предоставлении услуг тьютора;</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потребность</w:t>
      </w:r>
      <w:r w:rsidRPr="00FD6420">
        <w:rPr>
          <w:rFonts w:ascii="Times New Roman" w:hAnsi="Times New Roman" w:cs="Times New Roman"/>
          <w:sz w:val="28"/>
          <w:szCs w:val="28"/>
        </w:rPr>
        <w:tab/>
        <w:t>в</w:t>
      </w:r>
      <w:r w:rsidRPr="00FD6420">
        <w:rPr>
          <w:rFonts w:ascii="Times New Roman" w:hAnsi="Times New Roman" w:cs="Times New Roman"/>
          <w:sz w:val="28"/>
          <w:szCs w:val="28"/>
        </w:rPr>
        <w:tab/>
        <w:t>индивидуализации</w:t>
      </w:r>
      <w:r w:rsidRPr="00FD6420">
        <w:rPr>
          <w:rFonts w:ascii="Times New Roman" w:hAnsi="Times New Roman" w:cs="Times New Roman"/>
          <w:sz w:val="28"/>
          <w:szCs w:val="28"/>
        </w:rPr>
        <w:tab/>
        <w:t>образовательного</w:t>
      </w:r>
      <w:r w:rsidRPr="00FD6420">
        <w:rPr>
          <w:rFonts w:ascii="Times New Roman" w:hAnsi="Times New Roman" w:cs="Times New Roman"/>
          <w:sz w:val="28"/>
          <w:szCs w:val="28"/>
        </w:rPr>
        <w:tab/>
        <w:t>процесса</w:t>
      </w:r>
      <w:r w:rsidRPr="00FD6420">
        <w:rPr>
          <w:rFonts w:ascii="Times New Roman" w:hAnsi="Times New Roman" w:cs="Times New Roman"/>
          <w:sz w:val="28"/>
          <w:szCs w:val="28"/>
        </w:rPr>
        <w:tab/>
        <w:t>с</w:t>
      </w:r>
      <w:r w:rsidR="00DF52BF">
        <w:rPr>
          <w:rFonts w:ascii="Times New Roman" w:hAnsi="Times New Roman" w:cs="Times New Roman"/>
          <w:sz w:val="28"/>
          <w:szCs w:val="28"/>
        </w:rPr>
        <w:t xml:space="preserve"> </w:t>
      </w:r>
      <w:r w:rsidRPr="00FD6420">
        <w:rPr>
          <w:rFonts w:ascii="Times New Roman" w:hAnsi="Times New Roman" w:cs="Times New Roman"/>
          <w:sz w:val="28"/>
          <w:szCs w:val="28"/>
        </w:rPr>
        <w:t>учетом структуры нарушения и вариативности проявлений.</w:t>
      </w: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Эти образовательные потребности имеют особенности проявления на разных возрастных этапах, а также зависят от тяжести двигательной патологии или ее усложненности недостатками сенсорной, речевой или познавательной деятельности.</w:t>
      </w: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На всех этапах образования обучающихся должно быть обеспечено мультидисциплинарное взаимодействие всех специалистов, осуществляющих психолого-педагогическое изучение, участвующих в проектировании индивидуального образовательного маршрута, разработке адаптированной образовательной программы, их реализации и корректировки программы по мере необходимости, проводящих анализ результативности обучения. ля данной группы обучающихся: Специальное обучение и услуги должны охватывать физическую терапию, психологическую и логопедическую помощь.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Кроме того, второй вариант отличается от первого также усилением внимания к формированию полноценной жизненной компетенции, использованию полученных знаний в реальных условиях. Причем, работа по формированию сферы жизненной компетенции предусматривается содержанием каждой области образования, это обязательная составляющая каждой образовательной области, что является традицией отечественной коррекционной педагогики и практики образования детей с ограниченными возможностями.</w:t>
      </w: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В связи с наличием выраженных затруднений у детей с ограниченными возможностями здоровья, которые связаны с самостоятельным усвоением системы сложных социальных отношений, предусматривается проведение специальной работы, направленной на постепенное, планомерное расширение и углубление их социального опыта. В отличие от сверстника, у которого жизненная компетенция естественно складывается в процессе семейного воспитания, ребенку с ограниченными возможностями здоровья требуется систематическая специальная помощь в этом даже при самых благоприятных</w:t>
      </w:r>
      <w:r w:rsidR="00D46E15" w:rsidRPr="00FD6420">
        <w:rPr>
          <w:rFonts w:ascii="Times New Roman" w:hAnsi="Times New Roman" w:cs="Times New Roman"/>
          <w:sz w:val="28"/>
          <w:szCs w:val="28"/>
        </w:rPr>
        <w:t xml:space="preserve"> </w:t>
      </w:r>
      <w:r w:rsidRPr="00FD6420">
        <w:rPr>
          <w:rFonts w:ascii="Times New Roman" w:hAnsi="Times New Roman" w:cs="Times New Roman"/>
          <w:sz w:val="28"/>
          <w:szCs w:val="28"/>
        </w:rPr>
        <w:t>семейных условиях. Таким образом, Программа коррекционной работы реализуется не только в ходе взаимодействия специалистов разного профиля, работающим с ребенком с ОВЗ, включенным в среду здоровых сверстников, но и в процессе использования учителем методов и приемов, учитывающих особые образовательные потребности обучающихся.</w:t>
      </w:r>
    </w:p>
    <w:p w:rsidR="00B40D89" w:rsidRPr="00FD6420" w:rsidRDefault="00B40D89" w:rsidP="00FD6420">
      <w:pPr>
        <w:rPr>
          <w:rFonts w:ascii="Times New Roman" w:hAnsi="Times New Roman" w:cs="Times New Roman"/>
          <w:sz w:val="28"/>
          <w:szCs w:val="28"/>
        </w:rPr>
      </w:pP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Для варианта 6.2 предусмотрены более длительные сроки освоения содержания каждого уровня образования, но в результате они достигают уровня, сопоставимого с результатами уровня образования нормально развивающихся детей. Таким образом, важно, чтобы их индивидуальные достижения оцениваться по тем же критериям и показателям, которые приняты для нормально развивающихся сверстников. В связи с этим, основное содержание оценки их достижений может быть таким же, как и нормально развивающихся сверстников с учетом ограничений, которые привносит в возможности овладения ими содержанием образования наличие имеющихся нарушений (зрения, слуха, речи, опорно-двигательного аппарата, социально-эмоциональной сферы).</w:t>
      </w: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Проверяемые показатели достижений детей могут быть дополнены значимыми для них жизненными компетенциями, такими как:</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адекватность представлений о собственных возможностях и ограничениях, о насущно необходимом жизнеобеспечении;</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владение социально-бытовыми умениями в повседневной жизни;</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осмысление и дифференциация картины мира, ее временно-пространственной организации;</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осмысление социального окружения, своего места в нем, принятие соответствующих возрасту ценностей и социальных ролей.</w:t>
      </w:r>
    </w:p>
    <w:p w:rsidR="00B40D89" w:rsidRPr="00FD6420" w:rsidRDefault="00B40D89" w:rsidP="00FD6420">
      <w:pPr>
        <w:rPr>
          <w:rFonts w:ascii="Times New Roman" w:hAnsi="Times New Roman" w:cs="Times New Roman"/>
          <w:sz w:val="28"/>
          <w:szCs w:val="28"/>
        </w:rPr>
      </w:pP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Обучающиеся, испытывающие устойчивые неуспехи при овладении содержанием отдельных учебных предметов или целых образовательных областей, по усмотрению их родителей (законных представителей) оставляются на повторное обучение или переводятся на обучение по индивидуальному учебному плану.</w:t>
      </w:r>
    </w:p>
    <w:p w:rsidR="00B40D89" w:rsidRPr="00FD6420" w:rsidRDefault="00B40D89" w:rsidP="00DF52BF">
      <w:pPr>
        <w:ind w:firstLine="708"/>
        <w:rPr>
          <w:rFonts w:ascii="Times New Roman" w:hAnsi="Times New Roman" w:cs="Times New Roman"/>
          <w:sz w:val="28"/>
          <w:szCs w:val="28"/>
        </w:rPr>
      </w:pPr>
      <w:r w:rsidRPr="00FD6420">
        <w:rPr>
          <w:rFonts w:ascii="Times New Roman" w:hAnsi="Times New Roman" w:cs="Times New Roman"/>
          <w:sz w:val="28"/>
          <w:szCs w:val="28"/>
        </w:rPr>
        <w:t>Индивидуальный учебный план должен включать в себя:комплексный подход</w:t>
      </w:r>
      <w:r w:rsidR="00DF52BF">
        <w:rPr>
          <w:rFonts w:ascii="Times New Roman" w:hAnsi="Times New Roman" w:cs="Times New Roman"/>
          <w:sz w:val="28"/>
          <w:szCs w:val="28"/>
        </w:rPr>
        <w:t xml:space="preserve"> к </w:t>
      </w:r>
      <w:r w:rsidRPr="00FD6420">
        <w:rPr>
          <w:rFonts w:ascii="Times New Roman" w:hAnsi="Times New Roman" w:cs="Times New Roman"/>
          <w:sz w:val="28"/>
          <w:szCs w:val="28"/>
        </w:rPr>
        <w:t>коррекционно-педагогической</w:t>
      </w:r>
      <w:r w:rsidRPr="00FD6420">
        <w:rPr>
          <w:rFonts w:ascii="Times New Roman" w:hAnsi="Times New Roman" w:cs="Times New Roman"/>
          <w:sz w:val="28"/>
          <w:szCs w:val="28"/>
        </w:rPr>
        <w:tab/>
      </w:r>
      <w:r w:rsidR="00DF52BF">
        <w:rPr>
          <w:rFonts w:ascii="Times New Roman" w:hAnsi="Times New Roman" w:cs="Times New Roman"/>
          <w:sz w:val="28"/>
          <w:szCs w:val="28"/>
        </w:rPr>
        <w:t xml:space="preserve"> </w:t>
      </w:r>
      <w:r w:rsidRPr="00FD6420">
        <w:rPr>
          <w:rFonts w:ascii="Times New Roman" w:hAnsi="Times New Roman" w:cs="Times New Roman"/>
          <w:sz w:val="28"/>
          <w:szCs w:val="28"/>
        </w:rPr>
        <w:t>работе</w:t>
      </w:r>
      <w:r w:rsidRPr="00FD6420">
        <w:rPr>
          <w:rFonts w:ascii="Times New Roman" w:hAnsi="Times New Roman" w:cs="Times New Roman"/>
          <w:sz w:val="28"/>
          <w:szCs w:val="28"/>
        </w:rPr>
        <w:tab/>
        <w:t>с учетом моторных, речевых и психологических патологий ребенка с НОДА;</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поочередное формирование познавательной деятельности и возможное исправление её патологий;</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направленное развитие высших психологических функций;</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исправление речевых нарушений;</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коррекцию и развитие моторных нарушений;</w:t>
      </w:r>
    </w:p>
    <w:p w:rsidR="00B40D89" w:rsidRPr="00FD6420" w:rsidRDefault="00B40D89" w:rsidP="00FD6420">
      <w:pPr>
        <w:rPr>
          <w:rFonts w:ascii="Times New Roman" w:hAnsi="Times New Roman" w:cs="Times New Roman"/>
          <w:sz w:val="28"/>
          <w:szCs w:val="28"/>
        </w:rPr>
      </w:pPr>
      <w:r w:rsidRPr="00FD6420">
        <w:rPr>
          <w:rFonts w:ascii="Times New Roman" w:hAnsi="Times New Roman" w:cs="Times New Roman"/>
          <w:sz w:val="28"/>
          <w:szCs w:val="28"/>
        </w:rPr>
        <w:t>воспитание стабильной</w:t>
      </w:r>
      <w:r w:rsidRPr="00FD6420">
        <w:rPr>
          <w:rFonts w:ascii="Times New Roman" w:hAnsi="Times New Roman" w:cs="Times New Roman"/>
          <w:sz w:val="28"/>
          <w:szCs w:val="28"/>
        </w:rPr>
        <w:tab/>
        <w:t>модели</w:t>
      </w:r>
      <w:r w:rsidRPr="00FD6420">
        <w:rPr>
          <w:rFonts w:ascii="Times New Roman" w:hAnsi="Times New Roman" w:cs="Times New Roman"/>
          <w:sz w:val="28"/>
          <w:szCs w:val="28"/>
        </w:rPr>
        <w:tab/>
        <w:t>поведения</w:t>
      </w:r>
      <w:r w:rsidRPr="00FD6420">
        <w:rPr>
          <w:rFonts w:ascii="Times New Roman" w:hAnsi="Times New Roman" w:cs="Times New Roman"/>
          <w:sz w:val="28"/>
          <w:szCs w:val="28"/>
        </w:rPr>
        <w:tab/>
        <w:t>и деятельности,</w:t>
      </w:r>
      <w:r w:rsidRPr="00FD6420">
        <w:rPr>
          <w:rFonts w:ascii="Times New Roman" w:hAnsi="Times New Roman" w:cs="Times New Roman"/>
          <w:sz w:val="28"/>
          <w:szCs w:val="28"/>
        </w:rPr>
        <w:tab/>
        <w:t>которые необходимы для успешной адаптации и социализации ребенка.</w:t>
      </w:r>
    </w:p>
    <w:p w:rsidR="00B40D89" w:rsidRPr="00FD6420" w:rsidRDefault="00B40D89" w:rsidP="00FD6420">
      <w:pPr>
        <w:rPr>
          <w:rFonts w:ascii="Times New Roman" w:hAnsi="Times New Roman" w:cs="Times New Roman"/>
          <w:sz w:val="28"/>
          <w:szCs w:val="28"/>
        </w:rPr>
      </w:pPr>
    </w:p>
    <w:p w:rsidR="00B40D89" w:rsidRPr="00DF52BF" w:rsidRDefault="00DF52BF" w:rsidP="00DF52BF">
      <w:pPr>
        <w:jc w:val="center"/>
        <w:rPr>
          <w:rFonts w:ascii="Times New Roman" w:hAnsi="Times New Roman" w:cs="Times New Roman"/>
          <w:b/>
          <w:sz w:val="28"/>
          <w:szCs w:val="28"/>
        </w:rPr>
      </w:pPr>
      <w:r w:rsidRPr="00DF52BF">
        <w:rPr>
          <w:rFonts w:ascii="Times New Roman" w:hAnsi="Times New Roman" w:cs="Times New Roman"/>
          <w:b/>
          <w:sz w:val="28"/>
        </w:rPr>
        <w:t>3.2. Система условий реализации АООП ООО</w:t>
      </w:r>
    </w:p>
    <w:p w:rsidR="00B40D89" w:rsidRPr="00FD6420" w:rsidRDefault="00B40D89" w:rsidP="00FD6420">
      <w:pPr>
        <w:rPr>
          <w:rFonts w:ascii="Times New Roman" w:hAnsi="Times New Roman" w:cs="Times New Roman"/>
          <w:sz w:val="28"/>
          <w:szCs w:val="28"/>
        </w:rPr>
      </w:pPr>
    </w:p>
    <w:p w:rsidR="00DF52BF" w:rsidRPr="00597333" w:rsidRDefault="00DF52BF" w:rsidP="00DF52BF">
      <w:pPr>
        <w:widowControl w:val="0"/>
        <w:ind w:firstLine="567"/>
        <w:contextualSpacing/>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DF52BF" w:rsidRPr="00127D07" w:rsidRDefault="00DF52BF" w:rsidP="00DF52BF">
      <w:pPr>
        <w:widowControl w:val="0"/>
        <w:ind w:firstLine="709"/>
        <w:contextualSpacing/>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DF52BF" w:rsidRPr="00663EE9" w:rsidRDefault="00DF52BF" w:rsidP="00DF52BF">
      <w:pPr>
        <w:widowControl w:val="0"/>
        <w:ind w:firstLine="709"/>
        <w:contextualSpacing/>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DF52BF" w:rsidRPr="00597333" w:rsidRDefault="00DF52BF" w:rsidP="00DF52BF">
      <w:pPr>
        <w:widowControl w:val="0"/>
        <w:ind w:firstLine="567"/>
        <w:contextualSpacing/>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DF52BF" w:rsidRPr="003C608C" w:rsidRDefault="00DF52BF" w:rsidP="00DF52BF">
      <w:pPr>
        <w:widowControl w:val="0"/>
        <w:ind w:firstLine="567"/>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DF52BF" w:rsidRPr="003C608C" w:rsidRDefault="00DF52BF" w:rsidP="00DF52BF">
      <w:pPr>
        <w:widowControl w:val="0"/>
        <w:ind w:firstLine="567"/>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C608C">
          <w:rPr>
            <w:rStyle w:val="ad"/>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DF52BF" w:rsidRPr="003C608C" w:rsidRDefault="00DF52BF" w:rsidP="00DF52BF">
      <w:pPr>
        <w:widowControl w:val="0"/>
        <w:ind w:firstLine="567"/>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DF52BF" w:rsidRPr="003C608C" w:rsidRDefault="00DF52BF" w:rsidP="00DF52BF">
      <w:pPr>
        <w:widowControl w:val="0"/>
        <w:ind w:firstLine="567"/>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DF52BF" w:rsidRPr="00597333" w:rsidRDefault="00DF52BF" w:rsidP="00DF52BF">
      <w:pPr>
        <w:widowControl w:val="0"/>
        <w:ind w:firstLine="567"/>
        <w:contextualSpacing/>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DF52BF" w:rsidRPr="00597333"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f0"/>
          <w:rFonts w:ascii="Times New Roman" w:hAnsi="Times New Roman" w:cs="Times New Roman"/>
          <w:sz w:val="28"/>
          <w:szCs w:val="28"/>
        </w:rPr>
        <w:footnoteReference w:id="2"/>
      </w:r>
      <w:r w:rsidRPr="003C608C">
        <w:rPr>
          <w:rFonts w:ascii="Times New Roman" w:hAnsi="Times New Roman" w:cs="Times New Roman"/>
          <w:kern w:val="2"/>
          <w:sz w:val="28"/>
          <w:szCs w:val="28"/>
        </w:rPr>
        <w:t>.</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f0"/>
          <w:rFonts w:ascii="Times New Roman" w:hAnsi="Times New Roman" w:cs="Times New Roman"/>
          <w:sz w:val="28"/>
          <w:szCs w:val="28"/>
        </w:rPr>
        <w:footnoteReference w:id="3"/>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4"/>
      </w:r>
      <w:r w:rsidRPr="003C608C">
        <w:rPr>
          <w:rFonts w:ascii="Times New Roman" w:hAnsi="Times New Roman" w:cs="Times New Roman"/>
          <w:kern w:val="2"/>
          <w:sz w:val="28"/>
          <w:szCs w:val="28"/>
        </w:rPr>
        <w:t xml:space="preserve">.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рабочего места ребёнка с НОДА, в том числе для работы удаленно;</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DF52BF" w:rsidRPr="003C608C" w:rsidRDefault="00DF52BF" w:rsidP="00DF52BF">
      <w:pPr>
        <w:widowControl w:val="0"/>
        <w:ind w:firstLine="709"/>
        <w:contextualSpacing/>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DF52BF" w:rsidRPr="00656D86" w:rsidRDefault="00DF52BF" w:rsidP="00DF52BF">
      <w:pPr>
        <w:widowControl w:val="0"/>
        <w:ind w:firstLine="709"/>
        <w:contextualSpacing/>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DF52BF" w:rsidRPr="00656D86" w:rsidRDefault="00DF52BF" w:rsidP="00DF52BF">
      <w:pPr>
        <w:widowControl w:val="0"/>
        <w:ind w:firstLine="709"/>
        <w:contextualSpacing/>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B40D89" w:rsidRPr="0084657F" w:rsidRDefault="00DF52BF" w:rsidP="0084657F">
      <w:pPr>
        <w:widowControl w:val="0"/>
        <w:ind w:firstLine="709"/>
        <w:contextualSpacing/>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r w:rsidR="0084657F">
        <w:rPr>
          <w:rFonts w:ascii="Times New Roman" w:hAnsi="Times New Roman" w:cs="Times New Roman"/>
          <w:kern w:val="2"/>
          <w:sz w:val="28"/>
          <w:szCs w:val="28"/>
        </w:rPr>
        <w:t xml:space="preserve"> </w:t>
      </w: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sectPr w:rsidR="00B40D89" w:rsidRPr="0084657F" w:rsidSect="00733156">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788" w:rsidRDefault="00722788" w:rsidP="009A6B36">
      <w:r>
        <w:separator/>
      </w:r>
    </w:p>
  </w:endnote>
  <w:endnote w:type="continuationSeparator" w:id="1">
    <w:p w:rsidR="00722788" w:rsidRDefault="00722788" w:rsidP="009A6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788" w:rsidRDefault="00722788" w:rsidP="009A6B36">
      <w:r>
        <w:separator/>
      </w:r>
    </w:p>
  </w:footnote>
  <w:footnote w:type="continuationSeparator" w:id="1">
    <w:p w:rsidR="00722788" w:rsidRDefault="00722788" w:rsidP="009A6B36">
      <w:r>
        <w:continuationSeparator/>
      </w:r>
    </w:p>
  </w:footnote>
  <w:footnote w:id="2">
    <w:p w:rsidR="00DF52BF" w:rsidRPr="0084657F" w:rsidRDefault="00DF52BF" w:rsidP="00DF52BF">
      <w:pPr>
        <w:pStyle w:val="af1"/>
        <w:jc w:val="both"/>
        <w:rPr>
          <w:sz w:val="22"/>
        </w:rPr>
      </w:pPr>
      <w:r w:rsidRPr="0084657F">
        <w:rPr>
          <w:rStyle w:val="af0"/>
          <w:sz w:val="22"/>
        </w:rPr>
        <w:footnoteRef/>
      </w:r>
      <w:r w:rsidRPr="0084657F">
        <w:rPr>
          <w:sz w:val="18"/>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3">
    <w:p w:rsidR="00DF52BF" w:rsidRDefault="00DF52BF" w:rsidP="00DF52BF">
      <w:pPr>
        <w:pStyle w:val="af1"/>
        <w:jc w:val="both"/>
      </w:pPr>
      <w:r w:rsidRPr="0084657F">
        <w:rPr>
          <w:rStyle w:val="af0"/>
          <w:sz w:val="22"/>
        </w:rPr>
        <w:footnoteRef/>
      </w:r>
      <w:r w:rsidRPr="0084657F">
        <w:rPr>
          <w:sz w:val="18"/>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4">
    <w:p w:rsidR="00DF52BF" w:rsidRPr="004F37B0" w:rsidRDefault="00DF52BF" w:rsidP="00DF52BF">
      <w:pPr>
        <w:rPr>
          <w:rFonts w:ascii="Times New Roman" w:hAnsi="Times New Roman"/>
          <w:i/>
          <w:sz w:val="20"/>
          <w:szCs w:val="20"/>
        </w:rPr>
      </w:pPr>
      <w:r w:rsidRPr="0084657F">
        <w:rPr>
          <w:rStyle w:val="af0"/>
          <w:rFonts w:ascii="Times New Roman" w:hAnsi="Times New Roman"/>
          <w:sz w:val="18"/>
          <w:szCs w:val="20"/>
        </w:rPr>
        <w:footnoteRef/>
      </w:r>
      <w:r w:rsidRPr="0084657F">
        <w:rPr>
          <w:rFonts w:ascii="Times New Roman" w:hAnsi="Times New Roman"/>
          <w:sz w:val="18"/>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892021"/>
      <w:docPartObj>
        <w:docPartGallery w:val="Page Numbers (Top of Page)"/>
        <w:docPartUnique/>
      </w:docPartObj>
    </w:sdtPr>
    <w:sdtContent>
      <w:p w:rsidR="00DF52BF" w:rsidRDefault="00DF52BF">
        <w:pPr>
          <w:pStyle w:val="a3"/>
          <w:jc w:val="center"/>
        </w:pPr>
      </w:p>
      <w:p w:rsidR="00DF52BF" w:rsidRDefault="005315E0">
        <w:pPr>
          <w:pStyle w:val="a3"/>
          <w:jc w:val="center"/>
        </w:pPr>
        <w:fldSimple w:instr=" PAGE   \* MERGEFORMAT ">
          <w:r w:rsidR="00B75A76">
            <w:rPr>
              <w:noProof/>
            </w:rPr>
            <w:t>2</w:t>
          </w:r>
        </w:fldSimple>
      </w:p>
    </w:sdtContent>
  </w:sdt>
  <w:p w:rsidR="00DF52BF" w:rsidRDefault="00DF52B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2BF" w:rsidRDefault="00DF52BF">
    <w:pPr>
      <w:pStyle w:val="a3"/>
      <w:jc w:val="center"/>
    </w:pPr>
  </w:p>
  <w:p w:rsidR="00DF52BF" w:rsidRDefault="00DF52B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EC" w:rsidRDefault="005315E0">
    <w:pPr>
      <w:pStyle w:val="a3"/>
      <w:jc w:val="center"/>
    </w:pPr>
    <w:fldSimple w:instr=" PAGE   \* MERGEFORMAT ">
      <w:r w:rsidR="00B75A76">
        <w:rPr>
          <w:noProof/>
        </w:rPr>
        <w:t>6</w:t>
      </w:r>
    </w:fldSimple>
  </w:p>
  <w:p w:rsidR="00A224EC" w:rsidRDefault="00A224E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752"/>
    <w:multiLevelType w:val="hybridMultilevel"/>
    <w:tmpl w:val="AA0C0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1516D"/>
    <w:multiLevelType w:val="hybridMultilevel"/>
    <w:tmpl w:val="3446D856"/>
    <w:lvl w:ilvl="0" w:tplc="1454267E">
      <w:numFmt w:val="bullet"/>
      <w:lvlText w:val=""/>
      <w:lvlJc w:val="left"/>
      <w:pPr>
        <w:ind w:left="2028" w:hanging="361"/>
      </w:pPr>
      <w:rPr>
        <w:rFonts w:ascii="Symbol" w:eastAsia="Symbol" w:hAnsi="Symbol" w:cs="Symbol" w:hint="default"/>
        <w:color w:val="44546A"/>
        <w:w w:val="100"/>
        <w:sz w:val="28"/>
        <w:szCs w:val="28"/>
        <w:lang w:val="ru-RU" w:eastAsia="en-US" w:bidi="ar-SA"/>
      </w:rPr>
    </w:lvl>
    <w:lvl w:ilvl="1" w:tplc="0908D70C">
      <w:numFmt w:val="bullet"/>
      <w:lvlText w:val="•"/>
      <w:lvlJc w:val="left"/>
      <w:pPr>
        <w:ind w:left="2912" w:hanging="361"/>
      </w:pPr>
      <w:rPr>
        <w:rFonts w:hint="default"/>
        <w:lang w:val="ru-RU" w:eastAsia="en-US" w:bidi="ar-SA"/>
      </w:rPr>
    </w:lvl>
    <w:lvl w:ilvl="2" w:tplc="AA48122A">
      <w:numFmt w:val="bullet"/>
      <w:lvlText w:val="•"/>
      <w:lvlJc w:val="left"/>
      <w:pPr>
        <w:ind w:left="3805" w:hanging="361"/>
      </w:pPr>
      <w:rPr>
        <w:rFonts w:hint="default"/>
        <w:lang w:val="ru-RU" w:eastAsia="en-US" w:bidi="ar-SA"/>
      </w:rPr>
    </w:lvl>
    <w:lvl w:ilvl="3" w:tplc="3B48C02A">
      <w:numFmt w:val="bullet"/>
      <w:lvlText w:val="•"/>
      <w:lvlJc w:val="left"/>
      <w:pPr>
        <w:ind w:left="4697" w:hanging="361"/>
      </w:pPr>
      <w:rPr>
        <w:rFonts w:hint="default"/>
        <w:lang w:val="ru-RU" w:eastAsia="en-US" w:bidi="ar-SA"/>
      </w:rPr>
    </w:lvl>
    <w:lvl w:ilvl="4" w:tplc="9A8A1F0C">
      <w:numFmt w:val="bullet"/>
      <w:lvlText w:val="•"/>
      <w:lvlJc w:val="left"/>
      <w:pPr>
        <w:ind w:left="5590" w:hanging="361"/>
      </w:pPr>
      <w:rPr>
        <w:rFonts w:hint="default"/>
        <w:lang w:val="ru-RU" w:eastAsia="en-US" w:bidi="ar-SA"/>
      </w:rPr>
    </w:lvl>
    <w:lvl w:ilvl="5" w:tplc="9ADEB2F4">
      <w:numFmt w:val="bullet"/>
      <w:lvlText w:val="•"/>
      <w:lvlJc w:val="left"/>
      <w:pPr>
        <w:ind w:left="6483" w:hanging="361"/>
      </w:pPr>
      <w:rPr>
        <w:rFonts w:hint="default"/>
        <w:lang w:val="ru-RU" w:eastAsia="en-US" w:bidi="ar-SA"/>
      </w:rPr>
    </w:lvl>
    <w:lvl w:ilvl="6" w:tplc="E9C6EE4E">
      <w:numFmt w:val="bullet"/>
      <w:lvlText w:val="•"/>
      <w:lvlJc w:val="left"/>
      <w:pPr>
        <w:ind w:left="7375" w:hanging="361"/>
      </w:pPr>
      <w:rPr>
        <w:rFonts w:hint="default"/>
        <w:lang w:val="ru-RU" w:eastAsia="en-US" w:bidi="ar-SA"/>
      </w:rPr>
    </w:lvl>
    <w:lvl w:ilvl="7" w:tplc="AC9EA2CE">
      <w:numFmt w:val="bullet"/>
      <w:lvlText w:val="•"/>
      <w:lvlJc w:val="left"/>
      <w:pPr>
        <w:ind w:left="8268" w:hanging="361"/>
      </w:pPr>
      <w:rPr>
        <w:rFonts w:hint="default"/>
        <w:lang w:val="ru-RU" w:eastAsia="en-US" w:bidi="ar-SA"/>
      </w:rPr>
    </w:lvl>
    <w:lvl w:ilvl="8" w:tplc="2556D268">
      <w:numFmt w:val="bullet"/>
      <w:lvlText w:val="•"/>
      <w:lvlJc w:val="left"/>
      <w:pPr>
        <w:ind w:left="9161" w:hanging="361"/>
      </w:pPr>
      <w:rPr>
        <w:rFonts w:hint="default"/>
        <w:lang w:val="ru-RU" w:eastAsia="en-US" w:bidi="ar-SA"/>
      </w:rPr>
    </w:lvl>
  </w:abstractNum>
  <w:abstractNum w:abstractNumId="2">
    <w:nsid w:val="06C72739"/>
    <w:multiLevelType w:val="hybridMultilevel"/>
    <w:tmpl w:val="05445D8E"/>
    <w:lvl w:ilvl="0" w:tplc="A6FEE5D8">
      <w:numFmt w:val="bullet"/>
      <w:lvlText w:val="-"/>
      <w:lvlJc w:val="left"/>
      <w:pPr>
        <w:ind w:left="599" w:hanging="365"/>
      </w:pPr>
      <w:rPr>
        <w:rFonts w:ascii="Times New Roman" w:eastAsia="Times New Roman" w:hAnsi="Times New Roman" w:cs="Times New Roman" w:hint="default"/>
        <w:w w:val="100"/>
        <w:sz w:val="28"/>
        <w:szCs w:val="28"/>
        <w:lang w:val="ru-RU" w:eastAsia="en-US" w:bidi="ar-SA"/>
      </w:rPr>
    </w:lvl>
    <w:lvl w:ilvl="1" w:tplc="277061F4">
      <w:numFmt w:val="bullet"/>
      <w:lvlText w:val="•"/>
      <w:lvlJc w:val="left"/>
      <w:pPr>
        <w:ind w:left="1840" w:hanging="365"/>
      </w:pPr>
      <w:rPr>
        <w:rFonts w:hint="default"/>
        <w:lang w:val="ru-RU" w:eastAsia="en-US" w:bidi="ar-SA"/>
      </w:rPr>
    </w:lvl>
    <w:lvl w:ilvl="2" w:tplc="24DC5068">
      <w:numFmt w:val="bullet"/>
      <w:lvlText w:val="•"/>
      <w:lvlJc w:val="left"/>
      <w:pPr>
        <w:ind w:left="2851" w:hanging="365"/>
      </w:pPr>
      <w:rPr>
        <w:rFonts w:hint="default"/>
        <w:lang w:val="ru-RU" w:eastAsia="en-US" w:bidi="ar-SA"/>
      </w:rPr>
    </w:lvl>
    <w:lvl w:ilvl="3" w:tplc="2278C2BE">
      <w:numFmt w:val="bullet"/>
      <w:lvlText w:val="•"/>
      <w:lvlJc w:val="left"/>
      <w:pPr>
        <w:ind w:left="3863" w:hanging="365"/>
      </w:pPr>
      <w:rPr>
        <w:rFonts w:hint="default"/>
        <w:lang w:val="ru-RU" w:eastAsia="en-US" w:bidi="ar-SA"/>
      </w:rPr>
    </w:lvl>
    <w:lvl w:ilvl="4" w:tplc="6CC655E2">
      <w:numFmt w:val="bullet"/>
      <w:lvlText w:val="•"/>
      <w:lvlJc w:val="left"/>
      <w:pPr>
        <w:ind w:left="4875" w:hanging="365"/>
      </w:pPr>
      <w:rPr>
        <w:rFonts w:hint="default"/>
        <w:lang w:val="ru-RU" w:eastAsia="en-US" w:bidi="ar-SA"/>
      </w:rPr>
    </w:lvl>
    <w:lvl w:ilvl="5" w:tplc="22509D16">
      <w:numFmt w:val="bullet"/>
      <w:lvlText w:val="•"/>
      <w:lvlJc w:val="left"/>
      <w:pPr>
        <w:ind w:left="5887" w:hanging="365"/>
      </w:pPr>
      <w:rPr>
        <w:rFonts w:hint="default"/>
        <w:lang w:val="ru-RU" w:eastAsia="en-US" w:bidi="ar-SA"/>
      </w:rPr>
    </w:lvl>
    <w:lvl w:ilvl="6" w:tplc="C34CD222">
      <w:numFmt w:val="bullet"/>
      <w:lvlText w:val="•"/>
      <w:lvlJc w:val="left"/>
      <w:pPr>
        <w:ind w:left="6899" w:hanging="365"/>
      </w:pPr>
      <w:rPr>
        <w:rFonts w:hint="default"/>
        <w:lang w:val="ru-RU" w:eastAsia="en-US" w:bidi="ar-SA"/>
      </w:rPr>
    </w:lvl>
    <w:lvl w:ilvl="7" w:tplc="1DA0EF58">
      <w:numFmt w:val="bullet"/>
      <w:lvlText w:val="•"/>
      <w:lvlJc w:val="left"/>
      <w:pPr>
        <w:ind w:left="7910" w:hanging="365"/>
      </w:pPr>
      <w:rPr>
        <w:rFonts w:hint="default"/>
        <w:lang w:val="ru-RU" w:eastAsia="en-US" w:bidi="ar-SA"/>
      </w:rPr>
    </w:lvl>
    <w:lvl w:ilvl="8" w:tplc="824639FA">
      <w:numFmt w:val="bullet"/>
      <w:lvlText w:val="•"/>
      <w:lvlJc w:val="left"/>
      <w:pPr>
        <w:ind w:left="8922" w:hanging="365"/>
      </w:pPr>
      <w:rPr>
        <w:rFonts w:hint="default"/>
        <w:lang w:val="ru-RU" w:eastAsia="en-US" w:bidi="ar-SA"/>
      </w:rPr>
    </w:lvl>
  </w:abstractNum>
  <w:abstractNum w:abstractNumId="3">
    <w:nsid w:val="07AF7A37"/>
    <w:multiLevelType w:val="hybridMultilevel"/>
    <w:tmpl w:val="B00A0E58"/>
    <w:lvl w:ilvl="0" w:tplc="B3707BEE">
      <w:start w:val="1"/>
      <w:numFmt w:val="decimal"/>
      <w:lvlText w:val="%1)"/>
      <w:lvlJc w:val="left"/>
      <w:pPr>
        <w:ind w:left="903" w:hanging="305"/>
        <w:jc w:val="left"/>
      </w:pPr>
      <w:rPr>
        <w:rFonts w:hint="default"/>
        <w:spacing w:val="0"/>
        <w:w w:val="100"/>
        <w:lang w:val="ru-RU" w:eastAsia="en-US" w:bidi="ar-SA"/>
      </w:rPr>
    </w:lvl>
    <w:lvl w:ilvl="1" w:tplc="C55E2264">
      <w:numFmt w:val="bullet"/>
      <w:lvlText w:val="•"/>
      <w:lvlJc w:val="left"/>
      <w:pPr>
        <w:ind w:left="1904" w:hanging="305"/>
      </w:pPr>
      <w:rPr>
        <w:rFonts w:hint="default"/>
        <w:lang w:val="ru-RU" w:eastAsia="en-US" w:bidi="ar-SA"/>
      </w:rPr>
    </w:lvl>
    <w:lvl w:ilvl="2" w:tplc="C62C0936">
      <w:numFmt w:val="bullet"/>
      <w:lvlText w:val="•"/>
      <w:lvlJc w:val="left"/>
      <w:pPr>
        <w:ind w:left="2909" w:hanging="305"/>
      </w:pPr>
      <w:rPr>
        <w:rFonts w:hint="default"/>
        <w:lang w:val="ru-RU" w:eastAsia="en-US" w:bidi="ar-SA"/>
      </w:rPr>
    </w:lvl>
    <w:lvl w:ilvl="3" w:tplc="B30C71C6">
      <w:numFmt w:val="bullet"/>
      <w:lvlText w:val="•"/>
      <w:lvlJc w:val="left"/>
      <w:pPr>
        <w:ind w:left="3913" w:hanging="305"/>
      </w:pPr>
      <w:rPr>
        <w:rFonts w:hint="default"/>
        <w:lang w:val="ru-RU" w:eastAsia="en-US" w:bidi="ar-SA"/>
      </w:rPr>
    </w:lvl>
    <w:lvl w:ilvl="4" w:tplc="4CD2AB52">
      <w:numFmt w:val="bullet"/>
      <w:lvlText w:val="•"/>
      <w:lvlJc w:val="left"/>
      <w:pPr>
        <w:ind w:left="4918" w:hanging="305"/>
      </w:pPr>
      <w:rPr>
        <w:rFonts w:hint="default"/>
        <w:lang w:val="ru-RU" w:eastAsia="en-US" w:bidi="ar-SA"/>
      </w:rPr>
    </w:lvl>
    <w:lvl w:ilvl="5" w:tplc="D72AE32A">
      <w:numFmt w:val="bullet"/>
      <w:lvlText w:val="•"/>
      <w:lvlJc w:val="left"/>
      <w:pPr>
        <w:ind w:left="5923" w:hanging="305"/>
      </w:pPr>
      <w:rPr>
        <w:rFonts w:hint="default"/>
        <w:lang w:val="ru-RU" w:eastAsia="en-US" w:bidi="ar-SA"/>
      </w:rPr>
    </w:lvl>
    <w:lvl w:ilvl="6" w:tplc="5C267456">
      <w:numFmt w:val="bullet"/>
      <w:lvlText w:val="•"/>
      <w:lvlJc w:val="left"/>
      <w:pPr>
        <w:ind w:left="6927" w:hanging="305"/>
      </w:pPr>
      <w:rPr>
        <w:rFonts w:hint="default"/>
        <w:lang w:val="ru-RU" w:eastAsia="en-US" w:bidi="ar-SA"/>
      </w:rPr>
    </w:lvl>
    <w:lvl w:ilvl="7" w:tplc="89B4442A">
      <w:numFmt w:val="bullet"/>
      <w:lvlText w:val="•"/>
      <w:lvlJc w:val="left"/>
      <w:pPr>
        <w:ind w:left="7932" w:hanging="305"/>
      </w:pPr>
      <w:rPr>
        <w:rFonts w:hint="default"/>
        <w:lang w:val="ru-RU" w:eastAsia="en-US" w:bidi="ar-SA"/>
      </w:rPr>
    </w:lvl>
    <w:lvl w:ilvl="8" w:tplc="4DB46AD8">
      <w:numFmt w:val="bullet"/>
      <w:lvlText w:val="•"/>
      <w:lvlJc w:val="left"/>
      <w:pPr>
        <w:ind w:left="8937" w:hanging="305"/>
      </w:pPr>
      <w:rPr>
        <w:rFonts w:hint="default"/>
        <w:lang w:val="ru-RU" w:eastAsia="en-US" w:bidi="ar-SA"/>
      </w:rPr>
    </w:lvl>
  </w:abstractNum>
  <w:abstractNum w:abstractNumId="4">
    <w:nsid w:val="090D7941"/>
    <w:multiLevelType w:val="hybridMultilevel"/>
    <w:tmpl w:val="2A185D42"/>
    <w:lvl w:ilvl="0" w:tplc="0DACDD34">
      <w:start w:val="1"/>
      <w:numFmt w:val="decimal"/>
      <w:lvlText w:val="%1-"/>
      <w:lvlJc w:val="left"/>
      <w:pPr>
        <w:ind w:left="1544" w:hanging="237"/>
        <w:jc w:val="left"/>
      </w:pPr>
      <w:rPr>
        <w:rFonts w:ascii="Times New Roman" w:eastAsia="Times New Roman" w:hAnsi="Times New Roman" w:cs="Times New Roman" w:hint="default"/>
        <w:spacing w:val="0"/>
        <w:w w:val="100"/>
        <w:sz w:val="26"/>
        <w:szCs w:val="26"/>
        <w:lang w:val="ru-RU" w:eastAsia="en-US" w:bidi="ar-SA"/>
      </w:rPr>
    </w:lvl>
    <w:lvl w:ilvl="1" w:tplc="A798E0B2">
      <w:numFmt w:val="bullet"/>
      <w:lvlText w:val="•"/>
      <w:lvlJc w:val="left"/>
      <w:pPr>
        <w:ind w:left="2480" w:hanging="237"/>
      </w:pPr>
      <w:rPr>
        <w:rFonts w:hint="default"/>
        <w:lang w:val="ru-RU" w:eastAsia="en-US" w:bidi="ar-SA"/>
      </w:rPr>
    </w:lvl>
    <w:lvl w:ilvl="2" w:tplc="BB2E863A">
      <w:numFmt w:val="bullet"/>
      <w:lvlText w:val="•"/>
      <w:lvlJc w:val="left"/>
      <w:pPr>
        <w:ind w:left="3421" w:hanging="237"/>
      </w:pPr>
      <w:rPr>
        <w:rFonts w:hint="default"/>
        <w:lang w:val="ru-RU" w:eastAsia="en-US" w:bidi="ar-SA"/>
      </w:rPr>
    </w:lvl>
    <w:lvl w:ilvl="3" w:tplc="EF38C2BA">
      <w:numFmt w:val="bullet"/>
      <w:lvlText w:val="•"/>
      <w:lvlJc w:val="left"/>
      <w:pPr>
        <w:ind w:left="4361" w:hanging="237"/>
      </w:pPr>
      <w:rPr>
        <w:rFonts w:hint="default"/>
        <w:lang w:val="ru-RU" w:eastAsia="en-US" w:bidi="ar-SA"/>
      </w:rPr>
    </w:lvl>
    <w:lvl w:ilvl="4" w:tplc="028ADCB2">
      <w:numFmt w:val="bullet"/>
      <w:lvlText w:val="•"/>
      <w:lvlJc w:val="left"/>
      <w:pPr>
        <w:ind w:left="5302" w:hanging="237"/>
      </w:pPr>
      <w:rPr>
        <w:rFonts w:hint="default"/>
        <w:lang w:val="ru-RU" w:eastAsia="en-US" w:bidi="ar-SA"/>
      </w:rPr>
    </w:lvl>
    <w:lvl w:ilvl="5" w:tplc="26E2EF78">
      <w:numFmt w:val="bullet"/>
      <w:lvlText w:val="•"/>
      <w:lvlJc w:val="left"/>
      <w:pPr>
        <w:ind w:left="6243" w:hanging="237"/>
      </w:pPr>
      <w:rPr>
        <w:rFonts w:hint="default"/>
        <w:lang w:val="ru-RU" w:eastAsia="en-US" w:bidi="ar-SA"/>
      </w:rPr>
    </w:lvl>
    <w:lvl w:ilvl="6" w:tplc="934660C2">
      <w:numFmt w:val="bullet"/>
      <w:lvlText w:val="•"/>
      <w:lvlJc w:val="left"/>
      <w:pPr>
        <w:ind w:left="7183" w:hanging="237"/>
      </w:pPr>
      <w:rPr>
        <w:rFonts w:hint="default"/>
        <w:lang w:val="ru-RU" w:eastAsia="en-US" w:bidi="ar-SA"/>
      </w:rPr>
    </w:lvl>
    <w:lvl w:ilvl="7" w:tplc="4E709156">
      <w:numFmt w:val="bullet"/>
      <w:lvlText w:val="•"/>
      <w:lvlJc w:val="left"/>
      <w:pPr>
        <w:ind w:left="8124" w:hanging="237"/>
      </w:pPr>
      <w:rPr>
        <w:rFonts w:hint="default"/>
        <w:lang w:val="ru-RU" w:eastAsia="en-US" w:bidi="ar-SA"/>
      </w:rPr>
    </w:lvl>
    <w:lvl w:ilvl="8" w:tplc="FC3AF494">
      <w:numFmt w:val="bullet"/>
      <w:lvlText w:val="•"/>
      <w:lvlJc w:val="left"/>
      <w:pPr>
        <w:ind w:left="9065" w:hanging="237"/>
      </w:pPr>
      <w:rPr>
        <w:rFonts w:hint="default"/>
        <w:lang w:val="ru-RU" w:eastAsia="en-US" w:bidi="ar-SA"/>
      </w:rPr>
    </w:lvl>
  </w:abstractNum>
  <w:abstractNum w:abstractNumId="5">
    <w:nsid w:val="0BFD2315"/>
    <w:multiLevelType w:val="hybridMultilevel"/>
    <w:tmpl w:val="00E23642"/>
    <w:lvl w:ilvl="0" w:tplc="C8A2A1C0">
      <w:start w:val="2"/>
      <w:numFmt w:val="decimal"/>
      <w:lvlText w:val="%1."/>
      <w:lvlJc w:val="left"/>
      <w:pPr>
        <w:ind w:left="1051" w:hanging="452"/>
        <w:jc w:val="left"/>
      </w:pPr>
      <w:rPr>
        <w:rFonts w:ascii="Times New Roman" w:eastAsia="Times New Roman" w:hAnsi="Times New Roman" w:cs="Times New Roman" w:hint="default"/>
        <w:b/>
        <w:bCs/>
        <w:spacing w:val="0"/>
        <w:w w:val="100"/>
        <w:sz w:val="28"/>
        <w:szCs w:val="28"/>
        <w:lang w:val="ru-RU" w:eastAsia="en-US" w:bidi="ar-SA"/>
      </w:rPr>
    </w:lvl>
    <w:lvl w:ilvl="1" w:tplc="CC906C24">
      <w:numFmt w:val="none"/>
      <w:lvlText w:val=""/>
      <w:lvlJc w:val="left"/>
      <w:pPr>
        <w:tabs>
          <w:tab w:val="num" w:pos="360"/>
        </w:tabs>
      </w:pPr>
    </w:lvl>
    <w:lvl w:ilvl="2" w:tplc="F8EAAB38">
      <w:start w:val="1"/>
      <w:numFmt w:val="decimal"/>
      <w:lvlText w:val="%3."/>
      <w:lvlJc w:val="left"/>
      <w:pPr>
        <w:ind w:left="3227" w:hanging="360"/>
        <w:jc w:val="left"/>
      </w:pPr>
      <w:rPr>
        <w:rFonts w:hint="default"/>
        <w:b/>
        <w:bCs/>
        <w:spacing w:val="0"/>
        <w:w w:val="100"/>
        <w:u w:val="thick" w:color="00000A"/>
        <w:lang w:val="ru-RU" w:eastAsia="en-US" w:bidi="ar-SA"/>
      </w:rPr>
    </w:lvl>
    <w:lvl w:ilvl="3" w:tplc="ED72DB30">
      <w:numFmt w:val="bullet"/>
      <w:lvlText w:val="•"/>
      <w:lvlJc w:val="left"/>
      <w:pPr>
        <w:ind w:left="1880" w:hanging="360"/>
      </w:pPr>
      <w:rPr>
        <w:rFonts w:hint="default"/>
        <w:lang w:val="ru-RU" w:eastAsia="en-US" w:bidi="ar-SA"/>
      </w:rPr>
    </w:lvl>
    <w:lvl w:ilvl="4" w:tplc="40D483D2">
      <w:numFmt w:val="bullet"/>
      <w:lvlText w:val="•"/>
      <w:lvlJc w:val="left"/>
      <w:pPr>
        <w:ind w:left="3220" w:hanging="360"/>
      </w:pPr>
      <w:rPr>
        <w:rFonts w:hint="default"/>
        <w:lang w:val="ru-RU" w:eastAsia="en-US" w:bidi="ar-SA"/>
      </w:rPr>
    </w:lvl>
    <w:lvl w:ilvl="5" w:tplc="B78C19D8">
      <w:numFmt w:val="bullet"/>
      <w:lvlText w:val="•"/>
      <w:lvlJc w:val="left"/>
      <w:pPr>
        <w:ind w:left="4507" w:hanging="360"/>
      </w:pPr>
      <w:rPr>
        <w:rFonts w:hint="default"/>
        <w:lang w:val="ru-RU" w:eastAsia="en-US" w:bidi="ar-SA"/>
      </w:rPr>
    </w:lvl>
    <w:lvl w:ilvl="6" w:tplc="F80098D8">
      <w:numFmt w:val="bullet"/>
      <w:lvlText w:val="•"/>
      <w:lvlJc w:val="left"/>
      <w:pPr>
        <w:ind w:left="5795" w:hanging="360"/>
      </w:pPr>
      <w:rPr>
        <w:rFonts w:hint="default"/>
        <w:lang w:val="ru-RU" w:eastAsia="en-US" w:bidi="ar-SA"/>
      </w:rPr>
    </w:lvl>
    <w:lvl w:ilvl="7" w:tplc="42AC1224">
      <w:numFmt w:val="bullet"/>
      <w:lvlText w:val="•"/>
      <w:lvlJc w:val="left"/>
      <w:pPr>
        <w:ind w:left="7083" w:hanging="360"/>
      </w:pPr>
      <w:rPr>
        <w:rFonts w:hint="default"/>
        <w:lang w:val="ru-RU" w:eastAsia="en-US" w:bidi="ar-SA"/>
      </w:rPr>
    </w:lvl>
    <w:lvl w:ilvl="8" w:tplc="54E09E48">
      <w:numFmt w:val="bullet"/>
      <w:lvlText w:val="•"/>
      <w:lvlJc w:val="left"/>
      <w:pPr>
        <w:ind w:left="8370" w:hanging="360"/>
      </w:pPr>
      <w:rPr>
        <w:rFonts w:hint="default"/>
        <w:lang w:val="ru-RU" w:eastAsia="en-US" w:bidi="ar-SA"/>
      </w:rPr>
    </w:lvl>
  </w:abstractNum>
  <w:abstractNum w:abstractNumId="6">
    <w:nsid w:val="0C6E1D0F"/>
    <w:multiLevelType w:val="hybridMultilevel"/>
    <w:tmpl w:val="EF3ECDE6"/>
    <w:lvl w:ilvl="0" w:tplc="90EE771E">
      <w:numFmt w:val="bullet"/>
      <w:lvlText w:val="•"/>
      <w:lvlJc w:val="left"/>
      <w:pPr>
        <w:ind w:left="1418" w:hanging="708"/>
      </w:pPr>
      <w:rPr>
        <w:rFonts w:ascii="Times New Roman" w:eastAsia="Times New Roman" w:hAnsi="Times New Roman" w:cs="Times New Roman" w:hint="default"/>
        <w:w w:val="100"/>
        <w:sz w:val="28"/>
        <w:szCs w:val="28"/>
        <w:lang w:val="ru-RU" w:eastAsia="en-US" w:bidi="ar-SA"/>
      </w:rPr>
    </w:lvl>
    <w:lvl w:ilvl="1" w:tplc="416C3776">
      <w:numFmt w:val="bullet"/>
      <w:lvlText w:val=""/>
      <w:lvlJc w:val="left"/>
      <w:pPr>
        <w:ind w:left="1418" w:hanging="361"/>
      </w:pPr>
      <w:rPr>
        <w:rFonts w:hint="default"/>
        <w:w w:val="100"/>
        <w:lang w:val="ru-RU" w:eastAsia="en-US" w:bidi="ar-SA"/>
      </w:rPr>
    </w:lvl>
    <w:lvl w:ilvl="2" w:tplc="0D946542">
      <w:numFmt w:val="bullet"/>
      <w:lvlText w:val="•"/>
      <w:lvlJc w:val="left"/>
      <w:pPr>
        <w:ind w:left="3487" w:hanging="361"/>
      </w:pPr>
      <w:rPr>
        <w:rFonts w:hint="default"/>
        <w:lang w:val="ru-RU" w:eastAsia="en-US" w:bidi="ar-SA"/>
      </w:rPr>
    </w:lvl>
    <w:lvl w:ilvl="3" w:tplc="0E1A772A">
      <w:numFmt w:val="bullet"/>
      <w:lvlText w:val="•"/>
      <w:lvlJc w:val="left"/>
      <w:pPr>
        <w:ind w:left="4521" w:hanging="361"/>
      </w:pPr>
      <w:rPr>
        <w:rFonts w:hint="default"/>
        <w:lang w:val="ru-RU" w:eastAsia="en-US" w:bidi="ar-SA"/>
      </w:rPr>
    </w:lvl>
    <w:lvl w:ilvl="4" w:tplc="F49484D2">
      <w:numFmt w:val="bullet"/>
      <w:lvlText w:val="•"/>
      <w:lvlJc w:val="left"/>
      <w:pPr>
        <w:ind w:left="5556" w:hanging="361"/>
      </w:pPr>
      <w:rPr>
        <w:rFonts w:hint="default"/>
        <w:lang w:val="ru-RU" w:eastAsia="en-US" w:bidi="ar-SA"/>
      </w:rPr>
    </w:lvl>
    <w:lvl w:ilvl="5" w:tplc="0554AC6E">
      <w:numFmt w:val="bullet"/>
      <w:lvlText w:val="•"/>
      <w:lvlJc w:val="left"/>
      <w:pPr>
        <w:ind w:left="6591" w:hanging="361"/>
      </w:pPr>
      <w:rPr>
        <w:rFonts w:hint="default"/>
        <w:lang w:val="ru-RU" w:eastAsia="en-US" w:bidi="ar-SA"/>
      </w:rPr>
    </w:lvl>
    <w:lvl w:ilvl="6" w:tplc="69821C68">
      <w:numFmt w:val="bullet"/>
      <w:lvlText w:val="•"/>
      <w:lvlJc w:val="left"/>
      <w:pPr>
        <w:ind w:left="7625" w:hanging="361"/>
      </w:pPr>
      <w:rPr>
        <w:rFonts w:hint="default"/>
        <w:lang w:val="ru-RU" w:eastAsia="en-US" w:bidi="ar-SA"/>
      </w:rPr>
    </w:lvl>
    <w:lvl w:ilvl="7" w:tplc="0D34DCE8">
      <w:numFmt w:val="bullet"/>
      <w:lvlText w:val="•"/>
      <w:lvlJc w:val="left"/>
      <w:pPr>
        <w:ind w:left="8660" w:hanging="361"/>
      </w:pPr>
      <w:rPr>
        <w:rFonts w:hint="default"/>
        <w:lang w:val="ru-RU" w:eastAsia="en-US" w:bidi="ar-SA"/>
      </w:rPr>
    </w:lvl>
    <w:lvl w:ilvl="8" w:tplc="69A8A9A2">
      <w:numFmt w:val="bullet"/>
      <w:lvlText w:val="•"/>
      <w:lvlJc w:val="left"/>
      <w:pPr>
        <w:ind w:left="9695" w:hanging="361"/>
      </w:pPr>
      <w:rPr>
        <w:rFonts w:hint="default"/>
        <w:lang w:val="ru-RU" w:eastAsia="en-US" w:bidi="ar-SA"/>
      </w:rPr>
    </w:lvl>
  </w:abstractNum>
  <w:abstractNum w:abstractNumId="7">
    <w:nsid w:val="11007266"/>
    <w:multiLevelType w:val="hybridMultilevel"/>
    <w:tmpl w:val="A386E460"/>
    <w:lvl w:ilvl="0" w:tplc="C4661002">
      <w:start w:val="1"/>
      <w:numFmt w:val="decimal"/>
      <w:lvlText w:val="%1"/>
      <w:lvlJc w:val="left"/>
      <w:pPr>
        <w:ind w:left="600" w:hanging="701"/>
        <w:jc w:val="left"/>
      </w:pPr>
      <w:rPr>
        <w:rFonts w:hint="default"/>
        <w:lang w:val="ru-RU" w:eastAsia="en-US" w:bidi="ar-SA"/>
      </w:rPr>
    </w:lvl>
    <w:lvl w:ilvl="1" w:tplc="70804D72">
      <w:numFmt w:val="none"/>
      <w:lvlText w:val=""/>
      <w:lvlJc w:val="left"/>
      <w:pPr>
        <w:tabs>
          <w:tab w:val="num" w:pos="360"/>
        </w:tabs>
      </w:pPr>
    </w:lvl>
    <w:lvl w:ilvl="2" w:tplc="87F07226">
      <w:numFmt w:val="none"/>
      <w:lvlText w:val=""/>
      <w:lvlJc w:val="left"/>
      <w:pPr>
        <w:tabs>
          <w:tab w:val="num" w:pos="360"/>
        </w:tabs>
      </w:pPr>
    </w:lvl>
    <w:lvl w:ilvl="3" w:tplc="7FAE9B3E">
      <w:numFmt w:val="bullet"/>
      <w:lvlText w:val="•"/>
      <w:lvlJc w:val="left"/>
      <w:pPr>
        <w:ind w:left="3703" w:hanging="701"/>
      </w:pPr>
      <w:rPr>
        <w:rFonts w:hint="default"/>
        <w:lang w:val="ru-RU" w:eastAsia="en-US" w:bidi="ar-SA"/>
      </w:rPr>
    </w:lvl>
    <w:lvl w:ilvl="4" w:tplc="3550AF58">
      <w:numFmt w:val="bullet"/>
      <w:lvlText w:val="•"/>
      <w:lvlJc w:val="left"/>
      <w:pPr>
        <w:ind w:left="4738" w:hanging="701"/>
      </w:pPr>
      <w:rPr>
        <w:rFonts w:hint="default"/>
        <w:lang w:val="ru-RU" w:eastAsia="en-US" w:bidi="ar-SA"/>
      </w:rPr>
    </w:lvl>
    <w:lvl w:ilvl="5" w:tplc="3A648F86">
      <w:numFmt w:val="bullet"/>
      <w:lvlText w:val="•"/>
      <w:lvlJc w:val="left"/>
      <w:pPr>
        <w:ind w:left="5773" w:hanging="701"/>
      </w:pPr>
      <w:rPr>
        <w:rFonts w:hint="default"/>
        <w:lang w:val="ru-RU" w:eastAsia="en-US" w:bidi="ar-SA"/>
      </w:rPr>
    </w:lvl>
    <w:lvl w:ilvl="6" w:tplc="7772D6F6">
      <w:numFmt w:val="bullet"/>
      <w:lvlText w:val="•"/>
      <w:lvlJc w:val="left"/>
      <w:pPr>
        <w:ind w:left="6807" w:hanging="701"/>
      </w:pPr>
      <w:rPr>
        <w:rFonts w:hint="default"/>
        <w:lang w:val="ru-RU" w:eastAsia="en-US" w:bidi="ar-SA"/>
      </w:rPr>
    </w:lvl>
    <w:lvl w:ilvl="7" w:tplc="1332B314">
      <w:numFmt w:val="bullet"/>
      <w:lvlText w:val="•"/>
      <w:lvlJc w:val="left"/>
      <w:pPr>
        <w:ind w:left="7842" w:hanging="701"/>
      </w:pPr>
      <w:rPr>
        <w:rFonts w:hint="default"/>
        <w:lang w:val="ru-RU" w:eastAsia="en-US" w:bidi="ar-SA"/>
      </w:rPr>
    </w:lvl>
    <w:lvl w:ilvl="8" w:tplc="BB36AA16">
      <w:numFmt w:val="bullet"/>
      <w:lvlText w:val="•"/>
      <w:lvlJc w:val="left"/>
      <w:pPr>
        <w:ind w:left="8877" w:hanging="701"/>
      </w:pPr>
      <w:rPr>
        <w:rFonts w:hint="default"/>
        <w:lang w:val="ru-RU" w:eastAsia="en-US" w:bidi="ar-SA"/>
      </w:rPr>
    </w:lvl>
  </w:abstractNum>
  <w:abstractNum w:abstractNumId="8">
    <w:nsid w:val="133A4832"/>
    <w:multiLevelType w:val="hybridMultilevel"/>
    <w:tmpl w:val="EF448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3276AC"/>
    <w:multiLevelType w:val="hybridMultilevel"/>
    <w:tmpl w:val="CA4C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14426A"/>
    <w:multiLevelType w:val="hybridMultilevel"/>
    <w:tmpl w:val="447EE38E"/>
    <w:lvl w:ilvl="0" w:tplc="7D1CFBA0">
      <w:start w:val="1"/>
      <w:numFmt w:val="decimal"/>
      <w:lvlText w:val="%1."/>
      <w:lvlJc w:val="left"/>
      <w:pPr>
        <w:ind w:left="599" w:hanging="401"/>
        <w:jc w:val="left"/>
      </w:pPr>
      <w:rPr>
        <w:rFonts w:hint="default"/>
        <w:spacing w:val="0"/>
        <w:w w:val="100"/>
        <w:lang w:val="ru-RU" w:eastAsia="en-US" w:bidi="ar-SA"/>
      </w:rPr>
    </w:lvl>
    <w:lvl w:ilvl="1" w:tplc="CEE00F10">
      <w:numFmt w:val="bullet"/>
      <w:lvlText w:val="•"/>
      <w:lvlJc w:val="left"/>
      <w:pPr>
        <w:ind w:left="1634" w:hanging="401"/>
      </w:pPr>
      <w:rPr>
        <w:rFonts w:hint="default"/>
        <w:lang w:val="ru-RU" w:eastAsia="en-US" w:bidi="ar-SA"/>
      </w:rPr>
    </w:lvl>
    <w:lvl w:ilvl="2" w:tplc="340E8250">
      <w:numFmt w:val="bullet"/>
      <w:lvlText w:val="•"/>
      <w:lvlJc w:val="left"/>
      <w:pPr>
        <w:ind w:left="2669" w:hanging="401"/>
      </w:pPr>
      <w:rPr>
        <w:rFonts w:hint="default"/>
        <w:lang w:val="ru-RU" w:eastAsia="en-US" w:bidi="ar-SA"/>
      </w:rPr>
    </w:lvl>
    <w:lvl w:ilvl="3" w:tplc="995CE050">
      <w:numFmt w:val="bullet"/>
      <w:lvlText w:val="•"/>
      <w:lvlJc w:val="left"/>
      <w:pPr>
        <w:ind w:left="3703" w:hanging="401"/>
      </w:pPr>
      <w:rPr>
        <w:rFonts w:hint="default"/>
        <w:lang w:val="ru-RU" w:eastAsia="en-US" w:bidi="ar-SA"/>
      </w:rPr>
    </w:lvl>
    <w:lvl w:ilvl="4" w:tplc="1F5A2230">
      <w:numFmt w:val="bullet"/>
      <w:lvlText w:val="•"/>
      <w:lvlJc w:val="left"/>
      <w:pPr>
        <w:ind w:left="4738" w:hanging="401"/>
      </w:pPr>
      <w:rPr>
        <w:rFonts w:hint="default"/>
        <w:lang w:val="ru-RU" w:eastAsia="en-US" w:bidi="ar-SA"/>
      </w:rPr>
    </w:lvl>
    <w:lvl w:ilvl="5" w:tplc="0CB6F07C">
      <w:numFmt w:val="bullet"/>
      <w:lvlText w:val="•"/>
      <w:lvlJc w:val="left"/>
      <w:pPr>
        <w:ind w:left="5773" w:hanging="401"/>
      </w:pPr>
      <w:rPr>
        <w:rFonts w:hint="default"/>
        <w:lang w:val="ru-RU" w:eastAsia="en-US" w:bidi="ar-SA"/>
      </w:rPr>
    </w:lvl>
    <w:lvl w:ilvl="6" w:tplc="7AE069E0">
      <w:numFmt w:val="bullet"/>
      <w:lvlText w:val="•"/>
      <w:lvlJc w:val="left"/>
      <w:pPr>
        <w:ind w:left="6807" w:hanging="401"/>
      </w:pPr>
      <w:rPr>
        <w:rFonts w:hint="default"/>
        <w:lang w:val="ru-RU" w:eastAsia="en-US" w:bidi="ar-SA"/>
      </w:rPr>
    </w:lvl>
    <w:lvl w:ilvl="7" w:tplc="567A09F2">
      <w:numFmt w:val="bullet"/>
      <w:lvlText w:val="•"/>
      <w:lvlJc w:val="left"/>
      <w:pPr>
        <w:ind w:left="7842" w:hanging="401"/>
      </w:pPr>
      <w:rPr>
        <w:rFonts w:hint="default"/>
        <w:lang w:val="ru-RU" w:eastAsia="en-US" w:bidi="ar-SA"/>
      </w:rPr>
    </w:lvl>
    <w:lvl w:ilvl="8" w:tplc="CD8CF578">
      <w:numFmt w:val="bullet"/>
      <w:lvlText w:val="•"/>
      <w:lvlJc w:val="left"/>
      <w:pPr>
        <w:ind w:left="8877" w:hanging="401"/>
      </w:pPr>
      <w:rPr>
        <w:rFonts w:hint="default"/>
        <w:lang w:val="ru-RU" w:eastAsia="en-US" w:bidi="ar-SA"/>
      </w:rPr>
    </w:lvl>
  </w:abstractNum>
  <w:abstractNum w:abstractNumId="11">
    <w:nsid w:val="1768311E"/>
    <w:multiLevelType w:val="hybridMultilevel"/>
    <w:tmpl w:val="F62828C2"/>
    <w:lvl w:ilvl="0" w:tplc="DE864CBC">
      <w:start w:val="2"/>
      <w:numFmt w:val="upperRoman"/>
      <w:lvlText w:val="%1"/>
      <w:lvlJc w:val="left"/>
      <w:pPr>
        <w:ind w:left="600" w:hanging="259"/>
        <w:jc w:val="left"/>
      </w:pPr>
      <w:rPr>
        <w:rFonts w:ascii="Times New Roman" w:eastAsia="Times New Roman" w:hAnsi="Times New Roman" w:cs="Times New Roman" w:hint="default"/>
        <w:w w:val="100"/>
        <w:sz w:val="28"/>
        <w:szCs w:val="28"/>
        <w:lang w:val="ru-RU" w:eastAsia="en-US" w:bidi="ar-SA"/>
      </w:rPr>
    </w:lvl>
    <w:lvl w:ilvl="1" w:tplc="560ECAAE">
      <w:numFmt w:val="bullet"/>
      <w:lvlText w:val="•"/>
      <w:lvlJc w:val="left"/>
      <w:pPr>
        <w:ind w:left="1634" w:hanging="259"/>
      </w:pPr>
      <w:rPr>
        <w:rFonts w:hint="default"/>
        <w:lang w:val="ru-RU" w:eastAsia="en-US" w:bidi="ar-SA"/>
      </w:rPr>
    </w:lvl>
    <w:lvl w:ilvl="2" w:tplc="2326B0C6">
      <w:numFmt w:val="bullet"/>
      <w:lvlText w:val="•"/>
      <w:lvlJc w:val="left"/>
      <w:pPr>
        <w:ind w:left="2669" w:hanging="259"/>
      </w:pPr>
      <w:rPr>
        <w:rFonts w:hint="default"/>
        <w:lang w:val="ru-RU" w:eastAsia="en-US" w:bidi="ar-SA"/>
      </w:rPr>
    </w:lvl>
    <w:lvl w:ilvl="3" w:tplc="1882B9F6">
      <w:numFmt w:val="bullet"/>
      <w:lvlText w:val="•"/>
      <w:lvlJc w:val="left"/>
      <w:pPr>
        <w:ind w:left="3703" w:hanging="259"/>
      </w:pPr>
      <w:rPr>
        <w:rFonts w:hint="default"/>
        <w:lang w:val="ru-RU" w:eastAsia="en-US" w:bidi="ar-SA"/>
      </w:rPr>
    </w:lvl>
    <w:lvl w:ilvl="4" w:tplc="9C7CB85E">
      <w:numFmt w:val="bullet"/>
      <w:lvlText w:val="•"/>
      <w:lvlJc w:val="left"/>
      <w:pPr>
        <w:ind w:left="4738" w:hanging="259"/>
      </w:pPr>
      <w:rPr>
        <w:rFonts w:hint="default"/>
        <w:lang w:val="ru-RU" w:eastAsia="en-US" w:bidi="ar-SA"/>
      </w:rPr>
    </w:lvl>
    <w:lvl w:ilvl="5" w:tplc="7430DE70">
      <w:numFmt w:val="bullet"/>
      <w:lvlText w:val="•"/>
      <w:lvlJc w:val="left"/>
      <w:pPr>
        <w:ind w:left="5773" w:hanging="259"/>
      </w:pPr>
      <w:rPr>
        <w:rFonts w:hint="default"/>
        <w:lang w:val="ru-RU" w:eastAsia="en-US" w:bidi="ar-SA"/>
      </w:rPr>
    </w:lvl>
    <w:lvl w:ilvl="6" w:tplc="0D6C3904">
      <w:numFmt w:val="bullet"/>
      <w:lvlText w:val="•"/>
      <w:lvlJc w:val="left"/>
      <w:pPr>
        <w:ind w:left="6807" w:hanging="259"/>
      </w:pPr>
      <w:rPr>
        <w:rFonts w:hint="default"/>
        <w:lang w:val="ru-RU" w:eastAsia="en-US" w:bidi="ar-SA"/>
      </w:rPr>
    </w:lvl>
    <w:lvl w:ilvl="7" w:tplc="AB80BA46">
      <w:numFmt w:val="bullet"/>
      <w:lvlText w:val="•"/>
      <w:lvlJc w:val="left"/>
      <w:pPr>
        <w:ind w:left="7842" w:hanging="259"/>
      </w:pPr>
      <w:rPr>
        <w:rFonts w:hint="default"/>
        <w:lang w:val="ru-RU" w:eastAsia="en-US" w:bidi="ar-SA"/>
      </w:rPr>
    </w:lvl>
    <w:lvl w:ilvl="8" w:tplc="9F62FB44">
      <w:numFmt w:val="bullet"/>
      <w:lvlText w:val="•"/>
      <w:lvlJc w:val="left"/>
      <w:pPr>
        <w:ind w:left="8877" w:hanging="259"/>
      </w:pPr>
      <w:rPr>
        <w:rFonts w:hint="default"/>
        <w:lang w:val="ru-RU" w:eastAsia="en-US" w:bidi="ar-SA"/>
      </w:rPr>
    </w:lvl>
  </w:abstractNum>
  <w:abstractNum w:abstractNumId="12">
    <w:nsid w:val="1A54486E"/>
    <w:multiLevelType w:val="hybridMultilevel"/>
    <w:tmpl w:val="AC7208F8"/>
    <w:lvl w:ilvl="0" w:tplc="7AB63E6E">
      <w:start w:val="1"/>
      <w:numFmt w:val="decimal"/>
      <w:lvlText w:val="%1"/>
      <w:lvlJc w:val="left"/>
      <w:pPr>
        <w:ind w:left="1301" w:hanging="493"/>
      </w:pPr>
      <w:rPr>
        <w:rFonts w:hint="default"/>
        <w:lang w:val="ru-RU" w:eastAsia="en-US" w:bidi="ar-SA"/>
      </w:rPr>
    </w:lvl>
    <w:lvl w:ilvl="1" w:tplc="4F4C85D0">
      <w:numFmt w:val="none"/>
      <w:lvlText w:val=""/>
      <w:lvlJc w:val="left"/>
      <w:pPr>
        <w:tabs>
          <w:tab w:val="num" w:pos="360"/>
        </w:tabs>
      </w:pPr>
    </w:lvl>
    <w:lvl w:ilvl="2" w:tplc="234C82E8">
      <w:numFmt w:val="none"/>
      <w:lvlText w:val=""/>
      <w:lvlJc w:val="left"/>
      <w:pPr>
        <w:tabs>
          <w:tab w:val="num" w:pos="360"/>
        </w:tabs>
      </w:pPr>
    </w:lvl>
    <w:lvl w:ilvl="3" w:tplc="727467A0">
      <w:numFmt w:val="bullet"/>
      <w:lvlText w:val="•"/>
      <w:lvlJc w:val="left"/>
      <w:pPr>
        <w:ind w:left="3552" w:hanging="635"/>
      </w:pPr>
      <w:rPr>
        <w:rFonts w:hint="default"/>
        <w:lang w:val="ru-RU" w:eastAsia="en-US" w:bidi="ar-SA"/>
      </w:rPr>
    </w:lvl>
    <w:lvl w:ilvl="4" w:tplc="EBBABC74">
      <w:numFmt w:val="bullet"/>
      <w:lvlText w:val="•"/>
      <w:lvlJc w:val="left"/>
      <w:pPr>
        <w:ind w:left="4608" w:hanging="635"/>
      </w:pPr>
      <w:rPr>
        <w:rFonts w:hint="default"/>
        <w:lang w:val="ru-RU" w:eastAsia="en-US" w:bidi="ar-SA"/>
      </w:rPr>
    </w:lvl>
    <w:lvl w:ilvl="5" w:tplc="24DC8272">
      <w:numFmt w:val="bullet"/>
      <w:lvlText w:val="•"/>
      <w:lvlJc w:val="left"/>
      <w:pPr>
        <w:ind w:left="5665" w:hanging="635"/>
      </w:pPr>
      <w:rPr>
        <w:rFonts w:hint="default"/>
        <w:lang w:val="ru-RU" w:eastAsia="en-US" w:bidi="ar-SA"/>
      </w:rPr>
    </w:lvl>
    <w:lvl w:ilvl="6" w:tplc="F53C8E72">
      <w:numFmt w:val="bullet"/>
      <w:lvlText w:val="•"/>
      <w:lvlJc w:val="left"/>
      <w:pPr>
        <w:ind w:left="6721" w:hanging="635"/>
      </w:pPr>
      <w:rPr>
        <w:rFonts w:hint="default"/>
        <w:lang w:val="ru-RU" w:eastAsia="en-US" w:bidi="ar-SA"/>
      </w:rPr>
    </w:lvl>
    <w:lvl w:ilvl="7" w:tplc="10BA1134">
      <w:numFmt w:val="bullet"/>
      <w:lvlText w:val="•"/>
      <w:lvlJc w:val="left"/>
      <w:pPr>
        <w:ind w:left="7777" w:hanging="635"/>
      </w:pPr>
      <w:rPr>
        <w:rFonts w:hint="default"/>
        <w:lang w:val="ru-RU" w:eastAsia="en-US" w:bidi="ar-SA"/>
      </w:rPr>
    </w:lvl>
    <w:lvl w:ilvl="8" w:tplc="76669F5E">
      <w:numFmt w:val="bullet"/>
      <w:lvlText w:val="•"/>
      <w:lvlJc w:val="left"/>
      <w:pPr>
        <w:ind w:left="8833" w:hanging="635"/>
      </w:pPr>
      <w:rPr>
        <w:rFonts w:hint="default"/>
        <w:lang w:val="ru-RU" w:eastAsia="en-US" w:bidi="ar-SA"/>
      </w:rPr>
    </w:lvl>
  </w:abstractNum>
  <w:abstractNum w:abstractNumId="13">
    <w:nsid w:val="1B1C2CBA"/>
    <w:multiLevelType w:val="hybridMultilevel"/>
    <w:tmpl w:val="25E08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4A7A59"/>
    <w:multiLevelType w:val="hybridMultilevel"/>
    <w:tmpl w:val="E33E6B76"/>
    <w:lvl w:ilvl="0" w:tplc="F5E2A78C">
      <w:numFmt w:val="bullet"/>
      <w:lvlText w:val="–"/>
      <w:lvlJc w:val="left"/>
      <w:pPr>
        <w:ind w:left="599" w:hanging="709"/>
      </w:pPr>
      <w:rPr>
        <w:rFonts w:ascii="Times New Roman" w:eastAsia="Times New Roman" w:hAnsi="Times New Roman" w:cs="Times New Roman" w:hint="default"/>
        <w:w w:val="100"/>
        <w:sz w:val="28"/>
        <w:szCs w:val="28"/>
        <w:lang w:val="ru-RU" w:eastAsia="en-US" w:bidi="ar-SA"/>
      </w:rPr>
    </w:lvl>
    <w:lvl w:ilvl="1" w:tplc="36FE3870">
      <w:numFmt w:val="bullet"/>
      <w:lvlText w:val="•"/>
      <w:lvlJc w:val="left"/>
      <w:pPr>
        <w:ind w:left="1634" w:hanging="709"/>
      </w:pPr>
      <w:rPr>
        <w:rFonts w:hint="default"/>
        <w:lang w:val="ru-RU" w:eastAsia="en-US" w:bidi="ar-SA"/>
      </w:rPr>
    </w:lvl>
    <w:lvl w:ilvl="2" w:tplc="7758DE1E">
      <w:numFmt w:val="bullet"/>
      <w:lvlText w:val="•"/>
      <w:lvlJc w:val="left"/>
      <w:pPr>
        <w:ind w:left="2669" w:hanging="709"/>
      </w:pPr>
      <w:rPr>
        <w:rFonts w:hint="default"/>
        <w:lang w:val="ru-RU" w:eastAsia="en-US" w:bidi="ar-SA"/>
      </w:rPr>
    </w:lvl>
    <w:lvl w:ilvl="3" w:tplc="E28EE53E">
      <w:numFmt w:val="bullet"/>
      <w:lvlText w:val="•"/>
      <w:lvlJc w:val="left"/>
      <w:pPr>
        <w:ind w:left="3703" w:hanging="709"/>
      </w:pPr>
      <w:rPr>
        <w:rFonts w:hint="default"/>
        <w:lang w:val="ru-RU" w:eastAsia="en-US" w:bidi="ar-SA"/>
      </w:rPr>
    </w:lvl>
    <w:lvl w:ilvl="4" w:tplc="2E305F2A">
      <w:numFmt w:val="bullet"/>
      <w:lvlText w:val="•"/>
      <w:lvlJc w:val="left"/>
      <w:pPr>
        <w:ind w:left="4738" w:hanging="709"/>
      </w:pPr>
      <w:rPr>
        <w:rFonts w:hint="default"/>
        <w:lang w:val="ru-RU" w:eastAsia="en-US" w:bidi="ar-SA"/>
      </w:rPr>
    </w:lvl>
    <w:lvl w:ilvl="5" w:tplc="6D444440">
      <w:numFmt w:val="bullet"/>
      <w:lvlText w:val="•"/>
      <w:lvlJc w:val="left"/>
      <w:pPr>
        <w:ind w:left="5773" w:hanging="709"/>
      </w:pPr>
      <w:rPr>
        <w:rFonts w:hint="default"/>
        <w:lang w:val="ru-RU" w:eastAsia="en-US" w:bidi="ar-SA"/>
      </w:rPr>
    </w:lvl>
    <w:lvl w:ilvl="6" w:tplc="D098E468">
      <w:numFmt w:val="bullet"/>
      <w:lvlText w:val="•"/>
      <w:lvlJc w:val="left"/>
      <w:pPr>
        <w:ind w:left="6807" w:hanging="709"/>
      </w:pPr>
      <w:rPr>
        <w:rFonts w:hint="default"/>
        <w:lang w:val="ru-RU" w:eastAsia="en-US" w:bidi="ar-SA"/>
      </w:rPr>
    </w:lvl>
    <w:lvl w:ilvl="7" w:tplc="006A2D70">
      <w:numFmt w:val="bullet"/>
      <w:lvlText w:val="•"/>
      <w:lvlJc w:val="left"/>
      <w:pPr>
        <w:ind w:left="7842" w:hanging="709"/>
      </w:pPr>
      <w:rPr>
        <w:rFonts w:hint="default"/>
        <w:lang w:val="ru-RU" w:eastAsia="en-US" w:bidi="ar-SA"/>
      </w:rPr>
    </w:lvl>
    <w:lvl w:ilvl="8" w:tplc="9AAAD042">
      <w:numFmt w:val="bullet"/>
      <w:lvlText w:val="•"/>
      <w:lvlJc w:val="left"/>
      <w:pPr>
        <w:ind w:left="8877" w:hanging="709"/>
      </w:pPr>
      <w:rPr>
        <w:rFonts w:hint="default"/>
        <w:lang w:val="ru-RU" w:eastAsia="en-US" w:bidi="ar-SA"/>
      </w:rPr>
    </w:lvl>
  </w:abstractNum>
  <w:abstractNum w:abstractNumId="15">
    <w:nsid w:val="2472629C"/>
    <w:multiLevelType w:val="hybridMultilevel"/>
    <w:tmpl w:val="AE28A75A"/>
    <w:lvl w:ilvl="0" w:tplc="C6D69114">
      <w:start w:val="1"/>
      <w:numFmt w:val="decimal"/>
      <w:lvlText w:val="%1."/>
      <w:lvlJc w:val="left"/>
      <w:pPr>
        <w:ind w:left="599" w:hanging="363"/>
        <w:jc w:val="left"/>
      </w:pPr>
      <w:rPr>
        <w:rFonts w:hint="default"/>
        <w:spacing w:val="0"/>
        <w:w w:val="100"/>
        <w:lang w:val="ru-RU" w:eastAsia="en-US" w:bidi="ar-SA"/>
      </w:rPr>
    </w:lvl>
    <w:lvl w:ilvl="1" w:tplc="332EDB16">
      <w:numFmt w:val="bullet"/>
      <w:lvlText w:val="•"/>
      <w:lvlJc w:val="left"/>
      <w:pPr>
        <w:ind w:left="1634" w:hanging="363"/>
      </w:pPr>
      <w:rPr>
        <w:rFonts w:hint="default"/>
        <w:lang w:val="ru-RU" w:eastAsia="en-US" w:bidi="ar-SA"/>
      </w:rPr>
    </w:lvl>
    <w:lvl w:ilvl="2" w:tplc="5484B7B6">
      <w:numFmt w:val="bullet"/>
      <w:lvlText w:val="•"/>
      <w:lvlJc w:val="left"/>
      <w:pPr>
        <w:ind w:left="2669" w:hanging="363"/>
      </w:pPr>
      <w:rPr>
        <w:rFonts w:hint="default"/>
        <w:lang w:val="ru-RU" w:eastAsia="en-US" w:bidi="ar-SA"/>
      </w:rPr>
    </w:lvl>
    <w:lvl w:ilvl="3" w:tplc="49084532">
      <w:numFmt w:val="bullet"/>
      <w:lvlText w:val="•"/>
      <w:lvlJc w:val="left"/>
      <w:pPr>
        <w:ind w:left="3703" w:hanging="363"/>
      </w:pPr>
      <w:rPr>
        <w:rFonts w:hint="default"/>
        <w:lang w:val="ru-RU" w:eastAsia="en-US" w:bidi="ar-SA"/>
      </w:rPr>
    </w:lvl>
    <w:lvl w:ilvl="4" w:tplc="1DC20C38">
      <w:numFmt w:val="bullet"/>
      <w:lvlText w:val="•"/>
      <w:lvlJc w:val="left"/>
      <w:pPr>
        <w:ind w:left="4738" w:hanging="363"/>
      </w:pPr>
      <w:rPr>
        <w:rFonts w:hint="default"/>
        <w:lang w:val="ru-RU" w:eastAsia="en-US" w:bidi="ar-SA"/>
      </w:rPr>
    </w:lvl>
    <w:lvl w:ilvl="5" w:tplc="355450EC">
      <w:numFmt w:val="bullet"/>
      <w:lvlText w:val="•"/>
      <w:lvlJc w:val="left"/>
      <w:pPr>
        <w:ind w:left="5773" w:hanging="363"/>
      </w:pPr>
      <w:rPr>
        <w:rFonts w:hint="default"/>
        <w:lang w:val="ru-RU" w:eastAsia="en-US" w:bidi="ar-SA"/>
      </w:rPr>
    </w:lvl>
    <w:lvl w:ilvl="6" w:tplc="FEEC68D6">
      <w:numFmt w:val="bullet"/>
      <w:lvlText w:val="•"/>
      <w:lvlJc w:val="left"/>
      <w:pPr>
        <w:ind w:left="6807" w:hanging="363"/>
      </w:pPr>
      <w:rPr>
        <w:rFonts w:hint="default"/>
        <w:lang w:val="ru-RU" w:eastAsia="en-US" w:bidi="ar-SA"/>
      </w:rPr>
    </w:lvl>
    <w:lvl w:ilvl="7" w:tplc="7A98A334">
      <w:numFmt w:val="bullet"/>
      <w:lvlText w:val="•"/>
      <w:lvlJc w:val="left"/>
      <w:pPr>
        <w:ind w:left="7842" w:hanging="363"/>
      </w:pPr>
      <w:rPr>
        <w:rFonts w:hint="default"/>
        <w:lang w:val="ru-RU" w:eastAsia="en-US" w:bidi="ar-SA"/>
      </w:rPr>
    </w:lvl>
    <w:lvl w:ilvl="8" w:tplc="6FAC9A44">
      <w:numFmt w:val="bullet"/>
      <w:lvlText w:val="•"/>
      <w:lvlJc w:val="left"/>
      <w:pPr>
        <w:ind w:left="8877" w:hanging="363"/>
      </w:pPr>
      <w:rPr>
        <w:rFonts w:hint="default"/>
        <w:lang w:val="ru-RU" w:eastAsia="en-US" w:bidi="ar-SA"/>
      </w:rPr>
    </w:lvl>
  </w:abstractNum>
  <w:abstractNum w:abstractNumId="16">
    <w:nsid w:val="24BB4F53"/>
    <w:multiLevelType w:val="multilevel"/>
    <w:tmpl w:val="AA143A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6291E3E"/>
    <w:multiLevelType w:val="hybridMultilevel"/>
    <w:tmpl w:val="E8F24BBE"/>
    <w:lvl w:ilvl="0" w:tplc="087E058A">
      <w:start w:val="1"/>
      <w:numFmt w:val="decimal"/>
      <w:lvlText w:val="%1)"/>
      <w:lvlJc w:val="left"/>
      <w:pPr>
        <w:ind w:left="600" w:hanging="536"/>
        <w:jc w:val="left"/>
      </w:pPr>
      <w:rPr>
        <w:rFonts w:ascii="Times New Roman" w:eastAsia="Times New Roman" w:hAnsi="Times New Roman" w:cs="Times New Roman" w:hint="default"/>
        <w:spacing w:val="0"/>
        <w:w w:val="100"/>
        <w:sz w:val="28"/>
        <w:szCs w:val="28"/>
        <w:lang w:val="ru-RU" w:eastAsia="en-US" w:bidi="ar-SA"/>
      </w:rPr>
    </w:lvl>
    <w:lvl w:ilvl="1" w:tplc="EEDCF804">
      <w:numFmt w:val="bullet"/>
      <w:lvlText w:val="•"/>
      <w:lvlJc w:val="left"/>
      <w:pPr>
        <w:ind w:left="1634" w:hanging="536"/>
      </w:pPr>
      <w:rPr>
        <w:rFonts w:hint="default"/>
        <w:lang w:val="ru-RU" w:eastAsia="en-US" w:bidi="ar-SA"/>
      </w:rPr>
    </w:lvl>
    <w:lvl w:ilvl="2" w:tplc="36B8969E">
      <w:numFmt w:val="bullet"/>
      <w:lvlText w:val="•"/>
      <w:lvlJc w:val="left"/>
      <w:pPr>
        <w:ind w:left="2669" w:hanging="536"/>
      </w:pPr>
      <w:rPr>
        <w:rFonts w:hint="default"/>
        <w:lang w:val="ru-RU" w:eastAsia="en-US" w:bidi="ar-SA"/>
      </w:rPr>
    </w:lvl>
    <w:lvl w:ilvl="3" w:tplc="D6E21AFE">
      <w:numFmt w:val="bullet"/>
      <w:lvlText w:val="•"/>
      <w:lvlJc w:val="left"/>
      <w:pPr>
        <w:ind w:left="3703" w:hanging="536"/>
      </w:pPr>
      <w:rPr>
        <w:rFonts w:hint="default"/>
        <w:lang w:val="ru-RU" w:eastAsia="en-US" w:bidi="ar-SA"/>
      </w:rPr>
    </w:lvl>
    <w:lvl w:ilvl="4" w:tplc="E05248B2">
      <w:numFmt w:val="bullet"/>
      <w:lvlText w:val="•"/>
      <w:lvlJc w:val="left"/>
      <w:pPr>
        <w:ind w:left="4738" w:hanging="536"/>
      </w:pPr>
      <w:rPr>
        <w:rFonts w:hint="default"/>
        <w:lang w:val="ru-RU" w:eastAsia="en-US" w:bidi="ar-SA"/>
      </w:rPr>
    </w:lvl>
    <w:lvl w:ilvl="5" w:tplc="3072DB32">
      <w:numFmt w:val="bullet"/>
      <w:lvlText w:val="•"/>
      <w:lvlJc w:val="left"/>
      <w:pPr>
        <w:ind w:left="5773" w:hanging="536"/>
      </w:pPr>
      <w:rPr>
        <w:rFonts w:hint="default"/>
        <w:lang w:val="ru-RU" w:eastAsia="en-US" w:bidi="ar-SA"/>
      </w:rPr>
    </w:lvl>
    <w:lvl w:ilvl="6" w:tplc="B090FD02">
      <w:numFmt w:val="bullet"/>
      <w:lvlText w:val="•"/>
      <w:lvlJc w:val="left"/>
      <w:pPr>
        <w:ind w:left="6807" w:hanging="536"/>
      </w:pPr>
      <w:rPr>
        <w:rFonts w:hint="default"/>
        <w:lang w:val="ru-RU" w:eastAsia="en-US" w:bidi="ar-SA"/>
      </w:rPr>
    </w:lvl>
    <w:lvl w:ilvl="7" w:tplc="C728ECE4">
      <w:numFmt w:val="bullet"/>
      <w:lvlText w:val="•"/>
      <w:lvlJc w:val="left"/>
      <w:pPr>
        <w:ind w:left="7842" w:hanging="536"/>
      </w:pPr>
      <w:rPr>
        <w:rFonts w:hint="default"/>
        <w:lang w:val="ru-RU" w:eastAsia="en-US" w:bidi="ar-SA"/>
      </w:rPr>
    </w:lvl>
    <w:lvl w:ilvl="8" w:tplc="74C04D54">
      <w:numFmt w:val="bullet"/>
      <w:lvlText w:val="•"/>
      <w:lvlJc w:val="left"/>
      <w:pPr>
        <w:ind w:left="8877" w:hanging="536"/>
      </w:pPr>
      <w:rPr>
        <w:rFonts w:hint="default"/>
        <w:lang w:val="ru-RU" w:eastAsia="en-US" w:bidi="ar-SA"/>
      </w:rPr>
    </w:lvl>
  </w:abstractNum>
  <w:abstractNum w:abstractNumId="18">
    <w:nsid w:val="2C5166B5"/>
    <w:multiLevelType w:val="hybridMultilevel"/>
    <w:tmpl w:val="06E0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52193B"/>
    <w:multiLevelType w:val="hybridMultilevel"/>
    <w:tmpl w:val="462EA03A"/>
    <w:lvl w:ilvl="0" w:tplc="5BBA56C0">
      <w:start w:val="1"/>
      <w:numFmt w:val="decimal"/>
      <w:lvlText w:val="%1)"/>
      <w:lvlJc w:val="left"/>
      <w:pPr>
        <w:ind w:left="598" w:hanging="555"/>
        <w:jc w:val="left"/>
      </w:pPr>
      <w:rPr>
        <w:rFonts w:ascii="Times New Roman" w:eastAsia="Times New Roman" w:hAnsi="Times New Roman" w:cs="Times New Roman" w:hint="default"/>
        <w:spacing w:val="0"/>
        <w:w w:val="100"/>
        <w:sz w:val="28"/>
        <w:szCs w:val="28"/>
        <w:lang w:val="ru-RU" w:eastAsia="en-US" w:bidi="ar-SA"/>
      </w:rPr>
    </w:lvl>
    <w:lvl w:ilvl="1" w:tplc="599C26BA">
      <w:numFmt w:val="bullet"/>
      <w:lvlText w:val="•"/>
      <w:lvlJc w:val="left"/>
      <w:pPr>
        <w:ind w:left="1634" w:hanging="555"/>
      </w:pPr>
      <w:rPr>
        <w:rFonts w:hint="default"/>
        <w:lang w:val="ru-RU" w:eastAsia="en-US" w:bidi="ar-SA"/>
      </w:rPr>
    </w:lvl>
    <w:lvl w:ilvl="2" w:tplc="F622FFD4">
      <w:numFmt w:val="bullet"/>
      <w:lvlText w:val="•"/>
      <w:lvlJc w:val="left"/>
      <w:pPr>
        <w:ind w:left="2669" w:hanging="555"/>
      </w:pPr>
      <w:rPr>
        <w:rFonts w:hint="default"/>
        <w:lang w:val="ru-RU" w:eastAsia="en-US" w:bidi="ar-SA"/>
      </w:rPr>
    </w:lvl>
    <w:lvl w:ilvl="3" w:tplc="F15E6C6A">
      <w:numFmt w:val="bullet"/>
      <w:lvlText w:val="•"/>
      <w:lvlJc w:val="left"/>
      <w:pPr>
        <w:ind w:left="3703" w:hanging="555"/>
      </w:pPr>
      <w:rPr>
        <w:rFonts w:hint="default"/>
        <w:lang w:val="ru-RU" w:eastAsia="en-US" w:bidi="ar-SA"/>
      </w:rPr>
    </w:lvl>
    <w:lvl w:ilvl="4" w:tplc="825ED3BA">
      <w:numFmt w:val="bullet"/>
      <w:lvlText w:val="•"/>
      <w:lvlJc w:val="left"/>
      <w:pPr>
        <w:ind w:left="4738" w:hanging="555"/>
      </w:pPr>
      <w:rPr>
        <w:rFonts w:hint="default"/>
        <w:lang w:val="ru-RU" w:eastAsia="en-US" w:bidi="ar-SA"/>
      </w:rPr>
    </w:lvl>
    <w:lvl w:ilvl="5" w:tplc="19E857DE">
      <w:numFmt w:val="bullet"/>
      <w:lvlText w:val="•"/>
      <w:lvlJc w:val="left"/>
      <w:pPr>
        <w:ind w:left="5773" w:hanging="555"/>
      </w:pPr>
      <w:rPr>
        <w:rFonts w:hint="default"/>
        <w:lang w:val="ru-RU" w:eastAsia="en-US" w:bidi="ar-SA"/>
      </w:rPr>
    </w:lvl>
    <w:lvl w:ilvl="6" w:tplc="72209BB0">
      <w:numFmt w:val="bullet"/>
      <w:lvlText w:val="•"/>
      <w:lvlJc w:val="left"/>
      <w:pPr>
        <w:ind w:left="6807" w:hanging="555"/>
      </w:pPr>
      <w:rPr>
        <w:rFonts w:hint="default"/>
        <w:lang w:val="ru-RU" w:eastAsia="en-US" w:bidi="ar-SA"/>
      </w:rPr>
    </w:lvl>
    <w:lvl w:ilvl="7" w:tplc="4DC6277A">
      <w:numFmt w:val="bullet"/>
      <w:lvlText w:val="•"/>
      <w:lvlJc w:val="left"/>
      <w:pPr>
        <w:ind w:left="7842" w:hanging="555"/>
      </w:pPr>
      <w:rPr>
        <w:rFonts w:hint="default"/>
        <w:lang w:val="ru-RU" w:eastAsia="en-US" w:bidi="ar-SA"/>
      </w:rPr>
    </w:lvl>
    <w:lvl w:ilvl="8" w:tplc="F24AA8DC">
      <w:numFmt w:val="bullet"/>
      <w:lvlText w:val="•"/>
      <w:lvlJc w:val="left"/>
      <w:pPr>
        <w:ind w:left="8877" w:hanging="555"/>
      </w:pPr>
      <w:rPr>
        <w:rFonts w:hint="default"/>
        <w:lang w:val="ru-RU" w:eastAsia="en-US" w:bidi="ar-SA"/>
      </w:rPr>
    </w:lvl>
  </w:abstractNum>
  <w:abstractNum w:abstractNumId="20">
    <w:nsid w:val="35EA7FC6"/>
    <w:multiLevelType w:val="hybridMultilevel"/>
    <w:tmpl w:val="9228838C"/>
    <w:lvl w:ilvl="0" w:tplc="04C08250">
      <w:start w:val="1"/>
      <w:numFmt w:val="decimal"/>
      <w:lvlText w:val="%1"/>
      <w:lvlJc w:val="left"/>
      <w:pPr>
        <w:ind w:left="1301" w:hanging="493"/>
        <w:jc w:val="left"/>
      </w:pPr>
      <w:rPr>
        <w:rFonts w:hint="default"/>
        <w:lang w:val="ru-RU" w:eastAsia="en-US" w:bidi="ar-SA"/>
      </w:rPr>
    </w:lvl>
    <w:lvl w:ilvl="1" w:tplc="AE989BF4">
      <w:numFmt w:val="none"/>
      <w:lvlText w:val=""/>
      <w:lvlJc w:val="left"/>
      <w:pPr>
        <w:tabs>
          <w:tab w:val="num" w:pos="360"/>
        </w:tabs>
      </w:pPr>
    </w:lvl>
    <w:lvl w:ilvl="2" w:tplc="89D2B63A">
      <w:numFmt w:val="none"/>
      <w:lvlText w:val=""/>
      <w:lvlJc w:val="left"/>
      <w:pPr>
        <w:tabs>
          <w:tab w:val="num" w:pos="360"/>
        </w:tabs>
      </w:pPr>
    </w:lvl>
    <w:lvl w:ilvl="3" w:tplc="79D8D43C">
      <w:numFmt w:val="bullet"/>
      <w:lvlText w:val="•"/>
      <w:lvlJc w:val="left"/>
      <w:pPr>
        <w:ind w:left="3552" w:hanging="635"/>
      </w:pPr>
      <w:rPr>
        <w:rFonts w:hint="default"/>
        <w:lang w:val="ru-RU" w:eastAsia="en-US" w:bidi="ar-SA"/>
      </w:rPr>
    </w:lvl>
    <w:lvl w:ilvl="4" w:tplc="7E68F6B8">
      <w:numFmt w:val="bullet"/>
      <w:lvlText w:val="•"/>
      <w:lvlJc w:val="left"/>
      <w:pPr>
        <w:ind w:left="4608" w:hanging="635"/>
      </w:pPr>
      <w:rPr>
        <w:rFonts w:hint="default"/>
        <w:lang w:val="ru-RU" w:eastAsia="en-US" w:bidi="ar-SA"/>
      </w:rPr>
    </w:lvl>
    <w:lvl w:ilvl="5" w:tplc="72A475EA">
      <w:numFmt w:val="bullet"/>
      <w:lvlText w:val="•"/>
      <w:lvlJc w:val="left"/>
      <w:pPr>
        <w:ind w:left="5665" w:hanging="635"/>
      </w:pPr>
      <w:rPr>
        <w:rFonts w:hint="default"/>
        <w:lang w:val="ru-RU" w:eastAsia="en-US" w:bidi="ar-SA"/>
      </w:rPr>
    </w:lvl>
    <w:lvl w:ilvl="6" w:tplc="37B0E688">
      <w:numFmt w:val="bullet"/>
      <w:lvlText w:val="•"/>
      <w:lvlJc w:val="left"/>
      <w:pPr>
        <w:ind w:left="6721" w:hanging="635"/>
      </w:pPr>
      <w:rPr>
        <w:rFonts w:hint="default"/>
        <w:lang w:val="ru-RU" w:eastAsia="en-US" w:bidi="ar-SA"/>
      </w:rPr>
    </w:lvl>
    <w:lvl w:ilvl="7" w:tplc="A40CDF4C">
      <w:numFmt w:val="bullet"/>
      <w:lvlText w:val="•"/>
      <w:lvlJc w:val="left"/>
      <w:pPr>
        <w:ind w:left="7777" w:hanging="635"/>
      </w:pPr>
      <w:rPr>
        <w:rFonts w:hint="default"/>
        <w:lang w:val="ru-RU" w:eastAsia="en-US" w:bidi="ar-SA"/>
      </w:rPr>
    </w:lvl>
    <w:lvl w:ilvl="8" w:tplc="085CF9B0">
      <w:numFmt w:val="bullet"/>
      <w:lvlText w:val="•"/>
      <w:lvlJc w:val="left"/>
      <w:pPr>
        <w:ind w:left="8833" w:hanging="635"/>
      </w:pPr>
      <w:rPr>
        <w:rFonts w:hint="default"/>
        <w:lang w:val="ru-RU" w:eastAsia="en-US" w:bidi="ar-SA"/>
      </w:rPr>
    </w:lvl>
  </w:abstractNum>
  <w:abstractNum w:abstractNumId="21">
    <w:nsid w:val="390358F8"/>
    <w:multiLevelType w:val="hybridMultilevel"/>
    <w:tmpl w:val="EA401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535597"/>
    <w:multiLevelType w:val="multilevel"/>
    <w:tmpl w:val="8DCA09C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4E966B9"/>
    <w:multiLevelType w:val="hybridMultilevel"/>
    <w:tmpl w:val="1FECFDD8"/>
    <w:lvl w:ilvl="0" w:tplc="0126458A">
      <w:numFmt w:val="bullet"/>
      <w:lvlText w:val="-"/>
      <w:lvlJc w:val="left"/>
      <w:pPr>
        <w:ind w:left="600" w:hanging="343"/>
      </w:pPr>
      <w:rPr>
        <w:rFonts w:hint="default"/>
        <w:w w:val="100"/>
        <w:lang w:val="ru-RU" w:eastAsia="en-US" w:bidi="ar-SA"/>
      </w:rPr>
    </w:lvl>
    <w:lvl w:ilvl="1" w:tplc="55EEF20A">
      <w:numFmt w:val="bullet"/>
      <w:lvlText w:val=""/>
      <w:lvlJc w:val="left"/>
      <w:pPr>
        <w:ind w:left="599" w:hanging="286"/>
      </w:pPr>
      <w:rPr>
        <w:rFonts w:hint="default"/>
        <w:w w:val="99"/>
        <w:lang w:val="ru-RU" w:eastAsia="en-US" w:bidi="ar-SA"/>
      </w:rPr>
    </w:lvl>
    <w:lvl w:ilvl="2" w:tplc="1682BEDC">
      <w:numFmt w:val="bullet"/>
      <w:lvlText w:val="•"/>
      <w:lvlJc w:val="left"/>
      <w:pPr>
        <w:ind w:left="3011" w:hanging="286"/>
      </w:pPr>
      <w:rPr>
        <w:rFonts w:hint="default"/>
        <w:lang w:val="ru-RU" w:eastAsia="en-US" w:bidi="ar-SA"/>
      </w:rPr>
    </w:lvl>
    <w:lvl w:ilvl="3" w:tplc="9EFC93A8">
      <w:numFmt w:val="bullet"/>
      <w:lvlText w:val="•"/>
      <w:lvlJc w:val="left"/>
      <w:pPr>
        <w:ind w:left="4003" w:hanging="286"/>
      </w:pPr>
      <w:rPr>
        <w:rFonts w:hint="default"/>
        <w:lang w:val="ru-RU" w:eastAsia="en-US" w:bidi="ar-SA"/>
      </w:rPr>
    </w:lvl>
    <w:lvl w:ilvl="4" w:tplc="276A9532">
      <w:numFmt w:val="bullet"/>
      <w:lvlText w:val="•"/>
      <w:lvlJc w:val="left"/>
      <w:pPr>
        <w:ind w:left="4995" w:hanging="286"/>
      </w:pPr>
      <w:rPr>
        <w:rFonts w:hint="default"/>
        <w:lang w:val="ru-RU" w:eastAsia="en-US" w:bidi="ar-SA"/>
      </w:rPr>
    </w:lvl>
    <w:lvl w:ilvl="5" w:tplc="49C0B482">
      <w:numFmt w:val="bullet"/>
      <w:lvlText w:val="•"/>
      <w:lvlJc w:val="left"/>
      <w:pPr>
        <w:ind w:left="5987" w:hanging="286"/>
      </w:pPr>
      <w:rPr>
        <w:rFonts w:hint="default"/>
        <w:lang w:val="ru-RU" w:eastAsia="en-US" w:bidi="ar-SA"/>
      </w:rPr>
    </w:lvl>
    <w:lvl w:ilvl="6" w:tplc="4DC29312">
      <w:numFmt w:val="bullet"/>
      <w:lvlText w:val="•"/>
      <w:lvlJc w:val="left"/>
      <w:pPr>
        <w:ind w:left="6979" w:hanging="286"/>
      </w:pPr>
      <w:rPr>
        <w:rFonts w:hint="default"/>
        <w:lang w:val="ru-RU" w:eastAsia="en-US" w:bidi="ar-SA"/>
      </w:rPr>
    </w:lvl>
    <w:lvl w:ilvl="7" w:tplc="C5D033AA">
      <w:numFmt w:val="bullet"/>
      <w:lvlText w:val="•"/>
      <w:lvlJc w:val="left"/>
      <w:pPr>
        <w:ind w:left="7970" w:hanging="286"/>
      </w:pPr>
      <w:rPr>
        <w:rFonts w:hint="default"/>
        <w:lang w:val="ru-RU" w:eastAsia="en-US" w:bidi="ar-SA"/>
      </w:rPr>
    </w:lvl>
    <w:lvl w:ilvl="8" w:tplc="8CD08292">
      <w:numFmt w:val="bullet"/>
      <w:lvlText w:val="•"/>
      <w:lvlJc w:val="left"/>
      <w:pPr>
        <w:ind w:left="8962" w:hanging="286"/>
      </w:pPr>
      <w:rPr>
        <w:rFonts w:hint="default"/>
        <w:lang w:val="ru-RU" w:eastAsia="en-US" w:bidi="ar-SA"/>
      </w:rPr>
    </w:lvl>
  </w:abstractNum>
  <w:abstractNum w:abstractNumId="24">
    <w:nsid w:val="46C41744"/>
    <w:multiLevelType w:val="hybridMultilevel"/>
    <w:tmpl w:val="9836F8A0"/>
    <w:lvl w:ilvl="0" w:tplc="DB606A38">
      <w:start w:val="3"/>
      <w:numFmt w:val="decimal"/>
      <w:lvlText w:val="%1"/>
      <w:lvlJc w:val="left"/>
      <w:pPr>
        <w:ind w:left="1231" w:hanging="492"/>
        <w:jc w:val="left"/>
      </w:pPr>
      <w:rPr>
        <w:rFonts w:hint="default"/>
        <w:lang w:val="ru-RU" w:eastAsia="en-US" w:bidi="ar-SA"/>
      </w:rPr>
    </w:lvl>
    <w:lvl w:ilvl="1" w:tplc="72DCE146">
      <w:numFmt w:val="none"/>
      <w:lvlText w:val=""/>
      <w:lvlJc w:val="left"/>
      <w:pPr>
        <w:tabs>
          <w:tab w:val="num" w:pos="360"/>
        </w:tabs>
      </w:pPr>
    </w:lvl>
    <w:lvl w:ilvl="2" w:tplc="CEF2D108">
      <w:start w:val="1"/>
      <w:numFmt w:val="decimal"/>
      <w:lvlText w:val="%3."/>
      <w:lvlJc w:val="left"/>
      <w:pPr>
        <w:ind w:left="1718" w:hanging="351"/>
        <w:jc w:val="left"/>
      </w:pPr>
      <w:rPr>
        <w:rFonts w:ascii="Times New Roman" w:eastAsia="Times New Roman" w:hAnsi="Times New Roman" w:cs="Times New Roman" w:hint="default"/>
        <w:b/>
        <w:bCs/>
        <w:spacing w:val="0"/>
        <w:w w:val="100"/>
        <w:sz w:val="28"/>
        <w:szCs w:val="28"/>
        <w:lang w:val="ru-RU" w:eastAsia="en-US" w:bidi="ar-SA"/>
      </w:rPr>
    </w:lvl>
    <w:lvl w:ilvl="3" w:tplc="BA4EC6AE">
      <w:numFmt w:val="none"/>
      <w:lvlText w:val=""/>
      <w:lvlJc w:val="left"/>
      <w:pPr>
        <w:tabs>
          <w:tab w:val="num" w:pos="360"/>
        </w:tabs>
      </w:pPr>
    </w:lvl>
    <w:lvl w:ilvl="4" w:tplc="7C58A90E">
      <w:numFmt w:val="bullet"/>
      <w:lvlText w:val="•"/>
      <w:lvlJc w:val="left"/>
      <w:pPr>
        <w:ind w:left="4086" w:hanging="492"/>
      </w:pPr>
      <w:rPr>
        <w:rFonts w:hint="default"/>
        <w:lang w:val="ru-RU" w:eastAsia="en-US" w:bidi="ar-SA"/>
      </w:rPr>
    </w:lvl>
    <w:lvl w:ilvl="5" w:tplc="2F6A54B6">
      <w:numFmt w:val="bullet"/>
      <w:lvlText w:val="•"/>
      <w:lvlJc w:val="left"/>
      <w:pPr>
        <w:ind w:left="5229" w:hanging="492"/>
      </w:pPr>
      <w:rPr>
        <w:rFonts w:hint="default"/>
        <w:lang w:val="ru-RU" w:eastAsia="en-US" w:bidi="ar-SA"/>
      </w:rPr>
    </w:lvl>
    <w:lvl w:ilvl="6" w:tplc="21E81594">
      <w:numFmt w:val="bullet"/>
      <w:lvlText w:val="•"/>
      <w:lvlJc w:val="left"/>
      <w:pPr>
        <w:ind w:left="6373" w:hanging="492"/>
      </w:pPr>
      <w:rPr>
        <w:rFonts w:hint="default"/>
        <w:lang w:val="ru-RU" w:eastAsia="en-US" w:bidi="ar-SA"/>
      </w:rPr>
    </w:lvl>
    <w:lvl w:ilvl="7" w:tplc="56B497AE">
      <w:numFmt w:val="bullet"/>
      <w:lvlText w:val="•"/>
      <w:lvlJc w:val="left"/>
      <w:pPr>
        <w:ind w:left="7516" w:hanging="492"/>
      </w:pPr>
      <w:rPr>
        <w:rFonts w:hint="default"/>
        <w:lang w:val="ru-RU" w:eastAsia="en-US" w:bidi="ar-SA"/>
      </w:rPr>
    </w:lvl>
    <w:lvl w:ilvl="8" w:tplc="834678B4">
      <w:numFmt w:val="bullet"/>
      <w:lvlText w:val="•"/>
      <w:lvlJc w:val="left"/>
      <w:pPr>
        <w:ind w:left="8659" w:hanging="492"/>
      </w:pPr>
      <w:rPr>
        <w:rFonts w:hint="default"/>
        <w:lang w:val="ru-RU" w:eastAsia="en-US" w:bidi="ar-SA"/>
      </w:rPr>
    </w:lvl>
  </w:abstractNum>
  <w:abstractNum w:abstractNumId="25">
    <w:nsid w:val="48C43833"/>
    <w:multiLevelType w:val="hybridMultilevel"/>
    <w:tmpl w:val="7F1E152C"/>
    <w:lvl w:ilvl="0" w:tplc="8FAAD972">
      <w:numFmt w:val="bullet"/>
      <w:lvlText w:val="–"/>
      <w:lvlJc w:val="left"/>
      <w:pPr>
        <w:ind w:left="1319" w:hanging="360"/>
      </w:pPr>
      <w:rPr>
        <w:rFonts w:ascii="Times New Roman" w:eastAsia="Times New Roman" w:hAnsi="Times New Roman" w:cs="Times New Roman" w:hint="default"/>
        <w:w w:val="100"/>
        <w:sz w:val="28"/>
        <w:szCs w:val="28"/>
        <w:lang w:val="ru-RU" w:eastAsia="en-US" w:bidi="ar-SA"/>
      </w:rPr>
    </w:lvl>
    <w:lvl w:ilvl="1" w:tplc="92646E0E">
      <w:numFmt w:val="bullet"/>
      <w:lvlText w:val="•"/>
      <w:lvlJc w:val="left"/>
      <w:pPr>
        <w:ind w:left="2282" w:hanging="360"/>
      </w:pPr>
      <w:rPr>
        <w:rFonts w:hint="default"/>
        <w:lang w:val="ru-RU" w:eastAsia="en-US" w:bidi="ar-SA"/>
      </w:rPr>
    </w:lvl>
    <w:lvl w:ilvl="2" w:tplc="76366450">
      <w:numFmt w:val="bullet"/>
      <w:lvlText w:val="•"/>
      <w:lvlJc w:val="left"/>
      <w:pPr>
        <w:ind w:left="3245" w:hanging="360"/>
      </w:pPr>
      <w:rPr>
        <w:rFonts w:hint="default"/>
        <w:lang w:val="ru-RU" w:eastAsia="en-US" w:bidi="ar-SA"/>
      </w:rPr>
    </w:lvl>
    <w:lvl w:ilvl="3" w:tplc="DB18B354">
      <w:numFmt w:val="bullet"/>
      <w:lvlText w:val="•"/>
      <w:lvlJc w:val="left"/>
      <w:pPr>
        <w:ind w:left="4207" w:hanging="360"/>
      </w:pPr>
      <w:rPr>
        <w:rFonts w:hint="default"/>
        <w:lang w:val="ru-RU" w:eastAsia="en-US" w:bidi="ar-SA"/>
      </w:rPr>
    </w:lvl>
    <w:lvl w:ilvl="4" w:tplc="42981202">
      <w:numFmt w:val="bullet"/>
      <w:lvlText w:val="•"/>
      <w:lvlJc w:val="left"/>
      <w:pPr>
        <w:ind w:left="5170" w:hanging="360"/>
      </w:pPr>
      <w:rPr>
        <w:rFonts w:hint="default"/>
        <w:lang w:val="ru-RU" w:eastAsia="en-US" w:bidi="ar-SA"/>
      </w:rPr>
    </w:lvl>
    <w:lvl w:ilvl="5" w:tplc="59769AEE">
      <w:numFmt w:val="bullet"/>
      <w:lvlText w:val="•"/>
      <w:lvlJc w:val="left"/>
      <w:pPr>
        <w:ind w:left="6133" w:hanging="360"/>
      </w:pPr>
      <w:rPr>
        <w:rFonts w:hint="default"/>
        <w:lang w:val="ru-RU" w:eastAsia="en-US" w:bidi="ar-SA"/>
      </w:rPr>
    </w:lvl>
    <w:lvl w:ilvl="6" w:tplc="03F05B3E">
      <w:numFmt w:val="bullet"/>
      <w:lvlText w:val="•"/>
      <w:lvlJc w:val="left"/>
      <w:pPr>
        <w:ind w:left="7095" w:hanging="360"/>
      </w:pPr>
      <w:rPr>
        <w:rFonts w:hint="default"/>
        <w:lang w:val="ru-RU" w:eastAsia="en-US" w:bidi="ar-SA"/>
      </w:rPr>
    </w:lvl>
    <w:lvl w:ilvl="7" w:tplc="E0A25EB2">
      <w:numFmt w:val="bullet"/>
      <w:lvlText w:val="•"/>
      <w:lvlJc w:val="left"/>
      <w:pPr>
        <w:ind w:left="8058" w:hanging="360"/>
      </w:pPr>
      <w:rPr>
        <w:rFonts w:hint="default"/>
        <w:lang w:val="ru-RU" w:eastAsia="en-US" w:bidi="ar-SA"/>
      </w:rPr>
    </w:lvl>
    <w:lvl w:ilvl="8" w:tplc="50C6230E">
      <w:numFmt w:val="bullet"/>
      <w:lvlText w:val="•"/>
      <w:lvlJc w:val="left"/>
      <w:pPr>
        <w:ind w:left="9021" w:hanging="360"/>
      </w:pPr>
      <w:rPr>
        <w:rFonts w:hint="default"/>
        <w:lang w:val="ru-RU" w:eastAsia="en-US" w:bidi="ar-SA"/>
      </w:rPr>
    </w:lvl>
  </w:abstractNum>
  <w:abstractNum w:abstractNumId="26">
    <w:nsid w:val="497012D3"/>
    <w:multiLevelType w:val="hybridMultilevel"/>
    <w:tmpl w:val="C9E26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B031E3"/>
    <w:multiLevelType w:val="hybridMultilevel"/>
    <w:tmpl w:val="19A2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506C82"/>
    <w:multiLevelType w:val="hybridMultilevel"/>
    <w:tmpl w:val="F99A0C2A"/>
    <w:lvl w:ilvl="0" w:tplc="1C28A5BA">
      <w:numFmt w:val="bullet"/>
      <w:lvlText w:val="-"/>
      <w:lvlJc w:val="left"/>
      <w:pPr>
        <w:ind w:left="600" w:hanging="185"/>
      </w:pPr>
      <w:rPr>
        <w:rFonts w:ascii="Times New Roman" w:eastAsia="Times New Roman" w:hAnsi="Times New Roman" w:cs="Times New Roman" w:hint="default"/>
        <w:w w:val="100"/>
        <w:sz w:val="28"/>
        <w:szCs w:val="28"/>
        <w:lang w:val="ru-RU" w:eastAsia="en-US" w:bidi="ar-SA"/>
      </w:rPr>
    </w:lvl>
    <w:lvl w:ilvl="1" w:tplc="54026A36">
      <w:numFmt w:val="bullet"/>
      <w:lvlText w:val="•"/>
      <w:lvlJc w:val="left"/>
      <w:pPr>
        <w:ind w:left="1634" w:hanging="185"/>
      </w:pPr>
      <w:rPr>
        <w:rFonts w:hint="default"/>
        <w:lang w:val="ru-RU" w:eastAsia="en-US" w:bidi="ar-SA"/>
      </w:rPr>
    </w:lvl>
    <w:lvl w:ilvl="2" w:tplc="1C66C808">
      <w:numFmt w:val="bullet"/>
      <w:lvlText w:val="•"/>
      <w:lvlJc w:val="left"/>
      <w:pPr>
        <w:ind w:left="2669" w:hanging="185"/>
      </w:pPr>
      <w:rPr>
        <w:rFonts w:hint="default"/>
        <w:lang w:val="ru-RU" w:eastAsia="en-US" w:bidi="ar-SA"/>
      </w:rPr>
    </w:lvl>
    <w:lvl w:ilvl="3" w:tplc="76366014">
      <w:numFmt w:val="bullet"/>
      <w:lvlText w:val="•"/>
      <w:lvlJc w:val="left"/>
      <w:pPr>
        <w:ind w:left="3703" w:hanging="185"/>
      </w:pPr>
      <w:rPr>
        <w:rFonts w:hint="default"/>
        <w:lang w:val="ru-RU" w:eastAsia="en-US" w:bidi="ar-SA"/>
      </w:rPr>
    </w:lvl>
    <w:lvl w:ilvl="4" w:tplc="46967F40">
      <w:numFmt w:val="bullet"/>
      <w:lvlText w:val="•"/>
      <w:lvlJc w:val="left"/>
      <w:pPr>
        <w:ind w:left="4738" w:hanging="185"/>
      </w:pPr>
      <w:rPr>
        <w:rFonts w:hint="default"/>
        <w:lang w:val="ru-RU" w:eastAsia="en-US" w:bidi="ar-SA"/>
      </w:rPr>
    </w:lvl>
    <w:lvl w:ilvl="5" w:tplc="49F48210">
      <w:numFmt w:val="bullet"/>
      <w:lvlText w:val="•"/>
      <w:lvlJc w:val="left"/>
      <w:pPr>
        <w:ind w:left="5773" w:hanging="185"/>
      </w:pPr>
      <w:rPr>
        <w:rFonts w:hint="default"/>
        <w:lang w:val="ru-RU" w:eastAsia="en-US" w:bidi="ar-SA"/>
      </w:rPr>
    </w:lvl>
    <w:lvl w:ilvl="6" w:tplc="32042552">
      <w:numFmt w:val="bullet"/>
      <w:lvlText w:val="•"/>
      <w:lvlJc w:val="left"/>
      <w:pPr>
        <w:ind w:left="6807" w:hanging="185"/>
      </w:pPr>
      <w:rPr>
        <w:rFonts w:hint="default"/>
        <w:lang w:val="ru-RU" w:eastAsia="en-US" w:bidi="ar-SA"/>
      </w:rPr>
    </w:lvl>
    <w:lvl w:ilvl="7" w:tplc="3398BAE6">
      <w:numFmt w:val="bullet"/>
      <w:lvlText w:val="•"/>
      <w:lvlJc w:val="left"/>
      <w:pPr>
        <w:ind w:left="7842" w:hanging="185"/>
      </w:pPr>
      <w:rPr>
        <w:rFonts w:hint="default"/>
        <w:lang w:val="ru-RU" w:eastAsia="en-US" w:bidi="ar-SA"/>
      </w:rPr>
    </w:lvl>
    <w:lvl w:ilvl="8" w:tplc="B9662314">
      <w:numFmt w:val="bullet"/>
      <w:lvlText w:val="•"/>
      <w:lvlJc w:val="left"/>
      <w:pPr>
        <w:ind w:left="8877" w:hanging="185"/>
      </w:pPr>
      <w:rPr>
        <w:rFonts w:hint="default"/>
        <w:lang w:val="ru-RU" w:eastAsia="en-US" w:bidi="ar-SA"/>
      </w:rPr>
    </w:lvl>
  </w:abstractNum>
  <w:abstractNum w:abstractNumId="29">
    <w:nsid w:val="4CD84B0C"/>
    <w:multiLevelType w:val="hybridMultilevel"/>
    <w:tmpl w:val="8D0A56A2"/>
    <w:lvl w:ilvl="0" w:tplc="F21CCDCE">
      <w:numFmt w:val="bullet"/>
      <w:lvlText w:val="–"/>
      <w:lvlJc w:val="left"/>
      <w:pPr>
        <w:ind w:left="600" w:hanging="286"/>
      </w:pPr>
      <w:rPr>
        <w:rFonts w:ascii="Times New Roman" w:eastAsia="Times New Roman" w:hAnsi="Times New Roman" w:cs="Times New Roman" w:hint="default"/>
        <w:w w:val="99"/>
        <w:sz w:val="20"/>
        <w:szCs w:val="20"/>
        <w:lang w:val="ru-RU" w:eastAsia="en-US" w:bidi="ar-SA"/>
      </w:rPr>
    </w:lvl>
    <w:lvl w:ilvl="1" w:tplc="E89C35E2">
      <w:numFmt w:val="bullet"/>
      <w:lvlText w:val="•"/>
      <w:lvlJc w:val="left"/>
      <w:pPr>
        <w:ind w:left="1634" w:hanging="286"/>
      </w:pPr>
      <w:rPr>
        <w:rFonts w:hint="default"/>
        <w:lang w:val="ru-RU" w:eastAsia="en-US" w:bidi="ar-SA"/>
      </w:rPr>
    </w:lvl>
    <w:lvl w:ilvl="2" w:tplc="68829C56">
      <w:numFmt w:val="bullet"/>
      <w:lvlText w:val="•"/>
      <w:lvlJc w:val="left"/>
      <w:pPr>
        <w:ind w:left="2669" w:hanging="286"/>
      </w:pPr>
      <w:rPr>
        <w:rFonts w:hint="default"/>
        <w:lang w:val="ru-RU" w:eastAsia="en-US" w:bidi="ar-SA"/>
      </w:rPr>
    </w:lvl>
    <w:lvl w:ilvl="3" w:tplc="09B00294">
      <w:numFmt w:val="bullet"/>
      <w:lvlText w:val="•"/>
      <w:lvlJc w:val="left"/>
      <w:pPr>
        <w:ind w:left="3703" w:hanging="286"/>
      </w:pPr>
      <w:rPr>
        <w:rFonts w:hint="default"/>
        <w:lang w:val="ru-RU" w:eastAsia="en-US" w:bidi="ar-SA"/>
      </w:rPr>
    </w:lvl>
    <w:lvl w:ilvl="4" w:tplc="41A4AD50">
      <w:numFmt w:val="bullet"/>
      <w:lvlText w:val="•"/>
      <w:lvlJc w:val="left"/>
      <w:pPr>
        <w:ind w:left="4738" w:hanging="286"/>
      </w:pPr>
      <w:rPr>
        <w:rFonts w:hint="default"/>
        <w:lang w:val="ru-RU" w:eastAsia="en-US" w:bidi="ar-SA"/>
      </w:rPr>
    </w:lvl>
    <w:lvl w:ilvl="5" w:tplc="678E35A6">
      <w:numFmt w:val="bullet"/>
      <w:lvlText w:val="•"/>
      <w:lvlJc w:val="left"/>
      <w:pPr>
        <w:ind w:left="5773" w:hanging="286"/>
      </w:pPr>
      <w:rPr>
        <w:rFonts w:hint="default"/>
        <w:lang w:val="ru-RU" w:eastAsia="en-US" w:bidi="ar-SA"/>
      </w:rPr>
    </w:lvl>
    <w:lvl w:ilvl="6" w:tplc="9104C284">
      <w:numFmt w:val="bullet"/>
      <w:lvlText w:val="•"/>
      <w:lvlJc w:val="left"/>
      <w:pPr>
        <w:ind w:left="6807" w:hanging="286"/>
      </w:pPr>
      <w:rPr>
        <w:rFonts w:hint="default"/>
        <w:lang w:val="ru-RU" w:eastAsia="en-US" w:bidi="ar-SA"/>
      </w:rPr>
    </w:lvl>
    <w:lvl w:ilvl="7" w:tplc="C890F01E">
      <w:numFmt w:val="bullet"/>
      <w:lvlText w:val="•"/>
      <w:lvlJc w:val="left"/>
      <w:pPr>
        <w:ind w:left="7842" w:hanging="286"/>
      </w:pPr>
      <w:rPr>
        <w:rFonts w:hint="default"/>
        <w:lang w:val="ru-RU" w:eastAsia="en-US" w:bidi="ar-SA"/>
      </w:rPr>
    </w:lvl>
    <w:lvl w:ilvl="8" w:tplc="63D45B3A">
      <w:numFmt w:val="bullet"/>
      <w:lvlText w:val="•"/>
      <w:lvlJc w:val="left"/>
      <w:pPr>
        <w:ind w:left="8877" w:hanging="286"/>
      </w:pPr>
      <w:rPr>
        <w:rFonts w:hint="default"/>
        <w:lang w:val="ru-RU" w:eastAsia="en-US" w:bidi="ar-SA"/>
      </w:rPr>
    </w:lvl>
  </w:abstractNum>
  <w:abstractNum w:abstractNumId="30">
    <w:nsid w:val="4FE378D1"/>
    <w:multiLevelType w:val="hybridMultilevel"/>
    <w:tmpl w:val="258CF778"/>
    <w:lvl w:ilvl="0" w:tplc="50F0574E">
      <w:start w:val="1"/>
      <w:numFmt w:val="decimal"/>
      <w:lvlText w:val="%1."/>
      <w:lvlJc w:val="left"/>
      <w:pPr>
        <w:ind w:left="1389" w:hanging="430"/>
        <w:jc w:val="left"/>
      </w:pPr>
      <w:rPr>
        <w:rFonts w:ascii="Times New Roman" w:eastAsia="Times New Roman" w:hAnsi="Times New Roman" w:cs="Times New Roman" w:hint="default"/>
        <w:b/>
        <w:bCs/>
        <w:spacing w:val="0"/>
        <w:w w:val="100"/>
        <w:sz w:val="28"/>
        <w:szCs w:val="28"/>
        <w:lang w:val="ru-RU" w:eastAsia="en-US" w:bidi="ar-SA"/>
      </w:rPr>
    </w:lvl>
    <w:lvl w:ilvl="1" w:tplc="A0AEAA2E">
      <w:numFmt w:val="none"/>
      <w:lvlText w:val=""/>
      <w:lvlJc w:val="left"/>
      <w:pPr>
        <w:tabs>
          <w:tab w:val="num" w:pos="360"/>
        </w:tabs>
      </w:pPr>
    </w:lvl>
    <w:lvl w:ilvl="2" w:tplc="2B502AFC">
      <w:numFmt w:val="bullet"/>
      <w:lvlText w:val="•"/>
      <w:lvlJc w:val="left"/>
      <w:pPr>
        <w:ind w:left="2442" w:hanging="720"/>
      </w:pPr>
      <w:rPr>
        <w:rFonts w:hint="default"/>
        <w:lang w:val="ru-RU" w:eastAsia="en-US" w:bidi="ar-SA"/>
      </w:rPr>
    </w:lvl>
    <w:lvl w:ilvl="3" w:tplc="707EF49E">
      <w:numFmt w:val="bullet"/>
      <w:lvlText w:val="•"/>
      <w:lvlJc w:val="left"/>
      <w:pPr>
        <w:ind w:left="3505" w:hanging="720"/>
      </w:pPr>
      <w:rPr>
        <w:rFonts w:hint="default"/>
        <w:lang w:val="ru-RU" w:eastAsia="en-US" w:bidi="ar-SA"/>
      </w:rPr>
    </w:lvl>
    <w:lvl w:ilvl="4" w:tplc="022A7AE6">
      <w:numFmt w:val="bullet"/>
      <w:lvlText w:val="•"/>
      <w:lvlJc w:val="left"/>
      <w:pPr>
        <w:ind w:left="4568" w:hanging="720"/>
      </w:pPr>
      <w:rPr>
        <w:rFonts w:hint="default"/>
        <w:lang w:val="ru-RU" w:eastAsia="en-US" w:bidi="ar-SA"/>
      </w:rPr>
    </w:lvl>
    <w:lvl w:ilvl="5" w:tplc="35D20C1E">
      <w:numFmt w:val="bullet"/>
      <w:lvlText w:val="•"/>
      <w:lvlJc w:val="left"/>
      <w:pPr>
        <w:ind w:left="5631" w:hanging="720"/>
      </w:pPr>
      <w:rPr>
        <w:rFonts w:hint="default"/>
        <w:lang w:val="ru-RU" w:eastAsia="en-US" w:bidi="ar-SA"/>
      </w:rPr>
    </w:lvl>
    <w:lvl w:ilvl="6" w:tplc="4F34F57C">
      <w:numFmt w:val="bullet"/>
      <w:lvlText w:val="•"/>
      <w:lvlJc w:val="left"/>
      <w:pPr>
        <w:ind w:left="6694" w:hanging="720"/>
      </w:pPr>
      <w:rPr>
        <w:rFonts w:hint="default"/>
        <w:lang w:val="ru-RU" w:eastAsia="en-US" w:bidi="ar-SA"/>
      </w:rPr>
    </w:lvl>
    <w:lvl w:ilvl="7" w:tplc="1A00DF28">
      <w:numFmt w:val="bullet"/>
      <w:lvlText w:val="•"/>
      <w:lvlJc w:val="left"/>
      <w:pPr>
        <w:ind w:left="7757" w:hanging="720"/>
      </w:pPr>
      <w:rPr>
        <w:rFonts w:hint="default"/>
        <w:lang w:val="ru-RU" w:eastAsia="en-US" w:bidi="ar-SA"/>
      </w:rPr>
    </w:lvl>
    <w:lvl w:ilvl="8" w:tplc="C41E2B40">
      <w:numFmt w:val="bullet"/>
      <w:lvlText w:val="•"/>
      <w:lvlJc w:val="left"/>
      <w:pPr>
        <w:ind w:left="8820" w:hanging="720"/>
      </w:pPr>
      <w:rPr>
        <w:rFonts w:hint="default"/>
        <w:lang w:val="ru-RU" w:eastAsia="en-US" w:bidi="ar-SA"/>
      </w:rPr>
    </w:lvl>
  </w:abstractNum>
  <w:abstractNum w:abstractNumId="31">
    <w:nsid w:val="551D12CE"/>
    <w:multiLevelType w:val="hybridMultilevel"/>
    <w:tmpl w:val="4920BF70"/>
    <w:lvl w:ilvl="0" w:tplc="C28ACC6C">
      <w:numFmt w:val="bullet"/>
      <w:lvlText w:val="-"/>
      <w:lvlJc w:val="left"/>
      <w:pPr>
        <w:ind w:left="600" w:hanging="351"/>
      </w:pPr>
      <w:rPr>
        <w:rFonts w:ascii="Times New Roman" w:eastAsia="Times New Roman" w:hAnsi="Times New Roman" w:cs="Times New Roman" w:hint="default"/>
        <w:w w:val="100"/>
        <w:sz w:val="28"/>
        <w:szCs w:val="28"/>
        <w:lang w:val="ru-RU" w:eastAsia="en-US" w:bidi="ar-SA"/>
      </w:rPr>
    </w:lvl>
    <w:lvl w:ilvl="1" w:tplc="D0969834">
      <w:numFmt w:val="bullet"/>
      <w:lvlText w:val="•"/>
      <w:lvlJc w:val="left"/>
      <w:pPr>
        <w:ind w:left="1634" w:hanging="351"/>
      </w:pPr>
      <w:rPr>
        <w:rFonts w:hint="default"/>
        <w:lang w:val="ru-RU" w:eastAsia="en-US" w:bidi="ar-SA"/>
      </w:rPr>
    </w:lvl>
    <w:lvl w:ilvl="2" w:tplc="ADA2B046">
      <w:numFmt w:val="bullet"/>
      <w:lvlText w:val="•"/>
      <w:lvlJc w:val="left"/>
      <w:pPr>
        <w:ind w:left="2669" w:hanging="351"/>
      </w:pPr>
      <w:rPr>
        <w:rFonts w:hint="default"/>
        <w:lang w:val="ru-RU" w:eastAsia="en-US" w:bidi="ar-SA"/>
      </w:rPr>
    </w:lvl>
    <w:lvl w:ilvl="3" w:tplc="1DF6DFBC">
      <w:numFmt w:val="bullet"/>
      <w:lvlText w:val="•"/>
      <w:lvlJc w:val="left"/>
      <w:pPr>
        <w:ind w:left="3703" w:hanging="351"/>
      </w:pPr>
      <w:rPr>
        <w:rFonts w:hint="default"/>
        <w:lang w:val="ru-RU" w:eastAsia="en-US" w:bidi="ar-SA"/>
      </w:rPr>
    </w:lvl>
    <w:lvl w:ilvl="4" w:tplc="AA981E2E">
      <w:numFmt w:val="bullet"/>
      <w:lvlText w:val="•"/>
      <w:lvlJc w:val="left"/>
      <w:pPr>
        <w:ind w:left="4738" w:hanging="351"/>
      </w:pPr>
      <w:rPr>
        <w:rFonts w:hint="default"/>
        <w:lang w:val="ru-RU" w:eastAsia="en-US" w:bidi="ar-SA"/>
      </w:rPr>
    </w:lvl>
    <w:lvl w:ilvl="5" w:tplc="4AC49712">
      <w:numFmt w:val="bullet"/>
      <w:lvlText w:val="•"/>
      <w:lvlJc w:val="left"/>
      <w:pPr>
        <w:ind w:left="5773" w:hanging="351"/>
      </w:pPr>
      <w:rPr>
        <w:rFonts w:hint="default"/>
        <w:lang w:val="ru-RU" w:eastAsia="en-US" w:bidi="ar-SA"/>
      </w:rPr>
    </w:lvl>
    <w:lvl w:ilvl="6" w:tplc="FD4AB604">
      <w:numFmt w:val="bullet"/>
      <w:lvlText w:val="•"/>
      <w:lvlJc w:val="left"/>
      <w:pPr>
        <w:ind w:left="6807" w:hanging="351"/>
      </w:pPr>
      <w:rPr>
        <w:rFonts w:hint="default"/>
        <w:lang w:val="ru-RU" w:eastAsia="en-US" w:bidi="ar-SA"/>
      </w:rPr>
    </w:lvl>
    <w:lvl w:ilvl="7" w:tplc="5FBAB9EC">
      <w:numFmt w:val="bullet"/>
      <w:lvlText w:val="•"/>
      <w:lvlJc w:val="left"/>
      <w:pPr>
        <w:ind w:left="7842" w:hanging="351"/>
      </w:pPr>
      <w:rPr>
        <w:rFonts w:hint="default"/>
        <w:lang w:val="ru-RU" w:eastAsia="en-US" w:bidi="ar-SA"/>
      </w:rPr>
    </w:lvl>
    <w:lvl w:ilvl="8" w:tplc="48E4D742">
      <w:numFmt w:val="bullet"/>
      <w:lvlText w:val="•"/>
      <w:lvlJc w:val="left"/>
      <w:pPr>
        <w:ind w:left="8877" w:hanging="351"/>
      </w:pPr>
      <w:rPr>
        <w:rFonts w:hint="default"/>
        <w:lang w:val="ru-RU" w:eastAsia="en-US" w:bidi="ar-SA"/>
      </w:rPr>
    </w:lvl>
  </w:abstractNum>
  <w:abstractNum w:abstractNumId="32">
    <w:nsid w:val="5AF36CA9"/>
    <w:multiLevelType w:val="hybridMultilevel"/>
    <w:tmpl w:val="D41A8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AE4C88"/>
    <w:multiLevelType w:val="hybridMultilevel"/>
    <w:tmpl w:val="7E24D000"/>
    <w:lvl w:ilvl="0" w:tplc="2862B362">
      <w:start w:val="1"/>
      <w:numFmt w:val="decimal"/>
      <w:lvlText w:val="%1."/>
      <w:lvlJc w:val="left"/>
      <w:pPr>
        <w:ind w:left="599" w:hanging="277"/>
        <w:jc w:val="left"/>
      </w:pPr>
      <w:rPr>
        <w:rFonts w:hint="default"/>
        <w:spacing w:val="0"/>
        <w:w w:val="100"/>
        <w:lang w:val="ru-RU" w:eastAsia="en-US" w:bidi="ar-SA"/>
      </w:rPr>
    </w:lvl>
    <w:lvl w:ilvl="1" w:tplc="580C2456">
      <w:numFmt w:val="bullet"/>
      <w:lvlText w:val="•"/>
      <w:lvlJc w:val="left"/>
      <w:pPr>
        <w:ind w:left="1634" w:hanging="277"/>
      </w:pPr>
      <w:rPr>
        <w:rFonts w:hint="default"/>
        <w:lang w:val="ru-RU" w:eastAsia="en-US" w:bidi="ar-SA"/>
      </w:rPr>
    </w:lvl>
    <w:lvl w:ilvl="2" w:tplc="5CEC22F2">
      <w:numFmt w:val="bullet"/>
      <w:lvlText w:val="•"/>
      <w:lvlJc w:val="left"/>
      <w:pPr>
        <w:ind w:left="2669" w:hanging="277"/>
      </w:pPr>
      <w:rPr>
        <w:rFonts w:hint="default"/>
        <w:lang w:val="ru-RU" w:eastAsia="en-US" w:bidi="ar-SA"/>
      </w:rPr>
    </w:lvl>
    <w:lvl w:ilvl="3" w:tplc="F1AAA258">
      <w:numFmt w:val="bullet"/>
      <w:lvlText w:val="•"/>
      <w:lvlJc w:val="left"/>
      <w:pPr>
        <w:ind w:left="3703" w:hanging="277"/>
      </w:pPr>
      <w:rPr>
        <w:rFonts w:hint="default"/>
        <w:lang w:val="ru-RU" w:eastAsia="en-US" w:bidi="ar-SA"/>
      </w:rPr>
    </w:lvl>
    <w:lvl w:ilvl="4" w:tplc="7DA49652">
      <w:numFmt w:val="bullet"/>
      <w:lvlText w:val="•"/>
      <w:lvlJc w:val="left"/>
      <w:pPr>
        <w:ind w:left="4738" w:hanging="277"/>
      </w:pPr>
      <w:rPr>
        <w:rFonts w:hint="default"/>
        <w:lang w:val="ru-RU" w:eastAsia="en-US" w:bidi="ar-SA"/>
      </w:rPr>
    </w:lvl>
    <w:lvl w:ilvl="5" w:tplc="4E9E52A2">
      <w:numFmt w:val="bullet"/>
      <w:lvlText w:val="•"/>
      <w:lvlJc w:val="left"/>
      <w:pPr>
        <w:ind w:left="5773" w:hanging="277"/>
      </w:pPr>
      <w:rPr>
        <w:rFonts w:hint="default"/>
        <w:lang w:val="ru-RU" w:eastAsia="en-US" w:bidi="ar-SA"/>
      </w:rPr>
    </w:lvl>
    <w:lvl w:ilvl="6" w:tplc="60DEB146">
      <w:numFmt w:val="bullet"/>
      <w:lvlText w:val="•"/>
      <w:lvlJc w:val="left"/>
      <w:pPr>
        <w:ind w:left="6807" w:hanging="277"/>
      </w:pPr>
      <w:rPr>
        <w:rFonts w:hint="default"/>
        <w:lang w:val="ru-RU" w:eastAsia="en-US" w:bidi="ar-SA"/>
      </w:rPr>
    </w:lvl>
    <w:lvl w:ilvl="7" w:tplc="637C2AC4">
      <w:numFmt w:val="bullet"/>
      <w:lvlText w:val="•"/>
      <w:lvlJc w:val="left"/>
      <w:pPr>
        <w:ind w:left="7842" w:hanging="277"/>
      </w:pPr>
      <w:rPr>
        <w:rFonts w:hint="default"/>
        <w:lang w:val="ru-RU" w:eastAsia="en-US" w:bidi="ar-SA"/>
      </w:rPr>
    </w:lvl>
    <w:lvl w:ilvl="8" w:tplc="EE862D1E">
      <w:numFmt w:val="bullet"/>
      <w:lvlText w:val="•"/>
      <w:lvlJc w:val="left"/>
      <w:pPr>
        <w:ind w:left="8877" w:hanging="277"/>
      </w:pPr>
      <w:rPr>
        <w:rFonts w:hint="default"/>
        <w:lang w:val="ru-RU" w:eastAsia="en-US" w:bidi="ar-SA"/>
      </w:rPr>
    </w:lvl>
  </w:abstractNum>
  <w:abstractNum w:abstractNumId="34">
    <w:nsid w:val="6414321B"/>
    <w:multiLevelType w:val="hybridMultilevel"/>
    <w:tmpl w:val="05841790"/>
    <w:lvl w:ilvl="0" w:tplc="83F2500C">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5730DC"/>
    <w:multiLevelType w:val="hybridMultilevel"/>
    <w:tmpl w:val="587C23D8"/>
    <w:lvl w:ilvl="0" w:tplc="758AAA40">
      <w:start w:val="1"/>
      <w:numFmt w:val="decimal"/>
      <w:lvlText w:val="%1."/>
      <w:lvlJc w:val="left"/>
      <w:pPr>
        <w:ind w:left="601" w:hanging="428"/>
        <w:jc w:val="left"/>
      </w:pPr>
      <w:rPr>
        <w:rFonts w:hint="default"/>
        <w:spacing w:val="0"/>
        <w:w w:val="100"/>
        <w:lang w:val="ru-RU" w:eastAsia="en-US" w:bidi="ar-SA"/>
      </w:rPr>
    </w:lvl>
    <w:lvl w:ilvl="1" w:tplc="DD186816">
      <w:numFmt w:val="bullet"/>
      <w:lvlText w:val="•"/>
      <w:lvlJc w:val="left"/>
      <w:pPr>
        <w:ind w:left="1634" w:hanging="428"/>
      </w:pPr>
      <w:rPr>
        <w:rFonts w:hint="default"/>
        <w:lang w:val="ru-RU" w:eastAsia="en-US" w:bidi="ar-SA"/>
      </w:rPr>
    </w:lvl>
    <w:lvl w:ilvl="2" w:tplc="A4723252">
      <w:numFmt w:val="bullet"/>
      <w:lvlText w:val="•"/>
      <w:lvlJc w:val="left"/>
      <w:pPr>
        <w:ind w:left="2669" w:hanging="428"/>
      </w:pPr>
      <w:rPr>
        <w:rFonts w:hint="default"/>
        <w:lang w:val="ru-RU" w:eastAsia="en-US" w:bidi="ar-SA"/>
      </w:rPr>
    </w:lvl>
    <w:lvl w:ilvl="3" w:tplc="FF5C3B3E">
      <w:numFmt w:val="bullet"/>
      <w:lvlText w:val="•"/>
      <w:lvlJc w:val="left"/>
      <w:pPr>
        <w:ind w:left="3703" w:hanging="428"/>
      </w:pPr>
      <w:rPr>
        <w:rFonts w:hint="default"/>
        <w:lang w:val="ru-RU" w:eastAsia="en-US" w:bidi="ar-SA"/>
      </w:rPr>
    </w:lvl>
    <w:lvl w:ilvl="4" w:tplc="3F4CC4C0">
      <w:numFmt w:val="bullet"/>
      <w:lvlText w:val="•"/>
      <w:lvlJc w:val="left"/>
      <w:pPr>
        <w:ind w:left="4738" w:hanging="428"/>
      </w:pPr>
      <w:rPr>
        <w:rFonts w:hint="default"/>
        <w:lang w:val="ru-RU" w:eastAsia="en-US" w:bidi="ar-SA"/>
      </w:rPr>
    </w:lvl>
    <w:lvl w:ilvl="5" w:tplc="92F898A2">
      <w:numFmt w:val="bullet"/>
      <w:lvlText w:val="•"/>
      <w:lvlJc w:val="left"/>
      <w:pPr>
        <w:ind w:left="5773" w:hanging="428"/>
      </w:pPr>
      <w:rPr>
        <w:rFonts w:hint="default"/>
        <w:lang w:val="ru-RU" w:eastAsia="en-US" w:bidi="ar-SA"/>
      </w:rPr>
    </w:lvl>
    <w:lvl w:ilvl="6" w:tplc="E42C1D8E">
      <w:numFmt w:val="bullet"/>
      <w:lvlText w:val="•"/>
      <w:lvlJc w:val="left"/>
      <w:pPr>
        <w:ind w:left="6807" w:hanging="428"/>
      </w:pPr>
      <w:rPr>
        <w:rFonts w:hint="default"/>
        <w:lang w:val="ru-RU" w:eastAsia="en-US" w:bidi="ar-SA"/>
      </w:rPr>
    </w:lvl>
    <w:lvl w:ilvl="7" w:tplc="26E2FFAC">
      <w:numFmt w:val="bullet"/>
      <w:lvlText w:val="•"/>
      <w:lvlJc w:val="left"/>
      <w:pPr>
        <w:ind w:left="7842" w:hanging="428"/>
      </w:pPr>
      <w:rPr>
        <w:rFonts w:hint="default"/>
        <w:lang w:val="ru-RU" w:eastAsia="en-US" w:bidi="ar-SA"/>
      </w:rPr>
    </w:lvl>
    <w:lvl w:ilvl="8" w:tplc="F5BE3DB0">
      <w:numFmt w:val="bullet"/>
      <w:lvlText w:val="•"/>
      <w:lvlJc w:val="left"/>
      <w:pPr>
        <w:ind w:left="8877" w:hanging="428"/>
      </w:pPr>
      <w:rPr>
        <w:rFonts w:hint="default"/>
        <w:lang w:val="ru-RU" w:eastAsia="en-US" w:bidi="ar-SA"/>
      </w:rPr>
    </w:lvl>
  </w:abstractNum>
  <w:abstractNum w:abstractNumId="36">
    <w:nsid w:val="667B548D"/>
    <w:multiLevelType w:val="hybridMultilevel"/>
    <w:tmpl w:val="E29AD7F4"/>
    <w:lvl w:ilvl="0" w:tplc="4492E9AE">
      <w:start w:val="1"/>
      <w:numFmt w:val="decimal"/>
      <w:lvlText w:val="%1."/>
      <w:lvlJc w:val="left"/>
      <w:pPr>
        <w:ind w:left="882" w:hanging="281"/>
        <w:jc w:val="left"/>
      </w:pPr>
      <w:rPr>
        <w:rFonts w:hint="default"/>
        <w:spacing w:val="0"/>
        <w:w w:val="100"/>
        <w:lang w:val="ru-RU" w:eastAsia="en-US" w:bidi="ar-SA"/>
      </w:rPr>
    </w:lvl>
    <w:lvl w:ilvl="1" w:tplc="419419BA">
      <w:numFmt w:val="bullet"/>
      <w:lvlText w:val="•"/>
      <w:lvlJc w:val="left"/>
      <w:pPr>
        <w:ind w:left="1886" w:hanging="281"/>
      </w:pPr>
      <w:rPr>
        <w:rFonts w:hint="default"/>
        <w:lang w:val="ru-RU" w:eastAsia="en-US" w:bidi="ar-SA"/>
      </w:rPr>
    </w:lvl>
    <w:lvl w:ilvl="2" w:tplc="52A60E2A">
      <w:numFmt w:val="bullet"/>
      <w:lvlText w:val="•"/>
      <w:lvlJc w:val="left"/>
      <w:pPr>
        <w:ind w:left="2893" w:hanging="281"/>
      </w:pPr>
      <w:rPr>
        <w:rFonts w:hint="default"/>
        <w:lang w:val="ru-RU" w:eastAsia="en-US" w:bidi="ar-SA"/>
      </w:rPr>
    </w:lvl>
    <w:lvl w:ilvl="3" w:tplc="ADA4D8EA">
      <w:numFmt w:val="bullet"/>
      <w:lvlText w:val="•"/>
      <w:lvlJc w:val="left"/>
      <w:pPr>
        <w:ind w:left="3899" w:hanging="281"/>
      </w:pPr>
      <w:rPr>
        <w:rFonts w:hint="default"/>
        <w:lang w:val="ru-RU" w:eastAsia="en-US" w:bidi="ar-SA"/>
      </w:rPr>
    </w:lvl>
    <w:lvl w:ilvl="4" w:tplc="1D685F04">
      <w:numFmt w:val="bullet"/>
      <w:lvlText w:val="•"/>
      <w:lvlJc w:val="left"/>
      <w:pPr>
        <w:ind w:left="4906" w:hanging="281"/>
      </w:pPr>
      <w:rPr>
        <w:rFonts w:hint="default"/>
        <w:lang w:val="ru-RU" w:eastAsia="en-US" w:bidi="ar-SA"/>
      </w:rPr>
    </w:lvl>
    <w:lvl w:ilvl="5" w:tplc="8BDCE350">
      <w:numFmt w:val="bullet"/>
      <w:lvlText w:val="•"/>
      <w:lvlJc w:val="left"/>
      <w:pPr>
        <w:ind w:left="5913" w:hanging="281"/>
      </w:pPr>
      <w:rPr>
        <w:rFonts w:hint="default"/>
        <w:lang w:val="ru-RU" w:eastAsia="en-US" w:bidi="ar-SA"/>
      </w:rPr>
    </w:lvl>
    <w:lvl w:ilvl="6" w:tplc="3764402E">
      <w:numFmt w:val="bullet"/>
      <w:lvlText w:val="•"/>
      <w:lvlJc w:val="left"/>
      <w:pPr>
        <w:ind w:left="6919" w:hanging="281"/>
      </w:pPr>
      <w:rPr>
        <w:rFonts w:hint="default"/>
        <w:lang w:val="ru-RU" w:eastAsia="en-US" w:bidi="ar-SA"/>
      </w:rPr>
    </w:lvl>
    <w:lvl w:ilvl="7" w:tplc="943EB27C">
      <w:numFmt w:val="bullet"/>
      <w:lvlText w:val="•"/>
      <w:lvlJc w:val="left"/>
      <w:pPr>
        <w:ind w:left="7926" w:hanging="281"/>
      </w:pPr>
      <w:rPr>
        <w:rFonts w:hint="default"/>
        <w:lang w:val="ru-RU" w:eastAsia="en-US" w:bidi="ar-SA"/>
      </w:rPr>
    </w:lvl>
    <w:lvl w:ilvl="8" w:tplc="E64A4432">
      <w:numFmt w:val="bullet"/>
      <w:lvlText w:val="•"/>
      <w:lvlJc w:val="left"/>
      <w:pPr>
        <w:ind w:left="8933" w:hanging="281"/>
      </w:pPr>
      <w:rPr>
        <w:rFonts w:hint="default"/>
        <w:lang w:val="ru-RU" w:eastAsia="en-US" w:bidi="ar-SA"/>
      </w:rPr>
    </w:lvl>
  </w:abstractNum>
  <w:abstractNum w:abstractNumId="37">
    <w:nsid w:val="67C95000"/>
    <w:multiLevelType w:val="hybridMultilevel"/>
    <w:tmpl w:val="8F042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B11BA6"/>
    <w:multiLevelType w:val="hybridMultilevel"/>
    <w:tmpl w:val="EFD8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CF7D96"/>
    <w:multiLevelType w:val="hybridMultilevel"/>
    <w:tmpl w:val="5E320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F4533C"/>
    <w:multiLevelType w:val="hybridMultilevel"/>
    <w:tmpl w:val="F1167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915FA3"/>
    <w:multiLevelType w:val="hybridMultilevel"/>
    <w:tmpl w:val="64941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35D50"/>
    <w:multiLevelType w:val="hybridMultilevel"/>
    <w:tmpl w:val="22BA7DEE"/>
    <w:lvl w:ilvl="0" w:tplc="86C6D68E">
      <w:start w:val="1"/>
      <w:numFmt w:val="decimal"/>
      <w:lvlText w:val="%1."/>
      <w:lvlJc w:val="left"/>
      <w:pPr>
        <w:ind w:left="880" w:hanging="281"/>
        <w:jc w:val="left"/>
      </w:pPr>
      <w:rPr>
        <w:rFonts w:ascii="Times New Roman" w:eastAsia="Times New Roman" w:hAnsi="Times New Roman" w:cs="Times New Roman" w:hint="default"/>
        <w:b/>
        <w:bCs/>
        <w:spacing w:val="0"/>
        <w:w w:val="100"/>
        <w:sz w:val="28"/>
        <w:szCs w:val="28"/>
        <w:lang w:val="ru-RU" w:eastAsia="en-US" w:bidi="ar-SA"/>
      </w:rPr>
    </w:lvl>
    <w:lvl w:ilvl="1" w:tplc="B6A800A0">
      <w:numFmt w:val="bullet"/>
      <w:lvlText w:val="•"/>
      <w:lvlJc w:val="left"/>
      <w:pPr>
        <w:ind w:left="1886" w:hanging="281"/>
      </w:pPr>
      <w:rPr>
        <w:rFonts w:hint="default"/>
        <w:lang w:val="ru-RU" w:eastAsia="en-US" w:bidi="ar-SA"/>
      </w:rPr>
    </w:lvl>
    <w:lvl w:ilvl="2" w:tplc="36469B1E">
      <w:numFmt w:val="bullet"/>
      <w:lvlText w:val="•"/>
      <w:lvlJc w:val="left"/>
      <w:pPr>
        <w:ind w:left="2893" w:hanging="281"/>
      </w:pPr>
      <w:rPr>
        <w:rFonts w:hint="default"/>
        <w:lang w:val="ru-RU" w:eastAsia="en-US" w:bidi="ar-SA"/>
      </w:rPr>
    </w:lvl>
    <w:lvl w:ilvl="3" w:tplc="36CA6FE8">
      <w:numFmt w:val="bullet"/>
      <w:lvlText w:val="•"/>
      <w:lvlJc w:val="left"/>
      <w:pPr>
        <w:ind w:left="3899" w:hanging="281"/>
      </w:pPr>
      <w:rPr>
        <w:rFonts w:hint="default"/>
        <w:lang w:val="ru-RU" w:eastAsia="en-US" w:bidi="ar-SA"/>
      </w:rPr>
    </w:lvl>
    <w:lvl w:ilvl="4" w:tplc="B4CEB84E">
      <w:numFmt w:val="bullet"/>
      <w:lvlText w:val="•"/>
      <w:lvlJc w:val="left"/>
      <w:pPr>
        <w:ind w:left="4906" w:hanging="281"/>
      </w:pPr>
      <w:rPr>
        <w:rFonts w:hint="default"/>
        <w:lang w:val="ru-RU" w:eastAsia="en-US" w:bidi="ar-SA"/>
      </w:rPr>
    </w:lvl>
    <w:lvl w:ilvl="5" w:tplc="3822D2BA">
      <w:numFmt w:val="bullet"/>
      <w:lvlText w:val="•"/>
      <w:lvlJc w:val="left"/>
      <w:pPr>
        <w:ind w:left="5913" w:hanging="281"/>
      </w:pPr>
      <w:rPr>
        <w:rFonts w:hint="default"/>
        <w:lang w:val="ru-RU" w:eastAsia="en-US" w:bidi="ar-SA"/>
      </w:rPr>
    </w:lvl>
    <w:lvl w:ilvl="6" w:tplc="DF3A5F62">
      <w:numFmt w:val="bullet"/>
      <w:lvlText w:val="•"/>
      <w:lvlJc w:val="left"/>
      <w:pPr>
        <w:ind w:left="6919" w:hanging="281"/>
      </w:pPr>
      <w:rPr>
        <w:rFonts w:hint="default"/>
        <w:lang w:val="ru-RU" w:eastAsia="en-US" w:bidi="ar-SA"/>
      </w:rPr>
    </w:lvl>
    <w:lvl w:ilvl="7" w:tplc="CA8E308E">
      <w:numFmt w:val="bullet"/>
      <w:lvlText w:val="•"/>
      <w:lvlJc w:val="left"/>
      <w:pPr>
        <w:ind w:left="7926" w:hanging="281"/>
      </w:pPr>
      <w:rPr>
        <w:rFonts w:hint="default"/>
        <w:lang w:val="ru-RU" w:eastAsia="en-US" w:bidi="ar-SA"/>
      </w:rPr>
    </w:lvl>
    <w:lvl w:ilvl="8" w:tplc="36BE9EF8">
      <w:numFmt w:val="bullet"/>
      <w:lvlText w:val="•"/>
      <w:lvlJc w:val="left"/>
      <w:pPr>
        <w:ind w:left="8933" w:hanging="281"/>
      </w:pPr>
      <w:rPr>
        <w:rFonts w:hint="default"/>
        <w:lang w:val="ru-RU" w:eastAsia="en-US" w:bidi="ar-SA"/>
      </w:rPr>
    </w:lvl>
  </w:abstractNum>
  <w:abstractNum w:abstractNumId="43">
    <w:nsid w:val="6D56438D"/>
    <w:multiLevelType w:val="hybridMultilevel"/>
    <w:tmpl w:val="C972CEDA"/>
    <w:lvl w:ilvl="0" w:tplc="1F1A6E76">
      <w:start w:val="3"/>
      <w:numFmt w:val="decimal"/>
      <w:lvlText w:val="%1"/>
      <w:lvlJc w:val="left"/>
      <w:pPr>
        <w:ind w:left="1231" w:hanging="492"/>
      </w:pPr>
      <w:rPr>
        <w:rFonts w:hint="default"/>
        <w:lang w:val="ru-RU" w:eastAsia="en-US" w:bidi="ar-SA"/>
      </w:rPr>
    </w:lvl>
    <w:lvl w:ilvl="1" w:tplc="0778E3C2">
      <w:numFmt w:val="none"/>
      <w:lvlText w:val=""/>
      <w:lvlJc w:val="left"/>
      <w:pPr>
        <w:tabs>
          <w:tab w:val="num" w:pos="360"/>
        </w:tabs>
      </w:pPr>
    </w:lvl>
    <w:lvl w:ilvl="2" w:tplc="4CB661F8">
      <w:start w:val="1"/>
      <w:numFmt w:val="decimal"/>
      <w:lvlText w:val="%3."/>
      <w:lvlJc w:val="left"/>
      <w:pPr>
        <w:ind w:left="1718" w:hanging="351"/>
      </w:pPr>
      <w:rPr>
        <w:rFonts w:ascii="Times New Roman" w:eastAsia="Times New Roman" w:hAnsi="Times New Roman" w:cs="Times New Roman" w:hint="default"/>
        <w:b/>
        <w:bCs/>
        <w:spacing w:val="0"/>
        <w:w w:val="100"/>
        <w:sz w:val="28"/>
        <w:szCs w:val="28"/>
        <w:lang w:val="ru-RU" w:eastAsia="en-US" w:bidi="ar-SA"/>
      </w:rPr>
    </w:lvl>
    <w:lvl w:ilvl="3" w:tplc="E7E85B3E">
      <w:numFmt w:val="none"/>
      <w:lvlText w:val=""/>
      <w:lvlJc w:val="left"/>
      <w:pPr>
        <w:tabs>
          <w:tab w:val="num" w:pos="360"/>
        </w:tabs>
      </w:pPr>
    </w:lvl>
    <w:lvl w:ilvl="4" w:tplc="D4265BA0">
      <w:numFmt w:val="bullet"/>
      <w:lvlText w:val="•"/>
      <w:lvlJc w:val="left"/>
      <w:pPr>
        <w:ind w:left="4086" w:hanging="492"/>
      </w:pPr>
      <w:rPr>
        <w:rFonts w:hint="default"/>
        <w:lang w:val="ru-RU" w:eastAsia="en-US" w:bidi="ar-SA"/>
      </w:rPr>
    </w:lvl>
    <w:lvl w:ilvl="5" w:tplc="70B0774C">
      <w:numFmt w:val="bullet"/>
      <w:lvlText w:val="•"/>
      <w:lvlJc w:val="left"/>
      <w:pPr>
        <w:ind w:left="5229" w:hanging="492"/>
      </w:pPr>
      <w:rPr>
        <w:rFonts w:hint="default"/>
        <w:lang w:val="ru-RU" w:eastAsia="en-US" w:bidi="ar-SA"/>
      </w:rPr>
    </w:lvl>
    <w:lvl w:ilvl="6" w:tplc="32F2DB0E">
      <w:numFmt w:val="bullet"/>
      <w:lvlText w:val="•"/>
      <w:lvlJc w:val="left"/>
      <w:pPr>
        <w:ind w:left="6373" w:hanging="492"/>
      </w:pPr>
      <w:rPr>
        <w:rFonts w:hint="default"/>
        <w:lang w:val="ru-RU" w:eastAsia="en-US" w:bidi="ar-SA"/>
      </w:rPr>
    </w:lvl>
    <w:lvl w:ilvl="7" w:tplc="37E228C2">
      <w:numFmt w:val="bullet"/>
      <w:lvlText w:val="•"/>
      <w:lvlJc w:val="left"/>
      <w:pPr>
        <w:ind w:left="7516" w:hanging="492"/>
      </w:pPr>
      <w:rPr>
        <w:rFonts w:hint="default"/>
        <w:lang w:val="ru-RU" w:eastAsia="en-US" w:bidi="ar-SA"/>
      </w:rPr>
    </w:lvl>
    <w:lvl w:ilvl="8" w:tplc="EE303AD4">
      <w:numFmt w:val="bullet"/>
      <w:lvlText w:val="•"/>
      <w:lvlJc w:val="left"/>
      <w:pPr>
        <w:ind w:left="8659" w:hanging="492"/>
      </w:pPr>
      <w:rPr>
        <w:rFonts w:hint="default"/>
        <w:lang w:val="ru-RU" w:eastAsia="en-US" w:bidi="ar-SA"/>
      </w:rPr>
    </w:lvl>
  </w:abstractNum>
  <w:abstractNum w:abstractNumId="44">
    <w:nsid w:val="6E6449B6"/>
    <w:multiLevelType w:val="hybridMultilevel"/>
    <w:tmpl w:val="3B5ED776"/>
    <w:lvl w:ilvl="0" w:tplc="43B031BA">
      <w:start w:val="1"/>
      <w:numFmt w:val="decimal"/>
      <w:lvlText w:val="%1"/>
      <w:lvlJc w:val="left"/>
      <w:pPr>
        <w:ind w:left="598" w:hanging="284"/>
        <w:jc w:val="left"/>
      </w:pPr>
      <w:rPr>
        <w:rFonts w:ascii="Times New Roman" w:eastAsia="Times New Roman" w:hAnsi="Times New Roman" w:cs="Times New Roman" w:hint="default"/>
        <w:w w:val="100"/>
        <w:sz w:val="28"/>
        <w:szCs w:val="28"/>
        <w:lang w:val="ru-RU" w:eastAsia="en-US" w:bidi="ar-SA"/>
      </w:rPr>
    </w:lvl>
    <w:lvl w:ilvl="1" w:tplc="13D0735C">
      <w:numFmt w:val="bullet"/>
      <w:lvlText w:val="•"/>
      <w:lvlJc w:val="left"/>
      <w:pPr>
        <w:ind w:left="1634" w:hanging="284"/>
      </w:pPr>
      <w:rPr>
        <w:rFonts w:hint="default"/>
        <w:lang w:val="ru-RU" w:eastAsia="en-US" w:bidi="ar-SA"/>
      </w:rPr>
    </w:lvl>
    <w:lvl w:ilvl="2" w:tplc="015A343E">
      <w:numFmt w:val="bullet"/>
      <w:lvlText w:val="•"/>
      <w:lvlJc w:val="left"/>
      <w:pPr>
        <w:ind w:left="2669" w:hanging="284"/>
      </w:pPr>
      <w:rPr>
        <w:rFonts w:hint="default"/>
        <w:lang w:val="ru-RU" w:eastAsia="en-US" w:bidi="ar-SA"/>
      </w:rPr>
    </w:lvl>
    <w:lvl w:ilvl="3" w:tplc="85184EF2">
      <w:numFmt w:val="bullet"/>
      <w:lvlText w:val="•"/>
      <w:lvlJc w:val="left"/>
      <w:pPr>
        <w:ind w:left="3703" w:hanging="284"/>
      </w:pPr>
      <w:rPr>
        <w:rFonts w:hint="default"/>
        <w:lang w:val="ru-RU" w:eastAsia="en-US" w:bidi="ar-SA"/>
      </w:rPr>
    </w:lvl>
    <w:lvl w:ilvl="4" w:tplc="F54E3E58">
      <w:numFmt w:val="bullet"/>
      <w:lvlText w:val="•"/>
      <w:lvlJc w:val="left"/>
      <w:pPr>
        <w:ind w:left="4738" w:hanging="284"/>
      </w:pPr>
      <w:rPr>
        <w:rFonts w:hint="default"/>
        <w:lang w:val="ru-RU" w:eastAsia="en-US" w:bidi="ar-SA"/>
      </w:rPr>
    </w:lvl>
    <w:lvl w:ilvl="5" w:tplc="2DD486E6">
      <w:numFmt w:val="bullet"/>
      <w:lvlText w:val="•"/>
      <w:lvlJc w:val="left"/>
      <w:pPr>
        <w:ind w:left="5773" w:hanging="284"/>
      </w:pPr>
      <w:rPr>
        <w:rFonts w:hint="default"/>
        <w:lang w:val="ru-RU" w:eastAsia="en-US" w:bidi="ar-SA"/>
      </w:rPr>
    </w:lvl>
    <w:lvl w:ilvl="6" w:tplc="969090C4">
      <w:numFmt w:val="bullet"/>
      <w:lvlText w:val="•"/>
      <w:lvlJc w:val="left"/>
      <w:pPr>
        <w:ind w:left="6807" w:hanging="284"/>
      </w:pPr>
      <w:rPr>
        <w:rFonts w:hint="default"/>
        <w:lang w:val="ru-RU" w:eastAsia="en-US" w:bidi="ar-SA"/>
      </w:rPr>
    </w:lvl>
    <w:lvl w:ilvl="7" w:tplc="1D5A519E">
      <w:numFmt w:val="bullet"/>
      <w:lvlText w:val="•"/>
      <w:lvlJc w:val="left"/>
      <w:pPr>
        <w:ind w:left="7842" w:hanging="284"/>
      </w:pPr>
      <w:rPr>
        <w:rFonts w:hint="default"/>
        <w:lang w:val="ru-RU" w:eastAsia="en-US" w:bidi="ar-SA"/>
      </w:rPr>
    </w:lvl>
    <w:lvl w:ilvl="8" w:tplc="69F075A0">
      <w:numFmt w:val="bullet"/>
      <w:lvlText w:val="•"/>
      <w:lvlJc w:val="left"/>
      <w:pPr>
        <w:ind w:left="8877" w:hanging="284"/>
      </w:pPr>
      <w:rPr>
        <w:rFonts w:hint="default"/>
        <w:lang w:val="ru-RU" w:eastAsia="en-US" w:bidi="ar-SA"/>
      </w:rPr>
    </w:lvl>
  </w:abstractNum>
  <w:abstractNum w:abstractNumId="45">
    <w:nsid w:val="761A15FB"/>
    <w:multiLevelType w:val="hybridMultilevel"/>
    <w:tmpl w:val="CCF08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600E31"/>
    <w:multiLevelType w:val="hybridMultilevel"/>
    <w:tmpl w:val="3C7272AE"/>
    <w:lvl w:ilvl="0" w:tplc="EB7EF070">
      <w:start w:val="1"/>
      <w:numFmt w:val="decimal"/>
      <w:lvlText w:val="%1."/>
      <w:lvlJc w:val="left"/>
      <w:pPr>
        <w:ind w:left="1389" w:hanging="430"/>
      </w:pPr>
      <w:rPr>
        <w:rFonts w:ascii="Times New Roman" w:eastAsia="Times New Roman" w:hAnsi="Times New Roman" w:cs="Times New Roman" w:hint="default"/>
        <w:b/>
        <w:bCs/>
        <w:spacing w:val="0"/>
        <w:w w:val="100"/>
        <w:sz w:val="28"/>
        <w:szCs w:val="28"/>
        <w:lang w:val="ru-RU" w:eastAsia="en-US" w:bidi="ar-SA"/>
      </w:rPr>
    </w:lvl>
    <w:lvl w:ilvl="1" w:tplc="8E5E1060">
      <w:numFmt w:val="none"/>
      <w:lvlText w:val=""/>
      <w:lvlJc w:val="left"/>
      <w:pPr>
        <w:tabs>
          <w:tab w:val="num" w:pos="360"/>
        </w:tabs>
      </w:pPr>
    </w:lvl>
    <w:lvl w:ilvl="2" w:tplc="7C10ED80">
      <w:numFmt w:val="bullet"/>
      <w:lvlText w:val="•"/>
      <w:lvlJc w:val="left"/>
      <w:pPr>
        <w:ind w:left="2442" w:hanging="720"/>
      </w:pPr>
      <w:rPr>
        <w:rFonts w:hint="default"/>
        <w:lang w:val="ru-RU" w:eastAsia="en-US" w:bidi="ar-SA"/>
      </w:rPr>
    </w:lvl>
    <w:lvl w:ilvl="3" w:tplc="CF5ED258">
      <w:numFmt w:val="bullet"/>
      <w:lvlText w:val="•"/>
      <w:lvlJc w:val="left"/>
      <w:pPr>
        <w:ind w:left="3505" w:hanging="720"/>
      </w:pPr>
      <w:rPr>
        <w:rFonts w:hint="default"/>
        <w:lang w:val="ru-RU" w:eastAsia="en-US" w:bidi="ar-SA"/>
      </w:rPr>
    </w:lvl>
    <w:lvl w:ilvl="4" w:tplc="F1665592">
      <w:numFmt w:val="bullet"/>
      <w:lvlText w:val="•"/>
      <w:lvlJc w:val="left"/>
      <w:pPr>
        <w:ind w:left="4568" w:hanging="720"/>
      </w:pPr>
      <w:rPr>
        <w:rFonts w:hint="default"/>
        <w:lang w:val="ru-RU" w:eastAsia="en-US" w:bidi="ar-SA"/>
      </w:rPr>
    </w:lvl>
    <w:lvl w:ilvl="5" w:tplc="5CE8867A">
      <w:numFmt w:val="bullet"/>
      <w:lvlText w:val="•"/>
      <w:lvlJc w:val="left"/>
      <w:pPr>
        <w:ind w:left="5631" w:hanging="720"/>
      </w:pPr>
      <w:rPr>
        <w:rFonts w:hint="default"/>
        <w:lang w:val="ru-RU" w:eastAsia="en-US" w:bidi="ar-SA"/>
      </w:rPr>
    </w:lvl>
    <w:lvl w:ilvl="6" w:tplc="663472A8">
      <w:numFmt w:val="bullet"/>
      <w:lvlText w:val="•"/>
      <w:lvlJc w:val="left"/>
      <w:pPr>
        <w:ind w:left="6694" w:hanging="720"/>
      </w:pPr>
      <w:rPr>
        <w:rFonts w:hint="default"/>
        <w:lang w:val="ru-RU" w:eastAsia="en-US" w:bidi="ar-SA"/>
      </w:rPr>
    </w:lvl>
    <w:lvl w:ilvl="7" w:tplc="39420B2A">
      <w:numFmt w:val="bullet"/>
      <w:lvlText w:val="•"/>
      <w:lvlJc w:val="left"/>
      <w:pPr>
        <w:ind w:left="7757" w:hanging="720"/>
      </w:pPr>
      <w:rPr>
        <w:rFonts w:hint="default"/>
        <w:lang w:val="ru-RU" w:eastAsia="en-US" w:bidi="ar-SA"/>
      </w:rPr>
    </w:lvl>
    <w:lvl w:ilvl="8" w:tplc="B8D0B37A">
      <w:numFmt w:val="bullet"/>
      <w:lvlText w:val="•"/>
      <w:lvlJc w:val="left"/>
      <w:pPr>
        <w:ind w:left="8820" w:hanging="720"/>
      </w:pPr>
      <w:rPr>
        <w:rFonts w:hint="default"/>
        <w:lang w:val="ru-RU" w:eastAsia="en-US" w:bidi="ar-SA"/>
      </w:rPr>
    </w:lvl>
  </w:abstractNum>
  <w:abstractNum w:abstractNumId="47">
    <w:nsid w:val="7A711CD3"/>
    <w:multiLevelType w:val="hybridMultilevel"/>
    <w:tmpl w:val="21562C84"/>
    <w:lvl w:ilvl="0" w:tplc="1818BB8C">
      <w:start w:val="1"/>
      <w:numFmt w:val="decimal"/>
      <w:lvlText w:val="%1."/>
      <w:lvlJc w:val="left"/>
      <w:pPr>
        <w:ind w:left="600" w:hanging="324"/>
        <w:jc w:val="left"/>
      </w:pPr>
      <w:rPr>
        <w:rFonts w:ascii="Times New Roman" w:eastAsia="Times New Roman" w:hAnsi="Times New Roman" w:cs="Times New Roman" w:hint="default"/>
        <w:spacing w:val="0"/>
        <w:w w:val="100"/>
        <w:sz w:val="28"/>
        <w:szCs w:val="28"/>
        <w:lang w:val="ru-RU" w:eastAsia="en-US" w:bidi="ar-SA"/>
      </w:rPr>
    </w:lvl>
    <w:lvl w:ilvl="1" w:tplc="7DEAE094">
      <w:numFmt w:val="bullet"/>
      <w:lvlText w:val="•"/>
      <w:lvlJc w:val="left"/>
      <w:pPr>
        <w:ind w:left="1634" w:hanging="324"/>
      </w:pPr>
      <w:rPr>
        <w:rFonts w:hint="default"/>
        <w:lang w:val="ru-RU" w:eastAsia="en-US" w:bidi="ar-SA"/>
      </w:rPr>
    </w:lvl>
    <w:lvl w:ilvl="2" w:tplc="467EE3CC">
      <w:numFmt w:val="bullet"/>
      <w:lvlText w:val="•"/>
      <w:lvlJc w:val="left"/>
      <w:pPr>
        <w:ind w:left="2669" w:hanging="324"/>
      </w:pPr>
      <w:rPr>
        <w:rFonts w:hint="default"/>
        <w:lang w:val="ru-RU" w:eastAsia="en-US" w:bidi="ar-SA"/>
      </w:rPr>
    </w:lvl>
    <w:lvl w:ilvl="3" w:tplc="BA9C829E">
      <w:numFmt w:val="bullet"/>
      <w:lvlText w:val="•"/>
      <w:lvlJc w:val="left"/>
      <w:pPr>
        <w:ind w:left="3703" w:hanging="324"/>
      </w:pPr>
      <w:rPr>
        <w:rFonts w:hint="default"/>
        <w:lang w:val="ru-RU" w:eastAsia="en-US" w:bidi="ar-SA"/>
      </w:rPr>
    </w:lvl>
    <w:lvl w:ilvl="4" w:tplc="86A6283C">
      <w:numFmt w:val="bullet"/>
      <w:lvlText w:val="•"/>
      <w:lvlJc w:val="left"/>
      <w:pPr>
        <w:ind w:left="4738" w:hanging="324"/>
      </w:pPr>
      <w:rPr>
        <w:rFonts w:hint="default"/>
        <w:lang w:val="ru-RU" w:eastAsia="en-US" w:bidi="ar-SA"/>
      </w:rPr>
    </w:lvl>
    <w:lvl w:ilvl="5" w:tplc="FAE48D44">
      <w:numFmt w:val="bullet"/>
      <w:lvlText w:val="•"/>
      <w:lvlJc w:val="left"/>
      <w:pPr>
        <w:ind w:left="5773" w:hanging="324"/>
      </w:pPr>
      <w:rPr>
        <w:rFonts w:hint="default"/>
        <w:lang w:val="ru-RU" w:eastAsia="en-US" w:bidi="ar-SA"/>
      </w:rPr>
    </w:lvl>
    <w:lvl w:ilvl="6" w:tplc="001EC926">
      <w:numFmt w:val="bullet"/>
      <w:lvlText w:val="•"/>
      <w:lvlJc w:val="left"/>
      <w:pPr>
        <w:ind w:left="6807" w:hanging="324"/>
      </w:pPr>
      <w:rPr>
        <w:rFonts w:hint="default"/>
        <w:lang w:val="ru-RU" w:eastAsia="en-US" w:bidi="ar-SA"/>
      </w:rPr>
    </w:lvl>
    <w:lvl w:ilvl="7" w:tplc="4078BFA4">
      <w:numFmt w:val="bullet"/>
      <w:lvlText w:val="•"/>
      <w:lvlJc w:val="left"/>
      <w:pPr>
        <w:ind w:left="7842" w:hanging="324"/>
      </w:pPr>
      <w:rPr>
        <w:rFonts w:hint="default"/>
        <w:lang w:val="ru-RU" w:eastAsia="en-US" w:bidi="ar-SA"/>
      </w:rPr>
    </w:lvl>
    <w:lvl w:ilvl="8" w:tplc="995C0A7E">
      <w:numFmt w:val="bullet"/>
      <w:lvlText w:val="•"/>
      <w:lvlJc w:val="left"/>
      <w:pPr>
        <w:ind w:left="8877" w:hanging="324"/>
      </w:pPr>
      <w:rPr>
        <w:rFonts w:hint="default"/>
        <w:lang w:val="ru-RU" w:eastAsia="en-US" w:bidi="ar-SA"/>
      </w:rPr>
    </w:lvl>
  </w:abstractNum>
  <w:abstractNum w:abstractNumId="48">
    <w:nsid w:val="7BC5022A"/>
    <w:multiLevelType w:val="hybridMultilevel"/>
    <w:tmpl w:val="47EA476A"/>
    <w:lvl w:ilvl="0" w:tplc="2398FB12">
      <w:start w:val="1"/>
      <w:numFmt w:val="decimal"/>
      <w:lvlText w:val="%1."/>
      <w:lvlJc w:val="left"/>
      <w:pPr>
        <w:ind w:left="600" w:hanging="329"/>
        <w:jc w:val="left"/>
      </w:pPr>
      <w:rPr>
        <w:rFonts w:hint="default"/>
        <w:spacing w:val="0"/>
        <w:w w:val="100"/>
        <w:lang w:val="ru-RU" w:eastAsia="en-US" w:bidi="ar-SA"/>
      </w:rPr>
    </w:lvl>
    <w:lvl w:ilvl="1" w:tplc="63F086B4">
      <w:numFmt w:val="bullet"/>
      <w:lvlText w:val="•"/>
      <w:lvlJc w:val="left"/>
      <w:pPr>
        <w:ind w:left="1634" w:hanging="329"/>
      </w:pPr>
      <w:rPr>
        <w:rFonts w:hint="default"/>
        <w:lang w:val="ru-RU" w:eastAsia="en-US" w:bidi="ar-SA"/>
      </w:rPr>
    </w:lvl>
    <w:lvl w:ilvl="2" w:tplc="26B20564">
      <w:numFmt w:val="bullet"/>
      <w:lvlText w:val="•"/>
      <w:lvlJc w:val="left"/>
      <w:pPr>
        <w:ind w:left="2669" w:hanging="329"/>
      </w:pPr>
      <w:rPr>
        <w:rFonts w:hint="default"/>
        <w:lang w:val="ru-RU" w:eastAsia="en-US" w:bidi="ar-SA"/>
      </w:rPr>
    </w:lvl>
    <w:lvl w:ilvl="3" w:tplc="173A63A2">
      <w:numFmt w:val="bullet"/>
      <w:lvlText w:val="•"/>
      <w:lvlJc w:val="left"/>
      <w:pPr>
        <w:ind w:left="3703" w:hanging="329"/>
      </w:pPr>
      <w:rPr>
        <w:rFonts w:hint="default"/>
        <w:lang w:val="ru-RU" w:eastAsia="en-US" w:bidi="ar-SA"/>
      </w:rPr>
    </w:lvl>
    <w:lvl w:ilvl="4" w:tplc="C57E169C">
      <w:numFmt w:val="bullet"/>
      <w:lvlText w:val="•"/>
      <w:lvlJc w:val="left"/>
      <w:pPr>
        <w:ind w:left="4738" w:hanging="329"/>
      </w:pPr>
      <w:rPr>
        <w:rFonts w:hint="default"/>
        <w:lang w:val="ru-RU" w:eastAsia="en-US" w:bidi="ar-SA"/>
      </w:rPr>
    </w:lvl>
    <w:lvl w:ilvl="5" w:tplc="D3D08952">
      <w:numFmt w:val="bullet"/>
      <w:lvlText w:val="•"/>
      <w:lvlJc w:val="left"/>
      <w:pPr>
        <w:ind w:left="5773" w:hanging="329"/>
      </w:pPr>
      <w:rPr>
        <w:rFonts w:hint="default"/>
        <w:lang w:val="ru-RU" w:eastAsia="en-US" w:bidi="ar-SA"/>
      </w:rPr>
    </w:lvl>
    <w:lvl w:ilvl="6" w:tplc="A7A630AA">
      <w:numFmt w:val="bullet"/>
      <w:lvlText w:val="•"/>
      <w:lvlJc w:val="left"/>
      <w:pPr>
        <w:ind w:left="6807" w:hanging="329"/>
      </w:pPr>
      <w:rPr>
        <w:rFonts w:hint="default"/>
        <w:lang w:val="ru-RU" w:eastAsia="en-US" w:bidi="ar-SA"/>
      </w:rPr>
    </w:lvl>
    <w:lvl w:ilvl="7" w:tplc="7A3E2D2C">
      <w:numFmt w:val="bullet"/>
      <w:lvlText w:val="•"/>
      <w:lvlJc w:val="left"/>
      <w:pPr>
        <w:ind w:left="7842" w:hanging="329"/>
      </w:pPr>
      <w:rPr>
        <w:rFonts w:hint="default"/>
        <w:lang w:val="ru-RU" w:eastAsia="en-US" w:bidi="ar-SA"/>
      </w:rPr>
    </w:lvl>
    <w:lvl w:ilvl="8" w:tplc="59CE8B66">
      <w:numFmt w:val="bullet"/>
      <w:lvlText w:val="•"/>
      <w:lvlJc w:val="left"/>
      <w:pPr>
        <w:ind w:left="8877" w:hanging="329"/>
      </w:pPr>
      <w:rPr>
        <w:rFonts w:hint="default"/>
        <w:lang w:val="ru-RU" w:eastAsia="en-US" w:bidi="ar-SA"/>
      </w:rPr>
    </w:lvl>
  </w:abstractNum>
  <w:abstractNum w:abstractNumId="49">
    <w:nsid w:val="7FC040BE"/>
    <w:multiLevelType w:val="hybridMultilevel"/>
    <w:tmpl w:val="F3B2A92A"/>
    <w:lvl w:ilvl="0" w:tplc="2946B954">
      <w:start w:val="1"/>
      <w:numFmt w:val="decimal"/>
      <w:lvlText w:val="%1."/>
      <w:lvlJc w:val="left"/>
      <w:pPr>
        <w:ind w:left="600" w:hanging="461"/>
        <w:jc w:val="left"/>
      </w:pPr>
      <w:rPr>
        <w:rFonts w:ascii="Times New Roman" w:eastAsia="Times New Roman" w:hAnsi="Times New Roman" w:cs="Times New Roman" w:hint="default"/>
        <w:spacing w:val="0"/>
        <w:w w:val="100"/>
        <w:sz w:val="28"/>
        <w:szCs w:val="28"/>
        <w:lang w:val="ru-RU" w:eastAsia="en-US" w:bidi="ar-SA"/>
      </w:rPr>
    </w:lvl>
    <w:lvl w:ilvl="1" w:tplc="39409624">
      <w:numFmt w:val="bullet"/>
      <w:lvlText w:val="•"/>
      <w:lvlJc w:val="left"/>
      <w:pPr>
        <w:ind w:left="1634" w:hanging="461"/>
      </w:pPr>
      <w:rPr>
        <w:rFonts w:hint="default"/>
        <w:lang w:val="ru-RU" w:eastAsia="en-US" w:bidi="ar-SA"/>
      </w:rPr>
    </w:lvl>
    <w:lvl w:ilvl="2" w:tplc="6DF26A12">
      <w:numFmt w:val="bullet"/>
      <w:lvlText w:val="•"/>
      <w:lvlJc w:val="left"/>
      <w:pPr>
        <w:ind w:left="2669" w:hanging="461"/>
      </w:pPr>
      <w:rPr>
        <w:rFonts w:hint="default"/>
        <w:lang w:val="ru-RU" w:eastAsia="en-US" w:bidi="ar-SA"/>
      </w:rPr>
    </w:lvl>
    <w:lvl w:ilvl="3" w:tplc="BF6E66BC">
      <w:numFmt w:val="bullet"/>
      <w:lvlText w:val="•"/>
      <w:lvlJc w:val="left"/>
      <w:pPr>
        <w:ind w:left="3703" w:hanging="461"/>
      </w:pPr>
      <w:rPr>
        <w:rFonts w:hint="default"/>
        <w:lang w:val="ru-RU" w:eastAsia="en-US" w:bidi="ar-SA"/>
      </w:rPr>
    </w:lvl>
    <w:lvl w:ilvl="4" w:tplc="ADA419FA">
      <w:numFmt w:val="bullet"/>
      <w:lvlText w:val="•"/>
      <w:lvlJc w:val="left"/>
      <w:pPr>
        <w:ind w:left="4738" w:hanging="461"/>
      </w:pPr>
      <w:rPr>
        <w:rFonts w:hint="default"/>
        <w:lang w:val="ru-RU" w:eastAsia="en-US" w:bidi="ar-SA"/>
      </w:rPr>
    </w:lvl>
    <w:lvl w:ilvl="5" w:tplc="03460960">
      <w:numFmt w:val="bullet"/>
      <w:lvlText w:val="•"/>
      <w:lvlJc w:val="left"/>
      <w:pPr>
        <w:ind w:left="5773" w:hanging="461"/>
      </w:pPr>
      <w:rPr>
        <w:rFonts w:hint="default"/>
        <w:lang w:val="ru-RU" w:eastAsia="en-US" w:bidi="ar-SA"/>
      </w:rPr>
    </w:lvl>
    <w:lvl w:ilvl="6" w:tplc="2A9027EE">
      <w:numFmt w:val="bullet"/>
      <w:lvlText w:val="•"/>
      <w:lvlJc w:val="left"/>
      <w:pPr>
        <w:ind w:left="6807" w:hanging="461"/>
      </w:pPr>
      <w:rPr>
        <w:rFonts w:hint="default"/>
        <w:lang w:val="ru-RU" w:eastAsia="en-US" w:bidi="ar-SA"/>
      </w:rPr>
    </w:lvl>
    <w:lvl w:ilvl="7" w:tplc="3A1A7026">
      <w:numFmt w:val="bullet"/>
      <w:lvlText w:val="•"/>
      <w:lvlJc w:val="left"/>
      <w:pPr>
        <w:ind w:left="7842" w:hanging="461"/>
      </w:pPr>
      <w:rPr>
        <w:rFonts w:hint="default"/>
        <w:lang w:val="ru-RU" w:eastAsia="en-US" w:bidi="ar-SA"/>
      </w:rPr>
    </w:lvl>
    <w:lvl w:ilvl="8" w:tplc="EF7C294E">
      <w:numFmt w:val="bullet"/>
      <w:lvlText w:val="•"/>
      <w:lvlJc w:val="left"/>
      <w:pPr>
        <w:ind w:left="8877" w:hanging="461"/>
      </w:pPr>
      <w:rPr>
        <w:rFonts w:hint="default"/>
        <w:lang w:val="ru-RU" w:eastAsia="en-US" w:bidi="ar-SA"/>
      </w:rPr>
    </w:lvl>
  </w:abstractNum>
  <w:num w:numId="1">
    <w:abstractNumId w:val="43"/>
  </w:num>
  <w:num w:numId="2">
    <w:abstractNumId w:val="12"/>
  </w:num>
  <w:num w:numId="3">
    <w:abstractNumId w:val="46"/>
  </w:num>
  <w:num w:numId="4">
    <w:abstractNumId w:val="47"/>
  </w:num>
  <w:num w:numId="5">
    <w:abstractNumId w:val="42"/>
  </w:num>
  <w:num w:numId="6">
    <w:abstractNumId w:val="4"/>
  </w:num>
  <w:num w:numId="7">
    <w:abstractNumId w:val="28"/>
  </w:num>
  <w:num w:numId="8">
    <w:abstractNumId w:val="2"/>
  </w:num>
  <w:num w:numId="9">
    <w:abstractNumId w:val="31"/>
  </w:num>
  <w:num w:numId="10">
    <w:abstractNumId w:val="29"/>
  </w:num>
  <w:num w:numId="11">
    <w:abstractNumId w:val="5"/>
  </w:num>
  <w:num w:numId="12">
    <w:abstractNumId w:val="17"/>
  </w:num>
  <w:num w:numId="13">
    <w:abstractNumId w:val="44"/>
  </w:num>
  <w:num w:numId="14">
    <w:abstractNumId w:val="3"/>
  </w:num>
  <w:num w:numId="15">
    <w:abstractNumId w:val="19"/>
  </w:num>
  <w:num w:numId="16">
    <w:abstractNumId w:val="25"/>
  </w:num>
  <w:num w:numId="17">
    <w:abstractNumId w:val="14"/>
  </w:num>
  <w:num w:numId="18">
    <w:abstractNumId w:val="11"/>
  </w:num>
  <w:num w:numId="19">
    <w:abstractNumId w:val="6"/>
  </w:num>
  <w:num w:numId="20">
    <w:abstractNumId w:val="7"/>
  </w:num>
  <w:num w:numId="21">
    <w:abstractNumId w:val="49"/>
  </w:num>
  <w:num w:numId="22">
    <w:abstractNumId w:val="48"/>
  </w:num>
  <w:num w:numId="23">
    <w:abstractNumId w:val="10"/>
  </w:num>
  <w:num w:numId="24">
    <w:abstractNumId w:val="33"/>
  </w:num>
  <w:num w:numId="25">
    <w:abstractNumId w:val="15"/>
  </w:num>
  <w:num w:numId="26">
    <w:abstractNumId w:val="36"/>
  </w:num>
  <w:num w:numId="27">
    <w:abstractNumId w:val="35"/>
  </w:num>
  <w:num w:numId="28">
    <w:abstractNumId w:val="1"/>
  </w:num>
  <w:num w:numId="29">
    <w:abstractNumId w:val="23"/>
  </w:num>
  <w:num w:numId="30">
    <w:abstractNumId w:val="24"/>
  </w:num>
  <w:num w:numId="31">
    <w:abstractNumId w:val="20"/>
  </w:num>
  <w:num w:numId="32">
    <w:abstractNumId w:val="30"/>
  </w:num>
  <w:num w:numId="33">
    <w:abstractNumId w:val="16"/>
  </w:num>
  <w:num w:numId="34">
    <w:abstractNumId w:val="22"/>
  </w:num>
  <w:num w:numId="35">
    <w:abstractNumId w:val="38"/>
  </w:num>
  <w:num w:numId="36">
    <w:abstractNumId w:val="27"/>
  </w:num>
  <w:num w:numId="37">
    <w:abstractNumId w:val="32"/>
  </w:num>
  <w:num w:numId="38">
    <w:abstractNumId w:val="45"/>
  </w:num>
  <w:num w:numId="39">
    <w:abstractNumId w:val="40"/>
  </w:num>
  <w:num w:numId="40">
    <w:abstractNumId w:val="0"/>
  </w:num>
  <w:num w:numId="41">
    <w:abstractNumId w:val="9"/>
  </w:num>
  <w:num w:numId="42">
    <w:abstractNumId w:val="18"/>
  </w:num>
  <w:num w:numId="43">
    <w:abstractNumId w:val="41"/>
  </w:num>
  <w:num w:numId="44">
    <w:abstractNumId w:val="26"/>
  </w:num>
  <w:num w:numId="45">
    <w:abstractNumId w:val="21"/>
  </w:num>
  <w:num w:numId="46">
    <w:abstractNumId w:val="39"/>
  </w:num>
  <w:num w:numId="47">
    <w:abstractNumId w:val="8"/>
  </w:num>
  <w:num w:numId="48">
    <w:abstractNumId w:val="37"/>
  </w:num>
  <w:num w:numId="49">
    <w:abstractNumId w:val="13"/>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7155FC"/>
    <w:rsid w:val="000C3126"/>
    <w:rsid w:val="000E5E9A"/>
    <w:rsid w:val="000F00AB"/>
    <w:rsid w:val="002D63CA"/>
    <w:rsid w:val="00303916"/>
    <w:rsid w:val="00367781"/>
    <w:rsid w:val="003A55DA"/>
    <w:rsid w:val="00427212"/>
    <w:rsid w:val="00480568"/>
    <w:rsid w:val="004820A3"/>
    <w:rsid w:val="004940C0"/>
    <w:rsid w:val="004C3FF0"/>
    <w:rsid w:val="005315E0"/>
    <w:rsid w:val="005A46CE"/>
    <w:rsid w:val="006D25F5"/>
    <w:rsid w:val="007155FC"/>
    <w:rsid w:val="00722788"/>
    <w:rsid w:val="00733156"/>
    <w:rsid w:val="00762D43"/>
    <w:rsid w:val="007A05F9"/>
    <w:rsid w:val="0081671C"/>
    <w:rsid w:val="0084657F"/>
    <w:rsid w:val="008B708D"/>
    <w:rsid w:val="008C4DE2"/>
    <w:rsid w:val="00920125"/>
    <w:rsid w:val="00995E5D"/>
    <w:rsid w:val="009A6B36"/>
    <w:rsid w:val="00A035F6"/>
    <w:rsid w:val="00A224EC"/>
    <w:rsid w:val="00A91A04"/>
    <w:rsid w:val="00B40D89"/>
    <w:rsid w:val="00B75A76"/>
    <w:rsid w:val="00CD1D0C"/>
    <w:rsid w:val="00D00089"/>
    <w:rsid w:val="00D46E15"/>
    <w:rsid w:val="00D80070"/>
    <w:rsid w:val="00DF52BF"/>
    <w:rsid w:val="00FD6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B36"/>
    <w:pPr>
      <w:tabs>
        <w:tab w:val="center" w:pos="4677"/>
        <w:tab w:val="right" w:pos="9355"/>
      </w:tabs>
    </w:pPr>
  </w:style>
  <w:style w:type="character" w:customStyle="1" w:styleId="a4">
    <w:name w:val="Верхний колонтитул Знак"/>
    <w:basedOn w:val="a0"/>
    <w:link w:val="a3"/>
    <w:uiPriority w:val="99"/>
    <w:rsid w:val="009A6B36"/>
  </w:style>
  <w:style w:type="paragraph" w:styleId="a5">
    <w:name w:val="footer"/>
    <w:basedOn w:val="a"/>
    <w:link w:val="a6"/>
    <w:uiPriority w:val="99"/>
    <w:semiHidden/>
    <w:unhideWhenUsed/>
    <w:rsid w:val="009A6B36"/>
    <w:pPr>
      <w:tabs>
        <w:tab w:val="center" w:pos="4677"/>
        <w:tab w:val="right" w:pos="9355"/>
      </w:tabs>
    </w:pPr>
  </w:style>
  <w:style w:type="character" w:customStyle="1" w:styleId="a6">
    <w:name w:val="Нижний колонтитул Знак"/>
    <w:basedOn w:val="a0"/>
    <w:link w:val="a5"/>
    <w:uiPriority w:val="99"/>
    <w:semiHidden/>
    <w:rsid w:val="009A6B36"/>
  </w:style>
  <w:style w:type="paragraph" w:customStyle="1" w:styleId="TOC1">
    <w:name w:val="TOC 1"/>
    <w:basedOn w:val="a"/>
    <w:uiPriority w:val="1"/>
    <w:qFormat/>
    <w:rsid w:val="00762D43"/>
    <w:pPr>
      <w:widowControl w:val="0"/>
      <w:autoSpaceDE w:val="0"/>
      <w:autoSpaceDN w:val="0"/>
      <w:spacing w:line="322" w:lineRule="exact"/>
      <w:ind w:left="1231" w:hanging="493"/>
    </w:pPr>
    <w:rPr>
      <w:rFonts w:ascii="Times New Roman" w:eastAsia="Times New Roman" w:hAnsi="Times New Roman" w:cs="Times New Roman"/>
      <w:sz w:val="28"/>
      <w:szCs w:val="28"/>
    </w:rPr>
  </w:style>
  <w:style w:type="paragraph" w:customStyle="1" w:styleId="TOC2">
    <w:name w:val="TOC 2"/>
    <w:basedOn w:val="a"/>
    <w:uiPriority w:val="1"/>
    <w:qFormat/>
    <w:rsid w:val="00762D43"/>
    <w:pPr>
      <w:widowControl w:val="0"/>
      <w:autoSpaceDE w:val="0"/>
      <w:autoSpaceDN w:val="0"/>
      <w:ind w:left="1301" w:hanging="493"/>
    </w:pPr>
    <w:rPr>
      <w:rFonts w:ascii="Times New Roman" w:eastAsia="Times New Roman" w:hAnsi="Times New Roman" w:cs="Times New Roman"/>
      <w:sz w:val="28"/>
      <w:szCs w:val="28"/>
    </w:rPr>
  </w:style>
  <w:style w:type="paragraph" w:customStyle="1" w:styleId="TOC3">
    <w:name w:val="TOC 3"/>
    <w:basedOn w:val="a"/>
    <w:uiPriority w:val="1"/>
    <w:qFormat/>
    <w:rsid w:val="00762D43"/>
    <w:pPr>
      <w:widowControl w:val="0"/>
      <w:autoSpaceDE w:val="0"/>
      <w:autoSpaceDN w:val="0"/>
      <w:spacing w:before="317"/>
      <w:ind w:left="1229" w:hanging="361"/>
    </w:pPr>
    <w:rPr>
      <w:rFonts w:ascii="Times New Roman" w:eastAsia="Times New Roman" w:hAnsi="Times New Roman" w:cs="Times New Roman"/>
      <w:b/>
      <w:bCs/>
      <w:sz w:val="28"/>
      <w:szCs w:val="28"/>
    </w:rPr>
  </w:style>
  <w:style w:type="paragraph" w:customStyle="1" w:styleId="TOC4">
    <w:name w:val="TOC 4"/>
    <w:basedOn w:val="a"/>
    <w:uiPriority w:val="1"/>
    <w:qFormat/>
    <w:rsid w:val="00762D43"/>
    <w:pPr>
      <w:widowControl w:val="0"/>
      <w:autoSpaceDE w:val="0"/>
      <w:autoSpaceDN w:val="0"/>
      <w:spacing w:before="47"/>
      <w:ind w:left="600" w:right="596" w:firstLine="359"/>
    </w:pPr>
    <w:rPr>
      <w:rFonts w:ascii="Times New Roman" w:eastAsia="Times New Roman" w:hAnsi="Times New Roman" w:cs="Times New Roman"/>
      <w:sz w:val="28"/>
      <w:szCs w:val="28"/>
    </w:rPr>
  </w:style>
  <w:style w:type="paragraph" w:styleId="a7">
    <w:name w:val="Body Text"/>
    <w:basedOn w:val="a"/>
    <w:link w:val="a8"/>
    <w:uiPriority w:val="1"/>
    <w:qFormat/>
    <w:rsid w:val="00762D43"/>
    <w:pPr>
      <w:widowControl w:val="0"/>
      <w:autoSpaceDE w:val="0"/>
      <w:autoSpaceDN w:val="0"/>
      <w:ind w:left="599"/>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762D43"/>
    <w:rPr>
      <w:rFonts w:ascii="Times New Roman" w:eastAsia="Times New Roman" w:hAnsi="Times New Roman" w:cs="Times New Roman"/>
      <w:sz w:val="28"/>
      <w:szCs w:val="28"/>
    </w:rPr>
  </w:style>
  <w:style w:type="paragraph" w:customStyle="1" w:styleId="Heading1">
    <w:name w:val="Heading 1"/>
    <w:basedOn w:val="a"/>
    <w:uiPriority w:val="1"/>
    <w:qFormat/>
    <w:rsid w:val="00762D43"/>
    <w:pPr>
      <w:widowControl w:val="0"/>
      <w:autoSpaceDE w:val="0"/>
      <w:autoSpaceDN w:val="0"/>
      <w:ind w:left="600"/>
      <w:outlineLvl w:val="1"/>
    </w:pPr>
    <w:rPr>
      <w:rFonts w:ascii="Times New Roman" w:eastAsia="Times New Roman" w:hAnsi="Times New Roman" w:cs="Times New Roman"/>
      <w:b/>
      <w:bCs/>
      <w:sz w:val="28"/>
      <w:szCs w:val="28"/>
    </w:rPr>
  </w:style>
  <w:style w:type="paragraph" w:styleId="a9">
    <w:name w:val="List Paragraph"/>
    <w:basedOn w:val="a"/>
    <w:link w:val="aa"/>
    <w:uiPriority w:val="34"/>
    <w:qFormat/>
    <w:rsid w:val="00762D43"/>
    <w:pPr>
      <w:widowControl w:val="0"/>
      <w:autoSpaceDE w:val="0"/>
      <w:autoSpaceDN w:val="0"/>
      <w:ind w:left="599"/>
    </w:pPr>
    <w:rPr>
      <w:rFonts w:ascii="Times New Roman" w:eastAsia="Times New Roman" w:hAnsi="Times New Roman" w:cs="Times New Roman"/>
    </w:rPr>
  </w:style>
  <w:style w:type="paragraph" w:styleId="ab">
    <w:name w:val="Balloon Text"/>
    <w:basedOn w:val="a"/>
    <w:link w:val="ac"/>
    <w:uiPriority w:val="99"/>
    <w:semiHidden/>
    <w:unhideWhenUsed/>
    <w:rsid w:val="00762D43"/>
    <w:rPr>
      <w:rFonts w:ascii="Tahoma" w:hAnsi="Tahoma" w:cs="Tahoma"/>
      <w:sz w:val="16"/>
      <w:szCs w:val="16"/>
    </w:rPr>
  </w:style>
  <w:style w:type="character" w:customStyle="1" w:styleId="ac">
    <w:name w:val="Текст выноски Знак"/>
    <w:basedOn w:val="a0"/>
    <w:link w:val="ab"/>
    <w:uiPriority w:val="99"/>
    <w:semiHidden/>
    <w:rsid w:val="00762D43"/>
    <w:rPr>
      <w:rFonts w:ascii="Tahoma" w:hAnsi="Tahoma" w:cs="Tahoma"/>
      <w:sz w:val="16"/>
      <w:szCs w:val="16"/>
    </w:rPr>
  </w:style>
  <w:style w:type="character" w:styleId="ad">
    <w:name w:val="Hyperlink"/>
    <w:basedOn w:val="a0"/>
    <w:uiPriority w:val="99"/>
    <w:unhideWhenUsed/>
    <w:rsid w:val="00762D43"/>
    <w:rPr>
      <w:color w:val="0000FF" w:themeColor="hyperlink"/>
      <w:u w:val="single"/>
    </w:rPr>
  </w:style>
  <w:style w:type="table" w:customStyle="1" w:styleId="TableNormal">
    <w:name w:val="Table Normal"/>
    <w:uiPriority w:val="2"/>
    <w:semiHidden/>
    <w:unhideWhenUsed/>
    <w:qFormat/>
    <w:rsid w:val="00B40D89"/>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40D89"/>
    <w:pPr>
      <w:widowControl w:val="0"/>
      <w:autoSpaceDE w:val="0"/>
      <w:autoSpaceDN w:val="0"/>
      <w:ind w:left="2027"/>
      <w:outlineLvl w:val="2"/>
    </w:pPr>
    <w:rPr>
      <w:rFonts w:ascii="Times New Roman" w:eastAsia="Times New Roman" w:hAnsi="Times New Roman" w:cs="Times New Roman"/>
      <w:b/>
      <w:bCs/>
      <w:i/>
      <w:iCs/>
      <w:sz w:val="28"/>
      <w:szCs w:val="28"/>
    </w:rPr>
  </w:style>
  <w:style w:type="paragraph" w:customStyle="1" w:styleId="TableParagraph">
    <w:name w:val="Table Paragraph"/>
    <w:basedOn w:val="a"/>
    <w:uiPriority w:val="1"/>
    <w:qFormat/>
    <w:rsid w:val="00B40D89"/>
    <w:pPr>
      <w:widowControl w:val="0"/>
      <w:autoSpaceDE w:val="0"/>
      <w:autoSpaceDN w:val="0"/>
    </w:pPr>
    <w:rPr>
      <w:rFonts w:ascii="Times New Roman" w:eastAsia="Times New Roman" w:hAnsi="Times New Roman" w:cs="Times New Roman"/>
    </w:rPr>
  </w:style>
  <w:style w:type="character" w:customStyle="1" w:styleId="aa">
    <w:name w:val="Абзац списка Знак"/>
    <w:link w:val="a9"/>
    <w:uiPriority w:val="34"/>
    <w:qFormat/>
    <w:locked/>
    <w:rsid w:val="00733156"/>
    <w:rPr>
      <w:rFonts w:ascii="Times New Roman" w:eastAsia="Times New Roman" w:hAnsi="Times New Roman" w:cs="Times New Roman"/>
    </w:rPr>
  </w:style>
  <w:style w:type="paragraph" w:styleId="ae">
    <w:name w:val="Subtitle"/>
    <w:basedOn w:val="a"/>
    <w:next w:val="a"/>
    <w:link w:val="af"/>
    <w:uiPriority w:val="11"/>
    <w:qFormat/>
    <w:rsid w:val="00733156"/>
    <w:pPr>
      <w:widowControl w:val="0"/>
      <w:autoSpaceDE w:val="0"/>
      <w:autoSpaceDN w:val="0"/>
      <w:spacing w:after="60" w:line="276" w:lineRule="auto"/>
      <w:jc w:val="center"/>
      <w:outlineLvl w:val="1"/>
    </w:pPr>
    <w:rPr>
      <w:rFonts w:ascii="Times New Roman" w:eastAsia="Calibri" w:hAnsi="Times New Roman" w:cs="Times New Roman"/>
      <w:b/>
      <w:w w:val="105"/>
      <w:sz w:val="32"/>
      <w:szCs w:val="24"/>
    </w:rPr>
  </w:style>
  <w:style w:type="character" w:customStyle="1" w:styleId="af">
    <w:name w:val="Подзаголовок Знак"/>
    <w:basedOn w:val="a0"/>
    <w:link w:val="ae"/>
    <w:uiPriority w:val="11"/>
    <w:rsid w:val="00733156"/>
    <w:rPr>
      <w:rFonts w:ascii="Times New Roman" w:eastAsia="Calibri" w:hAnsi="Times New Roman" w:cs="Times New Roman"/>
      <w:b/>
      <w:w w:val="105"/>
      <w:sz w:val="32"/>
      <w:szCs w:val="24"/>
    </w:rPr>
  </w:style>
  <w:style w:type="character" w:styleId="af0">
    <w:name w:val="footnote reference"/>
    <w:basedOn w:val="a0"/>
    <w:rsid w:val="00DF52BF"/>
    <w:rPr>
      <w:vertAlign w:val="superscript"/>
    </w:rPr>
  </w:style>
  <w:style w:type="paragraph" w:styleId="af1">
    <w:name w:val="footnote text"/>
    <w:aliases w:val="Body Text Indent,Основной текст с отступом1,Основной текст с отступом11,Знак1,Body Text Indent1"/>
    <w:basedOn w:val="a"/>
    <w:link w:val="1"/>
    <w:rsid w:val="00DF52BF"/>
    <w:pPr>
      <w:jc w:val="left"/>
    </w:pPr>
    <w:rPr>
      <w:rFonts w:ascii="Calibri" w:eastAsia="Arial Unicode MS" w:hAnsi="Calibri" w:cs="Calibri"/>
      <w:color w:val="00000A"/>
      <w:kern w:val="1"/>
      <w:sz w:val="24"/>
      <w:szCs w:val="24"/>
      <w:lang w:eastAsia="ru-RU"/>
    </w:rPr>
  </w:style>
  <w:style w:type="character" w:customStyle="1" w:styleId="af2">
    <w:name w:val="Текст сноски Знак"/>
    <w:basedOn w:val="a0"/>
    <w:link w:val="af1"/>
    <w:uiPriority w:val="99"/>
    <w:semiHidden/>
    <w:rsid w:val="00DF52BF"/>
    <w:rPr>
      <w:sz w:val="20"/>
      <w:szCs w:val="20"/>
    </w:rPr>
  </w:style>
  <w:style w:type="character" w:customStyle="1" w:styleId="1">
    <w:name w:val="Текст сноски Знак1"/>
    <w:aliases w:val="Body Text Indent Знак,Основной текст с отступом1 Знак,Основной текст с отступом11 Знак,Знак1 Знак,Body Text Indent1 Знак"/>
    <w:basedOn w:val="a0"/>
    <w:link w:val="af1"/>
    <w:rsid w:val="00DF52BF"/>
    <w:rPr>
      <w:rFonts w:ascii="Calibri" w:eastAsia="Arial Unicode MS" w:hAnsi="Calibri" w:cs="Calibri"/>
      <w:color w:val="00000A"/>
      <w:kern w:val="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34920</Words>
  <Characters>199044</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2022-09-09T10:55:00Z</cp:lastPrinted>
  <dcterms:created xsi:type="dcterms:W3CDTF">2022-09-16T07:52:00Z</dcterms:created>
  <dcterms:modified xsi:type="dcterms:W3CDTF">2022-09-16T07:52:00Z</dcterms:modified>
</cp:coreProperties>
</file>