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CD" w:rsidRPr="00B470CD" w:rsidRDefault="00B470CD" w:rsidP="00B470CD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B470CD">
        <w:rPr>
          <w:b/>
          <w:bCs/>
          <w:color w:val="222222"/>
          <w:sz w:val="28"/>
          <w:szCs w:val="28"/>
        </w:rPr>
        <w:t>МИНИСТЕРСТВО ОБРАЗОВАНИЯ И НАУКИ РОССИЙСКОЙ ФЕДЕРАЦИИ</w:t>
      </w:r>
    </w:p>
    <w:p w:rsidR="00B470CD" w:rsidRPr="00B470CD" w:rsidRDefault="00B470CD" w:rsidP="00B470CD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B470CD">
        <w:rPr>
          <w:b/>
          <w:bCs/>
          <w:color w:val="222222"/>
          <w:sz w:val="28"/>
          <w:szCs w:val="28"/>
        </w:rPr>
        <w:t>ДЕПАРТАМЕНТ ГОСУДАРСТВЕННОЙ ПОЛИТИКИ</w:t>
      </w:r>
      <w:r w:rsidRPr="00B470CD">
        <w:rPr>
          <w:b/>
          <w:bCs/>
          <w:color w:val="222222"/>
          <w:sz w:val="28"/>
          <w:szCs w:val="28"/>
        </w:rPr>
        <w:br/>
        <w:t>В СФЕРЕ ОБЩЕГО ОБРАЗОВАНИЯ</w:t>
      </w:r>
    </w:p>
    <w:p w:rsidR="00B470CD" w:rsidRPr="00B470CD" w:rsidRDefault="00B470CD" w:rsidP="00B470CD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B470CD">
        <w:rPr>
          <w:b/>
          <w:bCs/>
          <w:color w:val="222222"/>
          <w:sz w:val="28"/>
          <w:szCs w:val="28"/>
        </w:rPr>
        <w:t>ПИСЬМО</w:t>
      </w:r>
      <w:r w:rsidRPr="00B470CD">
        <w:rPr>
          <w:b/>
          <w:bCs/>
          <w:color w:val="222222"/>
          <w:sz w:val="28"/>
          <w:szCs w:val="28"/>
        </w:rPr>
        <w:br/>
        <w:t>от 31 марта 2015 г. N 08-461</w:t>
      </w:r>
    </w:p>
    <w:p w:rsidR="00B470CD" w:rsidRPr="00B470CD" w:rsidRDefault="00B470CD" w:rsidP="00B470CD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B470CD">
        <w:rPr>
          <w:b/>
          <w:bCs/>
          <w:color w:val="222222"/>
          <w:sz w:val="28"/>
          <w:szCs w:val="28"/>
        </w:rPr>
        <w:t>О НАПРАВЛЕНИИ РЕГЛАМЕНТА ВЫБОРА МОДУЛЯ КУРСА ОРКСЭ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B470CD">
        <w:rPr>
          <w:color w:val="222222"/>
          <w:sz w:val="28"/>
          <w:szCs w:val="28"/>
        </w:rPr>
        <w:t xml:space="preserve">Департаментом государственной политики в сфере общего образования </w:t>
      </w:r>
      <w:proofErr w:type="spellStart"/>
      <w:r w:rsidRPr="00B470CD">
        <w:rPr>
          <w:color w:val="222222"/>
          <w:sz w:val="28"/>
          <w:szCs w:val="28"/>
        </w:rPr>
        <w:t>Минобрнауки</w:t>
      </w:r>
      <w:proofErr w:type="spellEnd"/>
      <w:r w:rsidRPr="00B470CD">
        <w:rPr>
          <w:color w:val="222222"/>
          <w:sz w:val="28"/>
          <w:szCs w:val="28"/>
        </w:rPr>
        <w:t xml:space="preserve"> России (далее - Департамент) в соответствии с пунктом 5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"Основы религиозных культур и светской этики" (далее - курс ОРКСЭ) (утвержден директором Департамента А.В. Зыряновой от 30 декабря 2014 г.) на основании анализа разработанных в субъектах</w:t>
      </w:r>
      <w:proofErr w:type="gramEnd"/>
      <w:r w:rsidRPr="00B470CD">
        <w:rPr>
          <w:color w:val="222222"/>
          <w:sz w:val="28"/>
          <w:szCs w:val="28"/>
        </w:rPr>
        <w:t xml:space="preserve"> Российской Федерации документов, направленных на обеспечение свободы выбора одного из модулей курса ОРКСЭ, а также при участии представителей Всероссийского методического объединения по курсу ОРКСЭ подготовлен Регламент выбора в образовательной организации родителями (законными представителями) обучающихся одного из модулей комплексного учебного курса "Основы религиозных культур и светской этики" (далее - Регламент).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Направляем указанный Регламент в качестве примерного для использования в практической работе по обеспечению свободного, добровольного, информированного выбора родителями школьников модуля учебного курса "Основы религиозных культур и светской этики" в общеобразовательных организациях.</w:t>
      </w:r>
    </w:p>
    <w:p w:rsidR="00B470CD" w:rsidRPr="00B470CD" w:rsidRDefault="00B470CD" w:rsidP="00B470CD">
      <w:pPr>
        <w:pStyle w:val="pr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Директор Департамента</w:t>
      </w:r>
      <w:r w:rsidRPr="00B470CD">
        <w:rPr>
          <w:color w:val="222222"/>
          <w:sz w:val="28"/>
          <w:szCs w:val="28"/>
        </w:rPr>
        <w:br/>
        <w:t>А.В.ЗЫРЯНОВА</w:t>
      </w:r>
    </w:p>
    <w:p w:rsidR="00B470CD" w:rsidRPr="00B470CD" w:rsidRDefault="00B470CD" w:rsidP="00B470CD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B470CD">
        <w:rPr>
          <w:b/>
          <w:bCs/>
          <w:color w:val="222222"/>
          <w:sz w:val="28"/>
          <w:szCs w:val="28"/>
        </w:rPr>
        <w:t>РЕГЛАМЕНТ</w:t>
      </w:r>
      <w:r w:rsidRPr="00B470CD">
        <w:rPr>
          <w:b/>
          <w:bCs/>
          <w:color w:val="222222"/>
          <w:sz w:val="28"/>
          <w:szCs w:val="28"/>
        </w:rPr>
        <w:br/>
        <w:t>ВЫБОРА В ОБРАЗОВАТЕЛЬНОЙ ОРГАНИЗАЦИИ РОДИТЕЛЯМИ</w:t>
      </w:r>
      <w:r w:rsidRPr="00B470CD">
        <w:rPr>
          <w:b/>
          <w:bCs/>
          <w:color w:val="222222"/>
          <w:sz w:val="28"/>
          <w:szCs w:val="28"/>
        </w:rPr>
        <w:br/>
        <w:t>(ЗАКОННЫМИ ПРЕДСТАВИТЕЛЯМИ) ОБУЧАЮЩИХСЯ ОДНОГО ИЗ МОДУЛЕЙ</w:t>
      </w:r>
      <w:r w:rsidRPr="00B470CD">
        <w:rPr>
          <w:b/>
          <w:bCs/>
          <w:color w:val="222222"/>
          <w:sz w:val="28"/>
          <w:szCs w:val="28"/>
        </w:rPr>
        <w:br/>
        <w:t>КОМПЛЕКСНОГО УЧЕБНОГО КУРСА "ОСНОВЫ РЕЛИГИОЗНЫХ</w:t>
      </w:r>
      <w:r w:rsidRPr="00B470CD">
        <w:rPr>
          <w:b/>
          <w:bCs/>
          <w:color w:val="222222"/>
          <w:sz w:val="28"/>
          <w:szCs w:val="28"/>
        </w:rPr>
        <w:br/>
        <w:t>КУЛЬТУР И СВЕТСКОЙ ЭТИКИ"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1. Общие положения.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 xml:space="preserve">1.1. Настоящий регламент определяет условия и порядок выбора в образовательной организации родителями (законными представителями) </w:t>
      </w:r>
      <w:r w:rsidRPr="00B470CD">
        <w:rPr>
          <w:color w:val="222222"/>
          <w:sz w:val="28"/>
          <w:szCs w:val="28"/>
        </w:rPr>
        <w:lastRenderedPageBreak/>
        <w:t>обучающихся одного из модулей комплексного учебного курса "Основы религиозных культур и светской этики" (далее - выбор, курс ОРКСЭ).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1.2. 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 </w:t>
      </w:r>
      <w:hyperlink r:id="rId5" w:history="1">
        <w:r w:rsidRPr="00B470CD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закона от 29 декабря 2012 г. N 273-ФЗ</w:t>
        </w:r>
      </w:hyperlink>
      <w:r w:rsidRPr="00B470CD">
        <w:rPr>
          <w:color w:val="222222"/>
          <w:sz w:val="28"/>
          <w:szCs w:val="28"/>
        </w:rPr>
        <w:t xml:space="preserve"> "Об образовании в Российской Федерации" (далее - Федеральный закон); </w:t>
      </w:r>
      <w:proofErr w:type="gramStart"/>
      <w:r w:rsidRPr="00B470CD">
        <w:rPr>
          <w:color w:val="222222"/>
          <w:sz w:val="28"/>
          <w:szCs w:val="28"/>
        </w:rPr>
        <w:t>право выбора родителями (законными представителями) обучающихся одного из учебных предметов, курсов, дисциплин (модулей), включенных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  <w:proofErr w:type="gramEnd"/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1.3. 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 Федерального закона.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2. Порядок выбора.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2.1. Предварительный этап. Информирование родителей (законных представителей) обучающихся о праве на выбор.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- руководитель (директор) образовательной организации или заместитель руководителя (директора) образовательной организации (далее - ответственный).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</w:t>
      </w:r>
      <w:r>
        <w:rPr>
          <w:color w:val="222222"/>
          <w:sz w:val="28"/>
          <w:szCs w:val="28"/>
        </w:rPr>
        <w:t>рмация о выборе</w:t>
      </w:r>
      <w:bookmarkStart w:id="0" w:name="_GoBack"/>
      <w:bookmarkEnd w:id="0"/>
      <w:r w:rsidRPr="00B470CD">
        <w:rPr>
          <w:color w:val="222222"/>
          <w:sz w:val="28"/>
          <w:szCs w:val="28"/>
        </w:rPr>
        <w:t xml:space="preserve">. Информация может быть передана родителям (законным представителям) лично, через </w:t>
      </w:r>
      <w:proofErr w:type="gramStart"/>
      <w:r w:rsidRPr="00B470CD">
        <w:rPr>
          <w:color w:val="222222"/>
          <w:sz w:val="28"/>
          <w:szCs w:val="28"/>
        </w:rPr>
        <w:t>обучающихся</w:t>
      </w:r>
      <w:proofErr w:type="gramEnd"/>
      <w:r w:rsidRPr="00B470CD">
        <w:rPr>
          <w:color w:val="222222"/>
          <w:sz w:val="28"/>
          <w:szCs w:val="28"/>
        </w:rPr>
        <w:t xml:space="preserve"> или дистанционно. </w:t>
      </w:r>
      <w:r w:rsidRPr="00B470CD">
        <w:rPr>
          <w:color w:val="222222"/>
          <w:sz w:val="28"/>
          <w:szCs w:val="28"/>
        </w:rPr>
        <w:lastRenderedPageBreak/>
        <w:t xml:space="preserve">Классный руководитель обязан проверить доведение информации до родителей (законных представителей) обучающихся в своем классе и сообщить о результатах </w:t>
      </w:r>
      <w:proofErr w:type="gramStart"/>
      <w:r w:rsidRPr="00B470CD">
        <w:rPr>
          <w:color w:val="222222"/>
          <w:sz w:val="28"/>
          <w:szCs w:val="28"/>
        </w:rPr>
        <w:t>ответственному</w:t>
      </w:r>
      <w:proofErr w:type="gramEnd"/>
      <w:r w:rsidRPr="00B470CD">
        <w:rPr>
          <w:color w:val="222222"/>
          <w:sz w:val="28"/>
          <w:szCs w:val="28"/>
        </w:rPr>
        <w:t>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"помочь с выбором", "посоветовать" и т.п.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ребенка, а также на его личные интересы.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2.2. Основной этап. Проведение родительского собрания.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 xml:space="preserve">Следует заранее определить дату проведения родительских собраний в классах, чтобы эти сведения можно было внести в текст информации для родителей (приложение N 1).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</w:t>
      </w:r>
      <w:proofErr w:type="gramStart"/>
      <w:r w:rsidRPr="00B470CD">
        <w:rPr>
          <w:color w:val="222222"/>
          <w:sz w:val="28"/>
          <w:szCs w:val="28"/>
        </w:rPr>
        <w:t>позднее</w:t>
      </w:r>
      <w:proofErr w:type="gramEnd"/>
      <w:r w:rsidRPr="00B470CD">
        <w:rPr>
          <w:color w:val="222222"/>
          <w:sz w:val="28"/>
          <w:szCs w:val="28"/>
        </w:rPr>
        <w:t xml:space="preserve"> чем за 7 дней до даты проведения родительского собрания.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 xml:space="preserve"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</w:t>
      </w:r>
      <w:r w:rsidRPr="00B470CD">
        <w:rPr>
          <w:color w:val="222222"/>
          <w:sz w:val="28"/>
          <w:szCs w:val="28"/>
        </w:rPr>
        <w:lastRenderedPageBreak/>
        <w:t>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Вести собрание должен ответственный или руководитель (директор) образовательной организации.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Проведение родительского собрания рекомендуется построить по следующему примерному плану.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1) Вводное выступление ответственного или руководителя (директора) образовательной организации по теме собрания.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3) Представление содержания образования по модулям курса ОРКСЭ.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Представление родителям (законным представителям)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Родителям (законным представителям)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lastRenderedPageBreak/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4) Ответы на вопросы родителей (законных представителей) обучающихся.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5) Заполнение родителями (законными представителями) обучающихся личных заявлений (приложение 2).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B470CD">
        <w:rPr>
          <w:color w:val="222222"/>
          <w:sz w:val="28"/>
          <w:szCs w:val="28"/>
        </w:rPr>
        <w:t>обучающихся</w:t>
      </w:r>
      <w:proofErr w:type="gramEnd"/>
      <w:r w:rsidRPr="00B470CD">
        <w:rPr>
          <w:color w:val="222222"/>
          <w:sz w:val="28"/>
          <w:szCs w:val="28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</w:t>
      </w:r>
      <w:proofErr w:type="gramStart"/>
      <w:r w:rsidRPr="00B470CD">
        <w:rPr>
          <w:color w:val="222222"/>
          <w:sz w:val="28"/>
          <w:szCs w:val="28"/>
        </w:rPr>
        <w:t>В заявлении указываются: 1) название образовательной организации и место ее нахождения (город, поселок и др.); 2) фамилия и инициалы руководителя (директора) образовательной организации; 3) класс, в котором обучается ребенок; 4) фамилия и имя ребенка;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  <w:proofErr w:type="gramEnd"/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2.3. Заключительный этап. Подведение итогов выбора, направление информации о выборе в органы управления образованием.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По каждому классу должен быть оформлен протокол родительского собрания класса (приложение 3).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 xml:space="preserve"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 (приложение 4), который </w:t>
      </w:r>
      <w:r w:rsidRPr="00B470CD">
        <w:rPr>
          <w:color w:val="222222"/>
          <w:sz w:val="28"/>
          <w:szCs w:val="28"/>
        </w:rPr>
        <w:lastRenderedPageBreak/>
        <w:t>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В установленные сроки в органы управления образованием передается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5-ти лет.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3. Особые условия.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>3.1. 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B470CD" w:rsidRPr="00B470CD" w:rsidRDefault="00B470CD" w:rsidP="00B470CD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B470CD">
        <w:rPr>
          <w:color w:val="222222"/>
          <w:sz w:val="28"/>
          <w:szCs w:val="28"/>
        </w:rPr>
        <w:t xml:space="preserve">3.2.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 w:rsidRPr="00B470CD">
        <w:rPr>
          <w:color w:val="222222"/>
          <w:sz w:val="28"/>
          <w:szCs w:val="28"/>
        </w:rPr>
        <w:t>обучающегося</w:t>
      </w:r>
      <w:proofErr w:type="gramEnd"/>
      <w:r w:rsidRPr="00B470CD">
        <w:rPr>
          <w:color w:val="222222"/>
          <w:sz w:val="28"/>
          <w:szCs w:val="28"/>
        </w:rPr>
        <w:t xml:space="preserve">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C142CF" w:rsidRPr="00B470CD" w:rsidRDefault="00C142CF" w:rsidP="00B470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42CF" w:rsidRPr="00B4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5C"/>
    <w:rsid w:val="00B470CD"/>
    <w:rsid w:val="00C142CF"/>
    <w:rsid w:val="00C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4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B4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70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4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B4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7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laws.ru/laws/Federalnyy-zakon-ot-29.12.2012-N-273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2109</Words>
  <Characters>12026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Максимова</cp:lastModifiedBy>
  <cp:revision>3</cp:revision>
  <dcterms:created xsi:type="dcterms:W3CDTF">2020-03-25T07:48:00Z</dcterms:created>
  <dcterms:modified xsi:type="dcterms:W3CDTF">2020-03-25T07:56:00Z</dcterms:modified>
</cp:coreProperties>
</file>