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96" w:rsidRPr="00F40596" w:rsidRDefault="00F40596" w:rsidP="00F40596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</w:pPr>
      <w:r w:rsidRPr="00F40596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Закон Республики Крым от 1 сентября 2014 года №63-ЗРК «О системе профилактики безнадзорности и правонарушений несовершеннолетних в Республике Крым»</w:t>
      </w: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F4059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Статья 7.</w:t>
      </w:r>
      <w:r w:rsidRPr="00F4059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 Меры по содействию физическому, интеллектуальному, психическому, духовному и нравственному развитию детей</w:t>
      </w: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F40596" w:rsidRPr="00F40596" w:rsidRDefault="00F40596" w:rsidP="00F40596">
      <w:pPr>
        <w:pStyle w:val="a4"/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F4059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Органы и учреждения, осуществляющие профилактику безнадзорности и правонарушений несовершеннолетних, принимают меры по профилактике безнадзорности и правонарушений несовершеннолетних, а также оказывают содействие в физическом, интеллектуальном, психическом, духовном и нравственном развитии детей. Граждане и </w:t>
      </w:r>
      <w:bookmarkStart w:id="0" w:name="_GoBack"/>
      <w:bookmarkEnd w:id="0"/>
      <w:r w:rsidRPr="00F4059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должностные лица, органы социальной защиты, учреждения и организации, могут оказывать содействие органам и учреждениям, осуществляющим профилактику безнадзорности и правонарушений несовершеннолетних, а также сообщать о ставших им известных случаях о безнадзорных, беспризорных, находящихся в социально опасном положении или проживающих в семьях, находящихся в социально опасном положении, а также брошенных, подкинутых или потерянных несовершеннолетних.</w:t>
      </w:r>
    </w:p>
    <w:p w:rsidR="00F40596" w:rsidRPr="00F40596" w:rsidRDefault="00F40596" w:rsidP="00F40596">
      <w:pPr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F4059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2. </w:t>
      </w:r>
      <w:r w:rsidRPr="00F4059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На территории Республики Крым не допускаются: </w:t>
      </w: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F4059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1) нахождение несовершеннолетних в местах,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развитию; </w:t>
      </w: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F4059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2) нахождение несовершеннолетних в ночное время в общественных местах без сопровождения родителей (лиц, их заменяющих), ответственных лиц.</w:t>
      </w: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F4059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3. Исполняя обязанности по воспитанию детей, в целях обеспечения их безопасности, защиты жизни и здоровья, профилактики безнадзорности и правонарушений несовершеннолетних родители (лица, их заменяющие) в соответствии с законодательством Российской Федерации принимают меры по недопущению  </w:t>
      </w: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F4059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1) нахождения несовершеннолетних, обучающихся в образовательных учреждениях, без сопровождения родителей (лиц, их заменяющих) в учебное время в местах, предназначенных для обеспечения доступа к сети Интернет, а также для развлечений, досуга, и других местах общего пользования, за исключением посещения указанных учреждений в рамках образовательной деятельности или проводимого образовательным учреждением мероприятия; </w:t>
      </w: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F4059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2) употребления несовершеннолетними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курения табака; </w:t>
      </w: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F4059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3) совершения несовершеннолетними правонарушений и антиобщественных действий.</w:t>
      </w: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F4059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lastRenderedPageBreak/>
        <w:t xml:space="preserve">4. Родители (лица, их заменяющие), должностные лица принимают меры по недопущению нахождения в общественных местах без сопровождения родителей (лиц, их заменяющих), родственников или ответственных лиц: 1) несовершеннолетних в возрасте до 7 лет - круглосуточно; </w:t>
      </w: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F4059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2) несовершеннолетних в возрасте от 7 до 14 лет - с 21 часа до 6 часов; </w:t>
      </w: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F4059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3) несовершеннолетних в возрасте от 14 лет до достижения совершеннолетия - с 22 часов до 6 часов.</w:t>
      </w: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F4059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5. Родители (лица, их заменяющие), должностные лица принимают меры по недопущению нахождения несовершеннолетних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распространения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</w:t>
      </w: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F4059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6. Родители (лица, их заменяющие), должностные лица принимают меры по недопущению нахождения несовершеннолетних в местах, предназначенных для реализации только алкогольной продукции, пива и напитков, изготавливаемых на его основе, и в иных местах, определенных с учетом культурных и местных традиций,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развитию.</w:t>
      </w: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F40596" w:rsidRPr="00F40596" w:rsidRDefault="00F40596" w:rsidP="00F4059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F40596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7. Образовательные учреждения, иные органы и учреждения, осуществляющие профилактику безнадзорности и правонарушений несовершеннолетних, а также мероприятия по образованию, воспитанию, развитию, охране здоровья, социальной защите и социальному обслуживанию несовершеннолетних, содействию их социальной адаптации и социальной реабилитации, при проведении образовательных, культурно-массовых, спортивных, туристических и иных мероприятий с участием детей письменно уполномочивают ответственных лиц на сопровождение несовершеннолетнего (группы несовершеннолетних).</w:t>
      </w:r>
    </w:p>
    <w:p w:rsidR="00EC3D13" w:rsidRDefault="00EC3D13"/>
    <w:sectPr w:rsidR="00EC3D13" w:rsidSect="00F40596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D1E90"/>
    <w:multiLevelType w:val="hybridMultilevel"/>
    <w:tmpl w:val="85E2B1B0"/>
    <w:lvl w:ilvl="0" w:tplc="6F7C886E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96"/>
    <w:rsid w:val="00EC3D13"/>
    <w:rsid w:val="00F4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EA12"/>
  <w15:chartTrackingRefBased/>
  <w15:docId w15:val="{7AD6ACAE-6F14-4B6F-AE4D-D8BB2B29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0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05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0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2022-11-23T09:13:00Z</dcterms:created>
  <dcterms:modified xsi:type="dcterms:W3CDTF">2022-11-23T09:18:00Z</dcterms:modified>
</cp:coreProperties>
</file>