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EB66D" w14:textId="4FCD38CA" w:rsidR="00CB7829" w:rsidRPr="00CB7829" w:rsidRDefault="00CB7829" w:rsidP="00CB7829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CB7829">
        <w:rPr>
          <w:rFonts w:eastAsia="Times New Roman" w:cs="Times New Roman"/>
          <w:b/>
          <w:bCs/>
          <w:szCs w:val="28"/>
          <w:lang w:eastAsia="zh-CN"/>
        </w:rPr>
        <w:t>«Семинар-практикум</w:t>
      </w:r>
      <w:r w:rsidR="00EA38D9">
        <w:rPr>
          <w:rFonts w:eastAsia="Times New Roman" w:cs="Times New Roman"/>
          <w:b/>
          <w:bCs/>
          <w:szCs w:val="28"/>
          <w:lang w:eastAsia="zh-CN"/>
        </w:rPr>
        <w:t xml:space="preserve"> </w:t>
      </w:r>
      <w:r w:rsidRPr="00CB7829">
        <w:rPr>
          <w:rFonts w:eastAsia="Times New Roman" w:cs="Times New Roman"/>
          <w:b/>
          <w:bCs/>
          <w:szCs w:val="28"/>
          <w:lang w:eastAsia="zh-CN"/>
        </w:rPr>
        <w:t>«Формирование функциональной грамотности на уроках биологии»</w:t>
      </w:r>
      <w:r w:rsidRPr="00CB7829">
        <w:rPr>
          <w:rFonts w:eastAsia="Times New Roman" w:cs="Times New Roman"/>
          <w:b/>
          <w:bCs/>
          <w:szCs w:val="28"/>
          <w:lang w:eastAsia="zh-CN"/>
        </w:rPr>
        <w:t>.</w:t>
      </w:r>
    </w:p>
    <w:p w14:paraId="06D94B1E" w14:textId="77777777" w:rsidR="00CB7829" w:rsidRPr="00CB7829" w:rsidRDefault="00CB7829" w:rsidP="00CB7829">
      <w:pPr>
        <w:spacing w:after="0"/>
        <w:ind w:firstLine="709"/>
        <w:jc w:val="both"/>
        <w:rPr>
          <w:b/>
          <w:bCs/>
        </w:rPr>
      </w:pPr>
    </w:p>
    <w:p w14:paraId="3E6A82B2" w14:textId="77777777" w:rsidR="00CB7829" w:rsidRPr="00CB7829" w:rsidRDefault="00CB7829" w:rsidP="00CB7829">
      <w:pPr>
        <w:spacing w:after="0"/>
        <w:ind w:firstLine="709"/>
        <w:jc w:val="both"/>
      </w:pPr>
      <w:proofErr w:type="spellStart"/>
      <w:r w:rsidRPr="00CB7829">
        <w:t>Битюцкая</w:t>
      </w:r>
      <w:proofErr w:type="spellEnd"/>
      <w:r w:rsidRPr="00CB7829">
        <w:t xml:space="preserve"> В.С., учитель биологии МБОУ «Черноморская СШ № 3 им.              Пудовкина Ф.Ф.»</w:t>
      </w:r>
    </w:p>
    <w:p w14:paraId="0B319533" w14:textId="125DB739" w:rsidR="00CB7829" w:rsidRDefault="00CB7829" w:rsidP="00CB7829">
      <w:pPr>
        <w:spacing w:after="0"/>
        <w:ind w:firstLine="709"/>
        <w:jc w:val="both"/>
      </w:pPr>
      <w:r w:rsidRPr="00CB7829">
        <w:t>В настоящее время в большинстве учебников основно</w:t>
      </w:r>
      <w:r>
        <w:t>е</w:t>
      </w:r>
      <w:r w:rsidRPr="00CB7829">
        <w:t xml:space="preserve"> </w:t>
      </w:r>
      <w:r>
        <w:t>внимание уделяется</w:t>
      </w:r>
      <w:r w:rsidRPr="00CB7829">
        <w:t xml:space="preserve"> формировани</w:t>
      </w:r>
      <w:r>
        <w:t>ю</w:t>
      </w:r>
      <w:r w:rsidRPr="00CB7829">
        <w:t xml:space="preserve"> предметных знаний. </w:t>
      </w:r>
      <w:r>
        <w:t xml:space="preserve">На уроках и во внеурочной деятельности </w:t>
      </w:r>
      <w:r w:rsidRPr="00CB7829">
        <w:t>обучающиеся недостаточно работают с заданиями на использование научных доказательств для получения выводов, что приводит к образованию следующ</w:t>
      </w:r>
      <w:r w:rsidR="00226F2F">
        <w:t>их недостатков,</w:t>
      </w:r>
      <w:r w:rsidR="0097254E">
        <w:t xml:space="preserve"> при этом</w:t>
      </w:r>
      <w:r w:rsidR="00226F2F">
        <w:t xml:space="preserve"> возникают</w:t>
      </w:r>
      <w:r>
        <w:t>:</w:t>
      </w:r>
    </w:p>
    <w:p w14:paraId="4121127A" w14:textId="77777777" w:rsidR="00CB7829" w:rsidRDefault="00CB7829" w:rsidP="00CB7829">
      <w:pPr>
        <w:spacing w:after="0"/>
        <w:ind w:firstLine="709"/>
        <w:jc w:val="both"/>
      </w:pPr>
      <w:r w:rsidRPr="00CB7829">
        <w:t xml:space="preserve"> </w:t>
      </w:r>
      <w:r w:rsidRPr="00CB7829">
        <w:sym w:font="Symbol" w:char="F0B7"/>
      </w:r>
      <w:r w:rsidRPr="00CB7829">
        <w:t xml:space="preserve"> трудности при преобразовании информации из одной формы представления данных в другую;</w:t>
      </w:r>
    </w:p>
    <w:p w14:paraId="368CD078" w14:textId="77777777" w:rsidR="00CB7829" w:rsidRDefault="00CB7829" w:rsidP="00CB7829">
      <w:pPr>
        <w:spacing w:after="0"/>
        <w:ind w:firstLine="709"/>
        <w:jc w:val="both"/>
      </w:pPr>
      <w:r w:rsidRPr="00CB7829">
        <w:t xml:space="preserve"> </w:t>
      </w:r>
      <w:r w:rsidRPr="00CB7829">
        <w:sym w:font="Symbol" w:char="F0B7"/>
      </w:r>
      <w:r w:rsidRPr="00CB7829">
        <w:t xml:space="preserve"> сложности при создании объяснений с указанием нескольких причинно</w:t>
      </w:r>
      <w:r>
        <w:t>-</w:t>
      </w:r>
      <w:r w:rsidRPr="00CB7829">
        <w:t xml:space="preserve">следственных связей; </w:t>
      </w:r>
    </w:p>
    <w:p w14:paraId="79A35364" w14:textId="532654CC" w:rsidR="00CB7829" w:rsidRPr="00CB7829" w:rsidRDefault="00CB7829" w:rsidP="00CB7829">
      <w:pPr>
        <w:spacing w:after="0"/>
        <w:ind w:firstLine="709"/>
        <w:jc w:val="both"/>
      </w:pPr>
      <w:r w:rsidRPr="00CB7829">
        <w:sym w:font="Symbol" w:char="F0B7"/>
      </w:r>
      <w:r w:rsidRPr="00CB7829">
        <w:t xml:space="preserve"> трудности при формулировании выводов на основании предоставляемых результатов. </w:t>
      </w:r>
    </w:p>
    <w:p w14:paraId="338EC141" w14:textId="77777777" w:rsidR="000E29F1" w:rsidRDefault="000E29F1" w:rsidP="00CB7829">
      <w:pPr>
        <w:spacing w:after="0"/>
        <w:ind w:firstLine="709"/>
        <w:jc w:val="both"/>
      </w:pPr>
      <w:r>
        <w:t>Для ф</w:t>
      </w:r>
      <w:r w:rsidRPr="000E29F1">
        <w:t>ормировани</w:t>
      </w:r>
      <w:r>
        <w:t>я</w:t>
      </w:r>
      <w:r w:rsidRPr="000E29F1">
        <w:t xml:space="preserve"> умений научно объяснять явления и интерпретировать данные для получения выводов</w:t>
      </w:r>
      <w:r>
        <w:t>, необходимо решить следующие задачи:</w:t>
      </w:r>
    </w:p>
    <w:p w14:paraId="53FF35B4" w14:textId="77777777" w:rsidR="000E29F1" w:rsidRDefault="000E29F1" w:rsidP="00CB7829">
      <w:pPr>
        <w:spacing w:after="0"/>
        <w:ind w:firstLine="709"/>
        <w:jc w:val="both"/>
      </w:pPr>
      <w:r w:rsidRPr="000E29F1">
        <w:t xml:space="preserve"> 1. Создание условий для повышения мотивации к освоению способов решения заданий и к результатам своей работы.</w:t>
      </w:r>
    </w:p>
    <w:p w14:paraId="4BF91ABE" w14:textId="77777777" w:rsidR="000E29F1" w:rsidRDefault="000E29F1" w:rsidP="00CB7829">
      <w:pPr>
        <w:spacing w:after="0"/>
        <w:ind w:firstLine="709"/>
        <w:jc w:val="both"/>
      </w:pPr>
      <w:r w:rsidRPr="000E29F1">
        <w:t xml:space="preserve"> 2. Овладение читательской культурой как средством познания мира и применение полученных знаний из общественно-научных и естественно-научных предметных областей для решения практико-значимых задач. </w:t>
      </w:r>
    </w:p>
    <w:p w14:paraId="0E9D4103" w14:textId="77777777" w:rsidR="000E29F1" w:rsidRDefault="000E29F1" w:rsidP="00CB7829">
      <w:pPr>
        <w:spacing w:after="0"/>
        <w:ind w:firstLine="709"/>
        <w:jc w:val="both"/>
      </w:pPr>
      <w:r w:rsidRPr="000E29F1">
        <w:t xml:space="preserve">3. Формирование навыков преобразовывать информацию из одной формы представления данных в другую. </w:t>
      </w:r>
    </w:p>
    <w:p w14:paraId="1CEEADC9" w14:textId="77777777" w:rsidR="000E29F1" w:rsidRDefault="000E29F1" w:rsidP="00CB7829">
      <w:pPr>
        <w:spacing w:after="0"/>
        <w:ind w:firstLine="709"/>
        <w:jc w:val="both"/>
      </w:pPr>
      <w:r w:rsidRPr="000E29F1">
        <w:t>4. Овладение умениями создавать объяснение, указав несколько причинно</w:t>
      </w:r>
      <w:r>
        <w:t>-</w:t>
      </w:r>
      <w:r w:rsidRPr="000E29F1">
        <w:t xml:space="preserve">следственных связей. </w:t>
      </w:r>
    </w:p>
    <w:p w14:paraId="1EBB2435" w14:textId="7BDD5024" w:rsidR="00CB7829" w:rsidRPr="00CB7829" w:rsidRDefault="000E29F1" w:rsidP="00CB7829">
      <w:pPr>
        <w:spacing w:after="0"/>
        <w:ind w:firstLine="709"/>
        <w:jc w:val="both"/>
      </w:pPr>
      <w:r w:rsidRPr="000E29F1">
        <w:t xml:space="preserve">5. Овладение умениями делать выводы на основе предоставляемых результатов. </w:t>
      </w:r>
    </w:p>
    <w:p w14:paraId="0C68C180" w14:textId="77777777" w:rsidR="00CB7829" w:rsidRPr="00CB7829" w:rsidRDefault="00CB7829" w:rsidP="00CB7829">
      <w:pPr>
        <w:spacing w:after="0"/>
        <w:ind w:firstLine="709"/>
        <w:jc w:val="both"/>
      </w:pPr>
    </w:p>
    <w:p w14:paraId="682170F1" w14:textId="77777777" w:rsidR="0097254E" w:rsidRDefault="0097254E" w:rsidP="00CB7829">
      <w:pPr>
        <w:spacing w:after="0"/>
        <w:ind w:firstLine="709"/>
        <w:jc w:val="both"/>
      </w:pPr>
      <w:r>
        <w:t xml:space="preserve">Приведу пример использования методов формирования функциональной грамотности на уроке, </w:t>
      </w:r>
      <w:r w:rsidRPr="0097254E">
        <w:t>на этапе закрепления полученных знаний по теме «Приспособления организмов к среде обитания». В ходе работы</w:t>
      </w:r>
      <w:r>
        <w:t xml:space="preserve"> </w:t>
      </w:r>
      <w:r w:rsidRPr="0097254E">
        <w:t xml:space="preserve">обучающиеся знакомятся с реальной ситуацией и могут оценить действие на организм человека такого фактора окружающей среды, как свет. Для эффективной организации учебной деятельности, направленной на формирование метапредметных умений и функциональной грамотности, рекомендуется использовать: </w:t>
      </w:r>
    </w:p>
    <w:p w14:paraId="23B1E218" w14:textId="77777777" w:rsidR="0097254E" w:rsidRDefault="0097254E" w:rsidP="0097254E">
      <w:pPr>
        <w:pStyle w:val="a8"/>
        <w:numPr>
          <w:ilvl w:val="0"/>
          <w:numId w:val="3"/>
        </w:numPr>
        <w:spacing w:after="0"/>
        <w:jc w:val="both"/>
      </w:pPr>
      <w:r w:rsidRPr="0097254E">
        <w:t>индивидуальную работу с последующим обсуждением в группе, которую целесообразно применять при первичном ознакомлении с текстом и формулировании ответа на вопрос. Возможен вариант фронтальной работы для обсуждения хода решения вопроса</w:t>
      </w:r>
      <w:r>
        <w:t>.</w:t>
      </w:r>
    </w:p>
    <w:p w14:paraId="350BF137" w14:textId="399BA912" w:rsidR="0097254E" w:rsidRDefault="0097254E" w:rsidP="0097254E">
      <w:pPr>
        <w:spacing w:after="0"/>
        <w:ind w:left="1140"/>
        <w:jc w:val="both"/>
      </w:pPr>
      <w:r w:rsidRPr="0097254E">
        <w:lastRenderedPageBreak/>
        <w:t xml:space="preserve">Вопрос 1. Вспомните, как движется Земля вокруг Солнца. Рассмотрите рисунок. В какой точке орбиты территория России будет получать наибольшее количество солнечного тепла и света? Какому времени года в Северном полушарии соответствует этот этап прохождения Земли по орбите? Какая из схем показывает угол падения солнечных лучей на поверхность суши, занимаемой нашей страной, в названный вами период? Обоснуйте свой выбор. Если вам недостаточно знаний для решения вопроса, задайте вопрос учителю. </w:t>
      </w:r>
    </w:p>
    <w:p w14:paraId="02CE51E0" w14:textId="77777777" w:rsidR="00D41A84" w:rsidRDefault="0097254E" w:rsidP="0097254E">
      <w:pPr>
        <w:spacing w:after="0"/>
        <w:ind w:left="1140"/>
        <w:jc w:val="both"/>
      </w:pPr>
      <w:r w:rsidRPr="0097254E">
        <w:t xml:space="preserve">Вопрос 2. Как называется болезнь, вызванная дефицитом витамина Д? Вопрос </w:t>
      </w:r>
      <w:r>
        <w:t>3</w:t>
      </w:r>
      <w:r w:rsidRPr="0097254E">
        <w:t xml:space="preserve">. Рассмотрите рисунок. Есть ли отличия между изображёнными на них нижними конечностями? Если да, то в чём они заключаются? На каких изображениях есть признаки заболевания рахитом? Укажите соответствующие буквы. </w:t>
      </w:r>
    </w:p>
    <w:p w14:paraId="7282F4C9" w14:textId="73811F9B" w:rsidR="00D41A84" w:rsidRDefault="0097254E" w:rsidP="0097254E">
      <w:pPr>
        <w:spacing w:after="0"/>
        <w:ind w:left="1140"/>
        <w:jc w:val="both"/>
      </w:pPr>
      <w:r w:rsidRPr="0097254E">
        <w:t xml:space="preserve">Вопрос </w:t>
      </w:r>
      <w:r w:rsidR="00D41A84">
        <w:t>4</w:t>
      </w:r>
      <w:r w:rsidRPr="0097254E">
        <w:t>. Под воздействием солнечного света в организме человека происходят изменения. Какие из изменений, приведённых в списке, происходят раньше, а какие позже? Впишите буквы в кружочки в правильной последовательности</w:t>
      </w:r>
      <w:r w:rsidR="00D41A84">
        <w:t>:</w:t>
      </w:r>
      <w:r w:rsidRPr="0097254E">
        <w:t xml:space="preserve"> а – перенос кальция витамином Д из кишечника в кровь</w:t>
      </w:r>
      <w:r w:rsidR="00D41A84">
        <w:t>;</w:t>
      </w:r>
      <w:r w:rsidRPr="0097254E">
        <w:t xml:space="preserve"> б – укрепление костей кальцием</w:t>
      </w:r>
      <w:r w:rsidR="00D41A84">
        <w:t>;</w:t>
      </w:r>
      <w:r w:rsidRPr="0097254E">
        <w:t xml:space="preserve"> в – улавливание света кожей</w:t>
      </w:r>
      <w:r w:rsidR="00D41A84">
        <w:t>;</w:t>
      </w:r>
      <w:r w:rsidRPr="0097254E">
        <w:t xml:space="preserve"> г – передача кальция из крови костям</w:t>
      </w:r>
      <w:r w:rsidR="00D41A84">
        <w:t xml:space="preserve">; </w:t>
      </w:r>
      <w:r w:rsidRPr="0097254E">
        <w:t>д – синтез витамина Д клетками кожи</w:t>
      </w:r>
      <w:r w:rsidR="00D41A84">
        <w:t>.</w:t>
      </w:r>
      <w:r w:rsidRPr="0097254E">
        <w:t xml:space="preserve"> Объясните роль витамина Д в образовании костной ткани</w:t>
      </w:r>
      <w:r w:rsidR="00D41A84">
        <w:t>;</w:t>
      </w:r>
      <w:r w:rsidRPr="0097254E">
        <w:t xml:space="preserve"> </w:t>
      </w:r>
    </w:p>
    <w:p w14:paraId="78E86D46" w14:textId="77777777" w:rsidR="00D41A84" w:rsidRDefault="0097254E" w:rsidP="00D41A84">
      <w:pPr>
        <w:pStyle w:val="a8"/>
        <w:numPr>
          <w:ilvl w:val="0"/>
          <w:numId w:val="3"/>
        </w:numPr>
        <w:spacing w:after="0"/>
        <w:jc w:val="both"/>
      </w:pPr>
      <w:r w:rsidRPr="0097254E">
        <w:t>групповую работу, которая позволяет включить в учебную деятельность всех участников образовательного процесса.</w:t>
      </w:r>
    </w:p>
    <w:p w14:paraId="29D4007A" w14:textId="7A37B509" w:rsidR="00CB7829" w:rsidRDefault="0097254E" w:rsidP="00D41A84">
      <w:pPr>
        <w:pStyle w:val="a8"/>
        <w:spacing w:after="0"/>
        <w:ind w:left="1500"/>
        <w:jc w:val="both"/>
      </w:pPr>
      <w:r w:rsidRPr="0097254E">
        <w:t xml:space="preserve"> Вопрос </w:t>
      </w:r>
      <w:r w:rsidR="00D41A84">
        <w:t>5</w:t>
      </w:r>
      <w:r w:rsidRPr="0097254E">
        <w:t>. Каково положительное и отрицательное влияние Солнца на организм. Ответ представьте в форме таблицы. Вопрос 6. Для защиты кожи от опасного воздействия УФ-излучения специалисты разрабатывают особые кремы. На упаковке они имеют маркировку степени защиты от УФ-излучения. Перед тем, как крем поступит в продажу,</w:t>
      </w:r>
      <w:r w:rsidR="00D41A84" w:rsidRPr="00D41A84">
        <w:t xml:space="preserve"> </w:t>
      </w:r>
      <w:r w:rsidR="00D41A84" w:rsidRPr="00D41A84">
        <w:t>в лабораториях исследуют его эффективность. Познакомьтесь с этапами проведения такого экспериментального исследования и его результатами. Сформулируйте цель эксперимента и вывод, который можно сделать на основе приведённых в таблице данных</w:t>
      </w:r>
      <w:r w:rsidR="00D41A84">
        <w:t>.</w:t>
      </w:r>
    </w:p>
    <w:p w14:paraId="26369829" w14:textId="77777777" w:rsidR="0097254E" w:rsidRPr="00CB7829" w:rsidRDefault="0097254E" w:rsidP="0097254E">
      <w:pPr>
        <w:pStyle w:val="a8"/>
        <w:spacing w:after="0"/>
        <w:ind w:left="1500"/>
        <w:jc w:val="both"/>
      </w:pPr>
    </w:p>
    <w:p w14:paraId="31514EED" w14:textId="3E76FFDB" w:rsidR="00CB7829" w:rsidRPr="00CB7829" w:rsidRDefault="00CB7829" w:rsidP="00CB7829">
      <w:pPr>
        <w:spacing w:after="0"/>
        <w:ind w:firstLine="709"/>
        <w:jc w:val="both"/>
      </w:pPr>
      <w:r w:rsidRPr="00CB7829">
        <w:t xml:space="preserve">На сегодняшний день главными функциональными качествами личности являются способность творчески мыслить и находить нестандартные решения, инициативность, умение выбирать профессиональный путь, готовность обучаться в течение всей жизни. Как известно, грамотность – это уровень образованности человека, способность использовать основные способы познавательной деятельности через восприятие и передачу информации. В свою очередь функциональная грамотность – способность человека вступать в отношения с внешней средой и максимально быстро адаптироваться и функционировать в ней. В процессах обучения и образования во все времена было важно связать эффективно полученные знания в дальнейшей </w:t>
      </w:r>
      <w:r w:rsidRPr="00CB7829">
        <w:lastRenderedPageBreak/>
        <w:t xml:space="preserve">жизнедеятельности человека, что давало возможность подрастающему поколению гармонично войти в общество, стать полноправным ее членом. </w:t>
      </w:r>
    </w:p>
    <w:p w14:paraId="174DBAD5" w14:textId="36F17B4A" w:rsidR="00CB7829" w:rsidRPr="00CB7829" w:rsidRDefault="00D41A84" w:rsidP="00CB7829">
      <w:pPr>
        <w:spacing w:after="0"/>
        <w:ind w:firstLine="709"/>
        <w:jc w:val="both"/>
      </w:pPr>
      <w:r>
        <w:t>Ч</w:t>
      </w:r>
      <w:r w:rsidR="00CB7829" w:rsidRPr="00CB7829">
        <w:t>итательская грамотность учащихся ослабевает. Они затрудняются ориентироваться в содержании текста, отвечать на вопросы, используя явно заданную в тексте информацию; оценивать достоверность предложенной информации, высказывать оценочные суждения на основе текста. Почему? Объяснение простое</w:t>
      </w:r>
      <w:r w:rsidR="00CB7829" w:rsidRPr="00CB7829">
        <w:rPr>
          <w:i/>
          <w:iCs/>
        </w:rPr>
        <w:t>: </w:t>
      </w:r>
      <w:r w:rsidR="00CB7829" w:rsidRPr="00CB7829">
        <w:t>только небольшой процент детей способны запомнить и понять, то, что они читают. Каким образом решить данную проблему?</w:t>
      </w:r>
      <w:r w:rsidR="00CB7829" w:rsidRPr="00CB7829">
        <w:br/>
        <w:t>Как известно, связующим звеном всех учебных предметов является текст, сплошной и не сплошной (графики, таблицы, диаграммы, схемы) работа с которым позволяет добиваться оптимального результата.</w:t>
      </w:r>
      <w:r w:rsidR="00CB7829" w:rsidRPr="00CB7829">
        <w:rPr>
          <w:b/>
          <w:bCs/>
          <w:u w:val="single"/>
        </w:rPr>
        <w:t> </w:t>
      </w:r>
      <w:r w:rsidR="00CB7829" w:rsidRPr="00CB7829">
        <w:t>Работа по развитию и совершенствованию умений работать с информацией, представленной в устной и письменной форме, может и должна строиться на уроке при работе с текстом.   </w:t>
      </w:r>
    </w:p>
    <w:p w14:paraId="1C0543F7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Тексты бывают: научные, художественные, публицистические, официально-деловые и др.</w:t>
      </w:r>
    </w:p>
    <w:p w14:paraId="110D1241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Формат текста:</w:t>
      </w:r>
    </w:p>
    <w:p w14:paraId="3D8211F1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Сплошной текст (состоит лишь из словесной информации, не прерываемый формулами, таблицами, заголовками, иллюстрациями и пр.)</w:t>
      </w:r>
    </w:p>
    <w:p w14:paraId="41F72B95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Несплошной текст (списки, таблицы, графики, диаграммы, объявления, расписания, каталоги, индексы, формы и т.д.)</w:t>
      </w:r>
    </w:p>
    <w:p w14:paraId="424FD596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Смешанный текст (соединяет черты сплошного и несплошного текста)</w:t>
      </w:r>
    </w:p>
    <w:p w14:paraId="0BC1A8E6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Составной текст (соединяет несколько текстов, каждый из которых был создан независимо от другого и является связным и законченным)</w:t>
      </w:r>
    </w:p>
    <w:p w14:paraId="1F792505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     Задача современного педагога сформировать ключевые умения при работе с текстом:</w:t>
      </w:r>
    </w:p>
    <w:p w14:paraId="058E03C4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-умение найти связь предложений в тексте;</w:t>
      </w:r>
    </w:p>
    <w:p w14:paraId="34332C9A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-умение анализировать структуру текста;</w:t>
      </w:r>
    </w:p>
    <w:p w14:paraId="2A42E4D7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-умение вычленить главную информацию в тексте;</w:t>
      </w:r>
    </w:p>
    <w:p w14:paraId="6351DE3A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-умение работать с неявно заданной информацией;</w:t>
      </w:r>
    </w:p>
    <w:p w14:paraId="56C733E8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-умение проанализировать информацию или условия задачи;</w:t>
      </w:r>
    </w:p>
    <w:p w14:paraId="331F2725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-умение оценивать достаточность представленной информации;</w:t>
      </w:r>
    </w:p>
    <w:p w14:paraId="4D2D8471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-умение извлечь необходимую информацию для ответа на вопрос;</w:t>
      </w:r>
    </w:p>
    <w:p w14:paraId="663EC042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-умение устно и письменно осмыслить и оценить полученную информацию.      </w:t>
      </w:r>
    </w:p>
    <w:p w14:paraId="1062A2AF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Конечным результатом овладения данных умений является</w:t>
      </w:r>
      <w:r w:rsidRPr="00CB7829">
        <w:rPr>
          <w:b/>
          <w:bCs/>
        </w:rPr>
        <w:t> </w:t>
      </w:r>
      <w:r w:rsidRPr="00CB7829">
        <w:t>читательская грамотность, т.е.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3307CCF8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Для достижения желаемого результата в своей работе использую следующие приемы:</w:t>
      </w:r>
    </w:p>
    <w:p w14:paraId="1686818A" w14:textId="77777777" w:rsidR="00CB7829" w:rsidRPr="00CB7829" w:rsidRDefault="00CB7829" w:rsidP="00CB7829">
      <w:pPr>
        <w:numPr>
          <w:ilvl w:val="0"/>
          <w:numId w:val="1"/>
        </w:numPr>
        <w:spacing w:after="0"/>
        <w:jc w:val="both"/>
      </w:pPr>
      <w:r w:rsidRPr="00CB7829">
        <w:rPr>
          <w:b/>
          <w:bCs/>
        </w:rPr>
        <w:t>Прием «Концептуальная таблица»</w:t>
      </w:r>
      <w:r w:rsidRPr="00CB7829">
        <w:t xml:space="preserve"> позволяет учащимся систематизировать информацию, выделить черты сходства и </w:t>
      </w:r>
      <w:r w:rsidRPr="00CB7829">
        <w:lastRenderedPageBreak/>
        <w:t>отличия.</w:t>
      </w:r>
      <w:r w:rsidRPr="00CB7829">
        <w:rPr>
          <w:b/>
          <w:bCs/>
        </w:rPr>
        <w:t> </w:t>
      </w:r>
      <w:r w:rsidRPr="00CB7829">
        <w:t xml:space="preserve">Например, при изучении темы «Распространение растений». Текст: «Куда бы мы ни посмотрели, почти всюду мы видим растения или предметы, сделанные из них. Растения растут в безводных пустынях и топких болотах, в морях и океанах, высоко в горах. Огромное их разнообразие в лесах и степях, а летом их можно найти даже в ледяной пустыне. Как вы думаете, почему так неравномерно распределены растения на планете Земля? (климатические условия на планете различные, значит в разных климатических зонах способны обитать различные виды растений, приспособленные к определенным условиям.) В каждой климатической зоне обитает своя группа растений, приспособленная к данным условиям А на какие группы подразделяют растения? (Классификация растений.). Задание в рабочем листе: Перечислены группы растений по отношению к факторам среды. Выберите из перечисленного: Водные, теневыносливые, морозостойкие, тенелюбивые, засухоустойчивые, холодостойкие, теплолюбивые, жаростойкие, светолюбивые, влаголюбивые, засухоустойчивые, водные. 1в.- По отношению к теплу; 2в.- По отношению к свету; 3в.- По отношению к влаге. Ученые разделили Царство растений на два </w:t>
      </w:r>
      <w:proofErr w:type="spellStart"/>
      <w:r w:rsidRPr="00CB7829">
        <w:t>подцарства</w:t>
      </w:r>
      <w:proofErr w:type="spellEnd"/>
      <w:r w:rsidRPr="00CB7829">
        <w:t xml:space="preserve">: Низшие и Высшие. Работа в рабочем листе: (заполните таблицу, используя текст) (ЧИТАТЕЛЬСКАЯ ГРАМОТНОСТЬ)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723"/>
        <w:gridCol w:w="2914"/>
        <w:gridCol w:w="2987"/>
      </w:tblGrid>
      <w:tr w:rsidR="00CB7829" w:rsidRPr="00CB7829" w14:paraId="67B2ACFF" w14:textId="77777777" w:rsidTr="006F346A">
        <w:tc>
          <w:tcPr>
            <w:tcW w:w="3114" w:type="dxa"/>
          </w:tcPr>
          <w:p w14:paraId="41244D85" w14:textId="77777777" w:rsidR="00CB7829" w:rsidRPr="00CB7829" w:rsidRDefault="00CB7829" w:rsidP="00CB7829">
            <w:pPr>
              <w:ind w:firstLine="709"/>
              <w:jc w:val="both"/>
            </w:pPr>
            <w:r w:rsidRPr="00CB7829">
              <w:t>Группа растений</w:t>
            </w:r>
          </w:p>
        </w:tc>
        <w:tc>
          <w:tcPr>
            <w:tcW w:w="3115" w:type="dxa"/>
          </w:tcPr>
          <w:p w14:paraId="28BEBE9C" w14:textId="77777777" w:rsidR="00CB7829" w:rsidRPr="00CB7829" w:rsidRDefault="00CB7829" w:rsidP="00CB7829">
            <w:pPr>
              <w:ind w:firstLine="709"/>
              <w:jc w:val="both"/>
            </w:pPr>
            <w:r w:rsidRPr="00CB7829">
              <w:t>Особенности строения</w:t>
            </w:r>
          </w:p>
        </w:tc>
        <w:tc>
          <w:tcPr>
            <w:tcW w:w="3115" w:type="dxa"/>
          </w:tcPr>
          <w:p w14:paraId="38A3319A" w14:textId="77777777" w:rsidR="00CB7829" w:rsidRPr="00CB7829" w:rsidRDefault="00CB7829" w:rsidP="00CB7829">
            <w:pPr>
              <w:ind w:firstLine="709"/>
              <w:jc w:val="both"/>
            </w:pPr>
            <w:r w:rsidRPr="00CB7829">
              <w:t>Представители</w:t>
            </w:r>
          </w:p>
        </w:tc>
      </w:tr>
      <w:tr w:rsidR="00CB7829" w:rsidRPr="00CB7829" w14:paraId="046ADFE7" w14:textId="77777777" w:rsidTr="006F346A">
        <w:tc>
          <w:tcPr>
            <w:tcW w:w="3114" w:type="dxa"/>
          </w:tcPr>
          <w:p w14:paraId="4CA39A7D" w14:textId="77777777" w:rsidR="00CB7829" w:rsidRPr="00CB7829" w:rsidRDefault="00CB7829" w:rsidP="00CB7829">
            <w:pPr>
              <w:ind w:firstLine="709"/>
              <w:jc w:val="both"/>
            </w:pPr>
            <w:r w:rsidRPr="00CB7829">
              <w:t>Низшие</w:t>
            </w:r>
          </w:p>
        </w:tc>
        <w:tc>
          <w:tcPr>
            <w:tcW w:w="3115" w:type="dxa"/>
          </w:tcPr>
          <w:p w14:paraId="3B6A7DCF" w14:textId="77777777" w:rsidR="00CB7829" w:rsidRPr="00CB7829" w:rsidRDefault="00CB7829" w:rsidP="00CB7829">
            <w:pPr>
              <w:ind w:firstLine="709"/>
              <w:jc w:val="both"/>
            </w:pPr>
            <w:r w:rsidRPr="00CB7829">
              <w:t>не имеют корней, стеблей</w:t>
            </w:r>
          </w:p>
        </w:tc>
        <w:tc>
          <w:tcPr>
            <w:tcW w:w="3115" w:type="dxa"/>
          </w:tcPr>
          <w:p w14:paraId="7F694437" w14:textId="77777777" w:rsidR="00CB7829" w:rsidRPr="00CB7829" w:rsidRDefault="00CB7829" w:rsidP="00CB7829">
            <w:pPr>
              <w:ind w:firstLine="709"/>
              <w:jc w:val="both"/>
            </w:pPr>
            <w:r w:rsidRPr="00CB7829">
              <w:t>Водоросли</w:t>
            </w:r>
          </w:p>
        </w:tc>
      </w:tr>
      <w:tr w:rsidR="00CB7829" w:rsidRPr="00CB7829" w14:paraId="3A73FA3D" w14:textId="77777777" w:rsidTr="006F346A">
        <w:tc>
          <w:tcPr>
            <w:tcW w:w="3114" w:type="dxa"/>
          </w:tcPr>
          <w:p w14:paraId="131C6661" w14:textId="77777777" w:rsidR="00CB7829" w:rsidRPr="00CB7829" w:rsidRDefault="00CB7829" w:rsidP="00CB7829">
            <w:pPr>
              <w:ind w:firstLine="709"/>
              <w:jc w:val="both"/>
            </w:pPr>
            <w:r w:rsidRPr="00CB7829">
              <w:t>Высшие</w:t>
            </w:r>
          </w:p>
        </w:tc>
        <w:tc>
          <w:tcPr>
            <w:tcW w:w="3115" w:type="dxa"/>
          </w:tcPr>
          <w:p w14:paraId="43905953" w14:textId="77777777" w:rsidR="00CB7829" w:rsidRPr="00CB7829" w:rsidRDefault="00CB7829" w:rsidP="00CB7829">
            <w:pPr>
              <w:ind w:firstLine="709"/>
              <w:jc w:val="both"/>
            </w:pPr>
            <w:r w:rsidRPr="00CB7829">
              <w:t>имеют корни, стебли, листья</w:t>
            </w:r>
          </w:p>
        </w:tc>
        <w:tc>
          <w:tcPr>
            <w:tcW w:w="3115" w:type="dxa"/>
          </w:tcPr>
          <w:p w14:paraId="13BFA6F0" w14:textId="77777777" w:rsidR="00CB7829" w:rsidRPr="00CB7829" w:rsidRDefault="00CB7829" w:rsidP="00CB7829">
            <w:pPr>
              <w:ind w:firstLine="709"/>
              <w:jc w:val="both"/>
            </w:pPr>
            <w:r w:rsidRPr="00CB7829">
              <w:t>деревья</w:t>
            </w:r>
          </w:p>
        </w:tc>
      </w:tr>
    </w:tbl>
    <w:p w14:paraId="0E53C0B8" w14:textId="77777777" w:rsidR="00CB7829" w:rsidRPr="00CB7829" w:rsidRDefault="00CB7829" w:rsidP="00CB7829">
      <w:pPr>
        <w:spacing w:after="0"/>
        <w:ind w:firstLine="709"/>
        <w:jc w:val="both"/>
      </w:pPr>
    </w:p>
    <w:p w14:paraId="3E14FC0E" w14:textId="77777777" w:rsidR="00CB7829" w:rsidRPr="00CB7829" w:rsidRDefault="00CB7829" w:rsidP="00CB7829">
      <w:pPr>
        <w:spacing w:after="0"/>
        <w:ind w:firstLine="709"/>
        <w:jc w:val="both"/>
      </w:pPr>
      <w:r w:rsidRPr="00CB7829">
        <w:t>Вопрос: Растения – это объекты живой или неживой природы? Предлагаю учащимся заполнить сравнительную характеристику в виде таблицы.</w:t>
      </w:r>
    </w:p>
    <w:p w14:paraId="46167B2E" w14:textId="6A2DC08F" w:rsidR="00CB7829" w:rsidRPr="00CB7829" w:rsidRDefault="00CB7829" w:rsidP="00CB7829">
      <w:pPr>
        <w:spacing w:after="0"/>
        <w:ind w:firstLine="709"/>
        <w:jc w:val="both"/>
      </w:pPr>
      <w:r w:rsidRPr="00CB7829">
        <w:t>Для составления таблицы предлагается изучить памятку:</w:t>
      </w:r>
    </w:p>
    <w:p w14:paraId="6780623C" w14:textId="764257C3" w:rsidR="00CB7829" w:rsidRPr="00CB7829" w:rsidRDefault="00CB7829" w:rsidP="00CB7829">
      <w:pPr>
        <w:spacing w:after="0"/>
        <w:ind w:firstLine="709"/>
        <w:jc w:val="both"/>
      </w:pPr>
      <w:r w:rsidRPr="00CB7829">
        <w:t>1)   Прочитайте текст.</w:t>
      </w:r>
    </w:p>
    <w:p w14:paraId="43457F6C" w14:textId="75107CCE" w:rsidR="00CB7829" w:rsidRPr="00CB7829" w:rsidRDefault="00CB7829" w:rsidP="00CB7829">
      <w:pPr>
        <w:spacing w:after="0"/>
        <w:ind w:firstLine="709"/>
        <w:jc w:val="both"/>
      </w:pPr>
      <w:r w:rsidRPr="00CB7829">
        <w:t>2)   Сформируйте структуру таблицы для систематизации информации из предложенного текста.</w:t>
      </w:r>
    </w:p>
    <w:p w14:paraId="5C363417" w14:textId="1490ED24" w:rsidR="00CB7829" w:rsidRPr="00CB7829" w:rsidRDefault="00CB7829" w:rsidP="00CB7829">
      <w:pPr>
        <w:spacing w:after="0"/>
        <w:ind w:firstLine="709"/>
        <w:jc w:val="both"/>
      </w:pPr>
      <w:r w:rsidRPr="00CB7829">
        <w:t>3) Определите заголовки столбцов и строк таблицы</w:t>
      </w:r>
    </w:p>
    <w:p w14:paraId="267938BD" w14:textId="174FEE8A" w:rsidR="00CB7829" w:rsidRPr="00CB7829" w:rsidRDefault="00CB7829" w:rsidP="00CB7829">
      <w:pPr>
        <w:spacing w:after="0"/>
        <w:ind w:firstLine="709"/>
        <w:jc w:val="both"/>
      </w:pPr>
      <w:r w:rsidRPr="00CB7829">
        <w:t>4) Заполните таблицу, извлекая информацию из сплошного текста в соответствии со структурой таблицы.</w:t>
      </w:r>
    </w:p>
    <w:p w14:paraId="73084931" w14:textId="48EEDD0C" w:rsidR="00CB7829" w:rsidRPr="00CB7829" w:rsidRDefault="00CB7829" w:rsidP="00CB7829">
      <w:pPr>
        <w:spacing w:after="0"/>
        <w:ind w:firstLine="709"/>
        <w:jc w:val="both"/>
      </w:pPr>
      <w:r w:rsidRPr="00CB7829">
        <w:t xml:space="preserve">Проблема развития функциональной грамотности учащихся в процессе обучения биологии реализуется в аспекте формирования умения решать ситуационные задания и самостоятельно применять знания в новых ситуациях. Специфика ситуационной задачи заключается в том, что она носит практико-ориентированный характер и для ее решения необходимо конкретное предметное знание; зачастую требуются знания нескольких предметов и такая задача имеет интересное название; обязательный элемент такой задачи – </w:t>
      </w:r>
      <w:r w:rsidRPr="00CB7829">
        <w:lastRenderedPageBreak/>
        <w:t>проблемный вопрос, который должен вызвать у ученика желание найти на него ответ.</w:t>
      </w:r>
    </w:p>
    <w:p w14:paraId="33FE8080" w14:textId="5DBAF56E" w:rsidR="003644B7" w:rsidRDefault="00193D0B" w:rsidP="00CB7829">
      <w:pPr>
        <w:spacing w:after="0"/>
        <w:ind w:firstLine="709"/>
        <w:jc w:val="both"/>
      </w:pPr>
      <w:r>
        <w:t>Рассмотрим несколько практико-ориентированных заданий по формированию функциональной грамотности.</w:t>
      </w:r>
    </w:p>
    <w:p w14:paraId="3C334495" w14:textId="639127AF" w:rsidR="00193D0B" w:rsidRPr="00CB7829" w:rsidRDefault="00193D0B" w:rsidP="00193D0B">
      <w:pPr>
        <w:spacing w:after="0"/>
        <w:ind w:firstLine="709"/>
        <w:jc w:val="both"/>
      </w:pPr>
      <w:bookmarkStart w:id="1" w:name="_Hlk184059376"/>
      <w:r>
        <w:t>Задание</w:t>
      </w:r>
      <w:r w:rsidR="00BE54A3">
        <w:t xml:space="preserve"> </w:t>
      </w:r>
      <w:bookmarkEnd w:id="1"/>
      <w:r w:rsidR="00BE54A3">
        <w:t>1</w:t>
      </w:r>
      <w:proofErr w:type="gramStart"/>
      <w:r>
        <w:t>: Питаются</w:t>
      </w:r>
      <w:proofErr w:type="gramEnd"/>
      <w:r>
        <w:t xml:space="preserve"> ли растения? Волчиха охотится, чтобы накормить своих</w:t>
      </w:r>
      <w:r w:rsidR="00BE54A3">
        <w:t xml:space="preserve"> </w:t>
      </w:r>
      <w:r>
        <w:t>детенышей. Птицы целыми днями ловят мошек. Олени едят траву. Наверное, и растениям, чтобы расти, нужно кушать. Но разве кто-нибудь из вас видел, как едят</w:t>
      </w:r>
      <w:r w:rsidR="00BE54A3">
        <w:t xml:space="preserve"> </w:t>
      </w:r>
      <w:r>
        <w:t>береза, яблоня или дуб? Конечно, нет. Такого никогда не бывает. Растения никогда никого не едят. Может быть, они едят землю? Нет. В нашем классе растут растения,</w:t>
      </w:r>
      <w:r w:rsidR="00BE54A3" w:rsidRPr="00BE54A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BE54A3" w:rsidRPr="00BE54A3">
        <w:t>но земля из горшков никуда не девается. Оказывается, растения - волшебники и умеют делать удивительное чудо - создавать себя из того, что нельзя удержать в руке, зажать в кулаке и даже на весах взвесить трудно</w:t>
      </w:r>
      <w:r w:rsidR="00BE54A3">
        <w:t xml:space="preserve">. </w:t>
      </w:r>
      <w:r w:rsidR="00BE54A3" w:rsidRPr="00BE54A3">
        <w:t>Это явление фотосинтеза.</w:t>
      </w:r>
    </w:p>
    <w:p w14:paraId="5EBA0B60" w14:textId="17AEF21A" w:rsidR="003644B7" w:rsidRPr="003644B7" w:rsidRDefault="00BE54A3" w:rsidP="003644B7">
      <w:pPr>
        <w:spacing w:after="0"/>
        <w:ind w:firstLine="709"/>
        <w:jc w:val="both"/>
        <w:rPr>
          <w:bCs/>
        </w:rPr>
      </w:pPr>
      <w:r w:rsidRPr="00BE54A3">
        <w:rPr>
          <w:bCs/>
        </w:rPr>
        <w:t xml:space="preserve">Задание </w:t>
      </w:r>
      <w:r>
        <w:rPr>
          <w:bCs/>
        </w:rPr>
        <w:t xml:space="preserve">2. </w:t>
      </w:r>
      <w:r w:rsidR="003644B7" w:rsidRPr="003644B7">
        <w:rPr>
          <w:bCs/>
        </w:rPr>
        <w:t>Почему из космоса наша планета Земля видится в зелено-голубых тонах?</w:t>
      </w:r>
    </w:p>
    <w:p w14:paraId="7FECA312" w14:textId="38FC9920" w:rsidR="003644B7" w:rsidRPr="003644B7" w:rsidRDefault="003644B7" w:rsidP="003644B7">
      <w:pPr>
        <w:spacing w:after="0"/>
        <w:ind w:firstLine="709"/>
        <w:jc w:val="both"/>
      </w:pPr>
      <w:r w:rsidRPr="003644B7">
        <w:t>В зеленых частях растений, особенно листьях, образуется вещество зеленого цвета – хлорофилл (в переводе с греческого</w:t>
      </w:r>
      <w:r>
        <w:t xml:space="preserve"> </w:t>
      </w:r>
      <w:r w:rsidRPr="003644B7">
        <w:t>«</w:t>
      </w:r>
      <w:proofErr w:type="spellStart"/>
      <w:r w:rsidRPr="003644B7">
        <w:t>хлорос</w:t>
      </w:r>
      <w:proofErr w:type="spellEnd"/>
      <w:r w:rsidRPr="003644B7">
        <w:t>» –</w:t>
      </w:r>
      <w:r w:rsidRPr="003644B7">
        <w:rPr>
          <w:i/>
        </w:rPr>
        <w:t>зеленоватый</w:t>
      </w:r>
      <w:r w:rsidRPr="003644B7">
        <w:t>,</w:t>
      </w:r>
    </w:p>
    <w:p w14:paraId="3438D390" w14:textId="77777777" w:rsidR="003644B7" w:rsidRPr="003644B7" w:rsidRDefault="003644B7" w:rsidP="003644B7">
      <w:pPr>
        <w:spacing w:after="0"/>
        <w:jc w:val="both"/>
      </w:pPr>
      <w:r w:rsidRPr="003644B7">
        <w:t>«</w:t>
      </w:r>
      <w:proofErr w:type="spellStart"/>
      <w:r w:rsidRPr="003644B7">
        <w:t>филлон</w:t>
      </w:r>
      <w:proofErr w:type="spellEnd"/>
      <w:r w:rsidRPr="003644B7">
        <w:t xml:space="preserve">» – </w:t>
      </w:r>
      <w:r w:rsidRPr="003644B7">
        <w:rPr>
          <w:i/>
        </w:rPr>
        <w:t>лист</w:t>
      </w:r>
      <w:r w:rsidRPr="003644B7">
        <w:t>).</w:t>
      </w:r>
    </w:p>
    <w:p w14:paraId="223F5C81" w14:textId="1C7DED05" w:rsidR="002A520A" w:rsidRPr="002A520A" w:rsidRDefault="002A520A" w:rsidP="002A520A">
      <w:pPr>
        <w:spacing w:after="0"/>
        <w:ind w:firstLine="709"/>
        <w:jc w:val="both"/>
      </w:pPr>
      <w:r w:rsidRPr="002A520A">
        <w:t>Таким образом, на данных примерах постарались показать, как</w:t>
      </w:r>
      <w:r>
        <w:t>ие</w:t>
      </w:r>
      <w:r w:rsidRPr="002A520A">
        <w:t xml:space="preserve"> </w:t>
      </w:r>
      <w:r>
        <w:t>задания</w:t>
      </w:r>
      <w:r w:rsidRPr="002A520A">
        <w:t xml:space="preserve"> мо</w:t>
      </w:r>
      <w:r>
        <w:t>гут</w:t>
      </w:r>
      <w:r w:rsidRPr="002A520A">
        <w:t xml:space="preserve"> быть инструментом для развития функциональной грамотности</w:t>
      </w:r>
      <w:r>
        <w:t>.</w:t>
      </w:r>
    </w:p>
    <w:p w14:paraId="73CC7A55" w14:textId="357789B2" w:rsidR="002A520A" w:rsidRPr="002A520A" w:rsidRDefault="002A520A" w:rsidP="002A520A">
      <w:pPr>
        <w:spacing w:after="0"/>
        <w:ind w:firstLine="709"/>
        <w:jc w:val="both"/>
      </w:pPr>
      <w:r w:rsidRPr="002A520A">
        <w:t xml:space="preserve">Работа с </w:t>
      </w:r>
      <w:r>
        <w:t xml:space="preserve">различными заданиями </w:t>
      </w:r>
      <w:r w:rsidRPr="002A520A">
        <w:t xml:space="preserve">на уроках мотивирует обучающихся к познавательной деятельности, успеху, создает атмосферу сотрудничества, что позволяет выполнить требование ФГОС – развивать умение учиться, самостоятельное управление своим собственным развитием. Важно подчеркнуть, что назначение оценочных материалов, разработанных для выявления функциональной грамотности </w:t>
      </w:r>
      <w:r>
        <w:t>обу</w:t>
      </w:r>
      <w:r w:rsidRPr="002A520A">
        <w:t>ча</w:t>
      </w:r>
      <w:r>
        <w:t>ю</w:t>
      </w:r>
      <w:r w:rsidRPr="002A520A">
        <w:t>щихся</w:t>
      </w:r>
      <w:r>
        <w:t>,</w:t>
      </w:r>
      <w:r w:rsidRPr="002A520A">
        <w:t xml:space="preserve"> состоит в том, чтобы оценить способности учащихся применять полученные в школе знания и умения в жизненных ситуациях</w:t>
      </w:r>
    </w:p>
    <w:p w14:paraId="067DF4EF" w14:textId="77777777" w:rsidR="002A520A" w:rsidRPr="002A520A" w:rsidRDefault="002A520A" w:rsidP="002A520A">
      <w:pPr>
        <w:spacing w:after="0"/>
        <w:ind w:firstLine="709"/>
        <w:jc w:val="both"/>
      </w:pPr>
      <w:r w:rsidRPr="002A520A">
        <w:t xml:space="preserve">                </w:t>
      </w:r>
    </w:p>
    <w:p w14:paraId="33D4BD21" w14:textId="77777777" w:rsidR="00F12C76" w:rsidRDefault="00F12C76" w:rsidP="006C0B77">
      <w:pPr>
        <w:spacing w:after="0"/>
        <w:ind w:firstLine="709"/>
        <w:jc w:val="both"/>
      </w:pPr>
    </w:p>
    <w:sectPr w:rsidR="00F12C76" w:rsidSect="00CB7829">
      <w:foot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70DBF" w14:textId="77777777" w:rsidR="000E29F1" w:rsidRDefault="000E29F1" w:rsidP="000E29F1">
      <w:pPr>
        <w:spacing w:after="0"/>
      </w:pPr>
      <w:r>
        <w:separator/>
      </w:r>
    </w:p>
  </w:endnote>
  <w:endnote w:type="continuationSeparator" w:id="0">
    <w:p w14:paraId="2DB367E0" w14:textId="77777777" w:rsidR="000E29F1" w:rsidRDefault="000E29F1" w:rsidP="000E29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7689516"/>
      <w:docPartObj>
        <w:docPartGallery w:val="Page Numbers (Bottom of Page)"/>
        <w:docPartUnique/>
      </w:docPartObj>
    </w:sdtPr>
    <w:sdtContent>
      <w:p w14:paraId="450A2E5C" w14:textId="07DD8420" w:rsidR="000E29F1" w:rsidRDefault="000E29F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0F918" w14:textId="77777777" w:rsidR="004D7826" w:rsidRDefault="004D78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68890" w14:textId="77777777" w:rsidR="000E29F1" w:rsidRDefault="000E29F1" w:rsidP="000E29F1">
      <w:pPr>
        <w:spacing w:after="0"/>
      </w:pPr>
      <w:r>
        <w:separator/>
      </w:r>
    </w:p>
  </w:footnote>
  <w:footnote w:type="continuationSeparator" w:id="0">
    <w:p w14:paraId="12AE0DFA" w14:textId="77777777" w:rsidR="000E29F1" w:rsidRDefault="000E29F1" w:rsidP="000E29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2287C"/>
    <w:multiLevelType w:val="hybridMultilevel"/>
    <w:tmpl w:val="88968A3E"/>
    <w:lvl w:ilvl="0" w:tplc="AD181AF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D33222A"/>
    <w:multiLevelType w:val="hybridMultilevel"/>
    <w:tmpl w:val="A912BFD2"/>
    <w:lvl w:ilvl="0" w:tplc="6EC6188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579D6"/>
    <w:multiLevelType w:val="multilevel"/>
    <w:tmpl w:val="9FBE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9747903">
    <w:abstractNumId w:val="2"/>
  </w:num>
  <w:num w:numId="2" w16cid:durableId="883448037">
    <w:abstractNumId w:val="1"/>
  </w:num>
  <w:num w:numId="3" w16cid:durableId="214630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29"/>
    <w:rsid w:val="000E29F1"/>
    <w:rsid w:val="000E72A1"/>
    <w:rsid w:val="00193D0B"/>
    <w:rsid w:val="001E4232"/>
    <w:rsid w:val="00226F2F"/>
    <w:rsid w:val="00270531"/>
    <w:rsid w:val="00275BF2"/>
    <w:rsid w:val="002A520A"/>
    <w:rsid w:val="003644B7"/>
    <w:rsid w:val="003F2BFC"/>
    <w:rsid w:val="006C0B77"/>
    <w:rsid w:val="008242FF"/>
    <w:rsid w:val="00870751"/>
    <w:rsid w:val="008D5EA3"/>
    <w:rsid w:val="00922C48"/>
    <w:rsid w:val="0097254E"/>
    <w:rsid w:val="00B915B7"/>
    <w:rsid w:val="00BD0E02"/>
    <w:rsid w:val="00BE54A3"/>
    <w:rsid w:val="00CB7829"/>
    <w:rsid w:val="00D41A84"/>
    <w:rsid w:val="00DA3B26"/>
    <w:rsid w:val="00EA38D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70A9"/>
  <w15:chartTrackingRefBased/>
  <w15:docId w15:val="{EFE8D3FE-A6C5-4DB5-BC18-B9016441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B7829"/>
    <w:pPr>
      <w:tabs>
        <w:tab w:val="center" w:pos="4677"/>
        <w:tab w:val="right" w:pos="9355"/>
      </w:tabs>
      <w:spacing w:after="0"/>
    </w:pPr>
  </w:style>
  <w:style w:type="character" w:customStyle="1" w:styleId="a5">
    <w:name w:val="Нижний колонтитул Знак"/>
    <w:basedOn w:val="a0"/>
    <w:link w:val="a4"/>
    <w:uiPriority w:val="99"/>
    <w:rsid w:val="00CB7829"/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0E29F1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0E29F1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97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2024-12-02T16:28:00Z</dcterms:created>
  <dcterms:modified xsi:type="dcterms:W3CDTF">2024-12-02T16:28:00Z</dcterms:modified>
</cp:coreProperties>
</file>