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МИНИСТЕРСТВО ОБРАЗОВАНИЯ И НАУКИ РОССИЙСКОЙ ФЕДЕРАЦИИ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ПИСЬМО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от 11 августа 2016 г. N ВК-1788/07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ОБ ОРГАНИЗАЦИИ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 xml:space="preserve">ОБРАЗОВАНИЯ </w:t>
      </w:r>
      <w:proofErr w:type="gramStart"/>
      <w:r w:rsidRPr="000776B9">
        <w:rPr>
          <w:b/>
          <w:bCs/>
          <w:color w:val="222222"/>
          <w:sz w:val="28"/>
          <w:szCs w:val="28"/>
        </w:rPr>
        <w:t>ОБУЧАЮЩИХСЯ</w:t>
      </w:r>
      <w:proofErr w:type="gramEnd"/>
      <w:r w:rsidRPr="000776B9">
        <w:rPr>
          <w:b/>
          <w:bCs/>
          <w:color w:val="222222"/>
          <w:sz w:val="28"/>
          <w:szCs w:val="28"/>
        </w:rPr>
        <w:t xml:space="preserve"> С УМСТВЕННОЙ ОТСТАЛОСТЬЮ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(ИНТЕЛЛЕКТУАЛЬНЫМИ НАРУШЕНИЯМИ)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 xml:space="preserve">В связи с участившимися обращениями по вопросам организации образования обучающихся с умственной отсталостью (интеллектуальными нарушениями), лицензирования и аккредитации образовательной деятельности общеобразовательных организаций, осуществляющих обучение обучающихся указанной категории,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направляет разъяснения.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В.Ш.КАГАНОВ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Приложение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ОБ ОРГАНИЗАЦИИ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 xml:space="preserve">ОБРАЗОВАНИЯ </w:t>
      </w:r>
      <w:proofErr w:type="gramStart"/>
      <w:r w:rsidRPr="000776B9">
        <w:rPr>
          <w:b/>
          <w:bCs/>
          <w:color w:val="222222"/>
          <w:sz w:val="28"/>
          <w:szCs w:val="28"/>
        </w:rPr>
        <w:t>ОБУЧАЮЩИХСЯ</w:t>
      </w:r>
      <w:proofErr w:type="gramEnd"/>
      <w:r w:rsidRPr="000776B9">
        <w:rPr>
          <w:b/>
          <w:bCs/>
          <w:color w:val="222222"/>
          <w:sz w:val="28"/>
          <w:szCs w:val="28"/>
        </w:rPr>
        <w:t xml:space="preserve"> С УМСТВЕННОЙ ОТСТАЛОСТЬЮ</w:t>
      </w:r>
    </w:p>
    <w:p w:rsidR="000776B9" w:rsidRPr="000776B9" w:rsidRDefault="000776B9" w:rsidP="000776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0776B9">
        <w:rPr>
          <w:b/>
          <w:bCs/>
          <w:color w:val="222222"/>
          <w:sz w:val="28"/>
          <w:szCs w:val="28"/>
        </w:rPr>
        <w:t>(ИНТЕЛЛЕКТУАЛЬНЫМИ НАРУШЕНИЯМИ)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Статьей 79 Федерального закона от 29 декабря 2012 г. "Об образовании в Российской Федерации" (далее - Закон) установлено, что содержание образования обучающихся с ограниченными возможностями здоровья (далее - ОВЗ) определяется адаптированной образовательной программой.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 xml:space="preserve">Основой для разработки адаптированных основных общеобразовательных программ для обучающихся с умственной отсталостью является федеральный государственный образовательный стандарт образования обучающихся с умственной отсталостью (интеллектуальными нарушениями) (далее - ФГОС для обучающихся с умственной отсталостью), утвержденный приказом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19 декабря 2014 г. N 1599.</w:t>
      </w:r>
      <w:proofErr w:type="gramEnd"/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ФГОС для обучающихся с умственной отсталостью вступает в законную силу с 1 сентября 2016 г.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>ФГОС для обучающихся с умственной отсталостью может быть реализован при организации обучения обучающихся с умственной отсталостью совместно с другими обучающимися, в отдельных классах, группах или в отдельных организациях, осуществляющих образовательную деятельность (общеобразовательные организации, медицинские организации, санаторные организации, детские дома - интернаты системы социальной защиты), или вне их - в форме семейного образования, а также на дому.</w:t>
      </w:r>
      <w:proofErr w:type="gramEnd"/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>На основе ФГОС для обучающихся с умственной отсталостью разработана и включена в федеральный реестр примерных общеобразовательных программ (fgosreestr.ru) примерная адаптированная основная общеобразовательная программа для обучающихся с умственной отсталостью.</w:t>
      </w:r>
      <w:proofErr w:type="gramEnd"/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В программе прописан примерный учебный план, на основе которого образовательная организация разрабатывает свой учебный план.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lastRenderedPageBreak/>
        <w:t xml:space="preserve">Определение варианта образовательной программы, форм и методов психолого-медико-педагогической помощи, необходимости создания специальных условий для получения образования обучающимися с ОВЗ осуществляется на основе рекомендаций психолого-медико-педагогической комиссии, сформулированных по результатам комплексного психолого-медико-педагогического обследования обучающегося (приказ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от 20 сентября 2013 г. N </w:t>
      </w:r>
      <w:hyperlink r:id="rId5" w:history="1">
        <w:r w:rsidRPr="000776B9">
          <w:rPr>
            <w:rStyle w:val="a3"/>
            <w:color w:val="1B6DFD"/>
            <w:sz w:val="28"/>
            <w:szCs w:val="28"/>
            <w:u w:val="none"/>
            <w:bdr w:val="none" w:sz="0" w:space="0" w:color="auto" w:frame="1"/>
          </w:rPr>
          <w:t>1082</w:t>
        </w:r>
      </w:hyperlink>
      <w:r w:rsidRPr="000776B9">
        <w:rPr>
          <w:color w:val="222222"/>
          <w:sz w:val="28"/>
          <w:szCs w:val="28"/>
        </w:rPr>
        <w:t> "Об утверждении положения о психолого-медико-педагогической комиссии").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Адаптированная основная общеобразовательная программа реализуется через организацию урочной и внеурочной деятельности.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В ФГОС для обучающихся с умственной отсталостью прописано количество учебных занятий по предметным областям и "Коррекционно-развивающей области", являющейся обязательным элементом структуры учебного плана.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2.4.2.3286-15 (далее - СанПиН ОВЗ), утвержденных постановлением Главного государственного санитарного врача Российской Федерации от 10 июля 2015 г. N </w:t>
      </w:r>
      <w:hyperlink r:id="rId6" w:history="1">
        <w:r w:rsidRPr="000776B9">
          <w:rPr>
            <w:rStyle w:val="a3"/>
            <w:color w:val="1B6DFD"/>
            <w:sz w:val="28"/>
            <w:szCs w:val="28"/>
            <w:u w:val="none"/>
            <w:bdr w:val="none" w:sz="0" w:space="0" w:color="auto" w:frame="1"/>
          </w:rPr>
          <w:t>26</w:t>
        </w:r>
      </w:hyperlink>
      <w:r w:rsidRPr="000776B9">
        <w:rPr>
          <w:color w:val="222222"/>
          <w:sz w:val="28"/>
          <w:szCs w:val="28"/>
        </w:rPr>
        <w:t>.</w:t>
      </w:r>
      <w:proofErr w:type="gramEnd"/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>СанПиН ОВЗ вводятся в действие с 1 сентября 2016 г. и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ОВЗ,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Образование согласно СанПиН ОВЗ для всех обучающихся с ОВЗ осуществляется в 1 смену по 5-ти дневной учебной неделе.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Согласно статье 28 Закона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актов, в том числе разработке и утверждении образовательных программ.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Организации, осуществляющие образовательную деятельность, разрабатывают образовательные программы в соответствии с ФГОС и с учетом соответствующих примерных основных образовательных программ (часть 7 статьи 12 Закона).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 xml:space="preserve">Для обучающихся с умственной отсталостью, </w:t>
      </w:r>
      <w:proofErr w:type="gramStart"/>
      <w:r w:rsidRPr="000776B9">
        <w:rPr>
          <w:color w:val="222222"/>
          <w:sz w:val="28"/>
          <w:szCs w:val="28"/>
        </w:rPr>
        <w:t>правоотношения</w:t>
      </w:r>
      <w:proofErr w:type="gramEnd"/>
      <w:r w:rsidRPr="000776B9">
        <w:rPr>
          <w:color w:val="222222"/>
          <w:sz w:val="28"/>
          <w:szCs w:val="28"/>
        </w:rPr>
        <w:t xml:space="preserve"> с которыми возникли с 1 сентября 2016 года, применяется ФГОС для обучающихся с умственной отсталостью. Основанием для разработки образовательных </w:t>
      </w:r>
      <w:bookmarkStart w:id="0" w:name="_GoBack"/>
      <w:bookmarkEnd w:id="0"/>
      <w:r w:rsidRPr="000776B9">
        <w:rPr>
          <w:color w:val="222222"/>
          <w:sz w:val="28"/>
          <w:szCs w:val="28"/>
        </w:rPr>
        <w:t xml:space="preserve">программ для них является примерная адаптированная основная общеобразовательная программа </w:t>
      </w:r>
      <w:proofErr w:type="gramStart"/>
      <w:r w:rsidRPr="000776B9">
        <w:rPr>
          <w:color w:val="222222"/>
          <w:sz w:val="28"/>
          <w:szCs w:val="28"/>
        </w:rPr>
        <w:t>для</w:t>
      </w:r>
      <w:proofErr w:type="gramEnd"/>
      <w:r w:rsidRPr="000776B9">
        <w:rPr>
          <w:color w:val="222222"/>
          <w:sz w:val="28"/>
          <w:szCs w:val="28"/>
        </w:rPr>
        <w:t xml:space="preserve"> обучающихся с умственной отсталостью, размещенная на сайте fgosreestr.ru.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lastRenderedPageBreak/>
        <w:t xml:space="preserve">Для обучения лиц с умственной отсталостью, зачисленных в образовательные организации до 1 сентября 2016 г., при разработке образовательных программ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рекомендует также использовать примерную адаптированную основную общеобразовательную программу образования обучающихся с умственной отсталостью, размещенную на сайте fgosreestr.ru, или руководствоваться учебным планом, утвержденным приказом Минобразования России от 10 апреля 2002 г. N 29/2065-п "Об утверждении учебных планов специальных</w:t>
      </w:r>
      <w:proofErr w:type="gramEnd"/>
      <w:r w:rsidRPr="000776B9">
        <w:rPr>
          <w:color w:val="222222"/>
          <w:sz w:val="28"/>
          <w:szCs w:val="28"/>
        </w:rPr>
        <w:t xml:space="preserve"> (коррекционных) образовательных учреждений для обучающихся, воспитанников с отклонениями в развитии", в части, не противоречащей законодательству в сфере образования.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В соответствии с частью 1 статьи 91 Закона лицензирование образовательной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>В приложении к лицензии указываются сведения о видах образования, об уровнях образования (для профессионального образования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 (часть 4 статьи</w:t>
      </w:r>
      <w:proofErr w:type="gramEnd"/>
      <w:r w:rsidRPr="000776B9">
        <w:rPr>
          <w:color w:val="222222"/>
          <w:sz w:val="28"/>
          <w:szCs w:val="28"/>
        </w:rPr>
        <w:t xml:space="preserve"> </w:t>
      </w:r>
      <w:proofErr w:type="gramStart"/>
      <w:r w:rsidRPr="000776B9">
        <w:rPr>
          <w:color w:val="222222"/>
          <w:sz w:val="28"/>
          <w:szCs w:val="28"/>
        </w:rPr>
        <w:t>91 Закона).</w:t>
      </w:r>
      <w:proofErr w:type="gramEnd"/>
      <w:r w:rsidRPr="000776B9">
        <w:rPr>
          <w:color w:val="222222"/>
          <w:sz w:val="28"/>
          <w:szCs w:val="28"/>
        </w:rPr>
        <w:t xml:space="preserve"> Сведения о </w:t>
      </w:r>
      <w:proofErr w:type="gramStart"/>
      <w:r w:rsidRPr="000776B9">
        <w:rPr>
          <w:color w:val="222222"/>
          <w:sz w:val="28"/>
          <w:szCs w:val="28"/>
        </w:rPr>
        <w:t>конкретных</w:t>
      </w:r>
      <w:proofErr w:type="gramEnd"/>
      <w:r w:rsidRPr="000776B9">
        <w:rPr>
          <w:color w:val="222222"/>
          <w:sz w:val="28"/>
          <w:szCs w:val="28"/>
        </w:rPr>
        <w:t xml:space="preserve"> образовательных программам в приложении к лицензии не указываются.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0776B9">
        <w:rPr>
          <w:color w:val="222222"/>
          <w:sz w:val="28"/>
          <w:szCs w:val="28"/>
        </w:rPr>
        <w:t xml:space="preserve">Вместе с тем, в настоящее время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разрабатывается проект федерального закона "О внесении изменений в Федеральный закон "Об образовании в Российской Федерации" в части регулирования вопросов образования лиц с инвалидностью и ограниченными возможностями здоровья (далее - законопроект), которым предусматривается проводить лицензирование образовательной деятельности обучающихся с умственной отсталостью по образовательным программам (адаптированным основным общеобразовательным программам для обучающихся с нарушениями интеллекта), что</w:t>
      </w:r>
      <w:proofErr w:type="gramEnd"/>
      <w:r w:rsidRPr="000776B9">
        <w:rPr>
          <w:color w:val="222222"/>
          <w:sz w:val="28"/>
          <w:szCs w:val="28"/>
        </w:rPr>
        <w:t xml:space="preserve"> влечет изменения статьи 91 Закона об образовании и нормативно-правовых актов, регламентирующих процедуру лицензирования образовательной деятельности.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Законопроект размещен на официальном сайте regulation.gov.ru в информационно-телекоммуникационной сети "Интернет", ссылка доступа: http://regulation.gov.ru/p/50981.</w:t>
      </w:r>
    </w:p>
    <w:p w:rsidR="000776B9" w:rsidRPr="000776B9" w:rsidRDefault="000776B9" w:rsidP="000776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 xml:space="preserve">В дополнение к письму </w:t>
      </w:r>
      <w:proofErr w:type="spellStart"/>
      <w:r w:rsidRPr="000776B9">
        <w:rPr>
          <w:color w:val="222222"/>
          <w:sz w:val="28"/>
          <w:szCs w:val="28"/>
        </w:rPr>
        <w:t>Минобрнауки</w:t>
      </w:r>
      <w:proofErr w:type="spellEnd"/>
      <w:r w:rsidRPr="000776B9">
        <w:rPr>
          <w:color w:val="222222"/>
          <w:sz w:val="28"/>
          <w:szCs w:val="28"/>
        </w:rPr>
        <w:t xml:space="preserve"> России от 20 августа 2014 г. N </w:t>
      </w:r>
      <w:hyperlink r:id="rId7" w:history="1">
        <w:r w:rsidRPr="000776B9">
          <w:rPr>
            <w:rStyle w:val="a3"/>
            <w:color w:val="1B6DFD"/>
            <w:sz w:val="28"/>
            <w:szCs w:val="28"/>
            <w:u w:val="none"/>
            <w:bdr w:val="none" w:sz="0" w:space="0" w:color="auto" w:frame="1"/>
          </w:rPr>
          <w:t>ВК-1748/07</w:t>
        </w:r>
      </w:hyperlink>
      <w:r w:rsidRPr="000776B9">
        <w:rPr>
          <w:color w:val="222222"/>
          <w:sz w:val="28"/>
          <w:szCs w:val="28"/>
        </w:rPr>
        <w:t xml:space="preserve"> сообщаем, что законопроектом аккредитация образовательной деятельности по адаптированным основным общеобразовательным программам </w:t>
      </w:r>
      <w:proofErr w:type="gramStart"/>
      <w:r w:rsidRPr="000776B9">
        <w:rPr>
          <w:color w:val="222222"/>
          <w:sz w:val="28"/>
          <w:szCs w:val="28"/>
        </w:rPr>
        <w:t>для</w:t>
      </w:r>
      <w:proofErr w:type="gramEnd"/>
      <w:r w:rsidRPr="000776B9">
        <w:rPr>
          <w:color w:val="222222"/>
          <w:sz w:val="28"/>
          <w:szCs w:val="28"/>
        </w:rPr>
        <w:t xml:space="preserve"> обучающихся с умственной отсталостью не предполагается.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Заместитель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lastRenderedPageBreak/>
        <w:t>директора Департамента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государственной политики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в сфере защиты прав детей</w:t>
      </w:r>
    </w:p>
    <w:p w:rsidR="000776B9" w:rsidRPr="000776B9" w:rsidRDefault="000776B9" w:rsidP="000776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222222"/>
          <w:sz w:val="28"/>
          <w:szCs w:val="28"/>
        </w:rPr>
      </w:pPr>
      <w:r w:rsidRPr="000776B9">
        <w:rPr>
          <w:color w:val="222222"/>
          <w:sz w:val="28"/>
          <w:szCs w:val="28"/>
        </w:rPr>
        <w:t>И.О.ТЕРЕХИНА</w:t>
      </w:r>
    </w:p>
    <w:p w:rsidR="00C237CB" w:rsidRPr="000776B9" w:rsidRDefault="00C237CB">
      <w:pPr>
        <w:rPr>
          <w:rFonts w:ascii="Times New Roman" w:hAnsi="Times New Roman" w:cs="Times New Roman"/>
          <w:sz w:val="28"/>
          <w:szCs w:val="28"/>
        </w:rPr>
      </w:pPr>
    </w:p>
    <w:sectPr w:rsidR="00C237CB" w:rsidRPr="0007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28"/>
    <w:rsid w:val="00042328"/>
    <w:rsid w:val="000776B9"/>
    <w:rsid w:val="00C2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7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0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7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acts/Pismo-Minobrnauki-Rossii-ot-20.08.2014-N-VK-1748_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acts/Postanovlenie-Glavnogo-gosudarstvennogo-sanitarnogo-vracha-RF-ot-10.07.2015-N-26/" TargetMode="External"/><Relationship Id="rId5" Type="http://schemas.openxmlformats.org/officeDocument/2006/relationships/hyperlink" Target="http://rulaws.ru/acts/Prikaz-Minobrnauki-Rossii-ot-20.09.2013-N-108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1220</Words>
  <Characters>6954</Characters>
  <Application>Microsoft Office Word</Application>
  <DocSecurity>0</DocSecurity>
  <Lines>57</Lines>
  <Paragraphs>16</Paragraphs>
  <ScaleCrop>false</ScaleCrop>
  <Company>diakov.net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2018-03-19T08:48:00Z</dcterms:created>
  <dcterms:modified xsi:type="dcterms:W3CDTF">2018-03-19T08:49:00Z</dcterms:modified>
</cp:coreProperties>
</file>