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0"/>
        </w:rPr>
      </w:pPr>
      <w:r>
        <w:rPr>
          <w:rFonts w:ascii="Times New Roman" w:cs="Times New Roman" w:hAnsi="Times New Roman"/>
          <w:sz w:val="20"/>
          <w:szCs w:val="20"/>
          <w:lang w:eastAsia="ru-RU"/>
        </w:rPr>
        <w:drawing>
          <wp:inline distT="0" distB="0" distL="114298" distR="114298">
            <wp:extent cx="466725" cy="504825"/>
            <wp:effectExtent l="0" t="0" r="0" b="0"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6725" cy="504825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tbl>
      <w:tblPr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3233"/>
        <w:gridCol w:w="3224"/>
      </w:tblGrid>
      <w:tr>
        <w:trPr>
          <w:trHeight w:val="3860"/>
        </w:trPr>
        <w:tc>
          <w:tcPr>
            <w:tcW w:w="3114" w:type="dxa"/>
            <w:tcBorders>
              <w:bottom w:val="thinThickSmallGap" w:sz="24" w:space="0" w:color="auto"/>
            </w:tcBorders>
          </w:tcPr>
          <w:p>
            <w:pPr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МУН</w:t>
            </w:r>
            <w:r>
              <w:rPr>
                <w:rFonts w:ascii="Times New Roman" w:cs="Times New Roman" w:hAnsi="Times New Roman"/>
                <w:b/>
                <w:sz w:val="16"/>
                <w:szCs w:val="16"/>
                <w:lang w:val="en-US"/>
              </w:rPr>
              <w:t>I</w:t>
            </w: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Ц</w:t>
            </w:r>
            <w:r>
              <w:rPr>
                <w:rFonts w:ascii="Times New Roman" w:cs="Times New Roman" w:hAnsi="Times New Roman"/>
                <w:b/>
                <w:sz w:val="16"/>
                <w:szCs w:val="16"/>
                <w:lang w:val="en-US"/>
              </w:rPr>
              <w:t>I</w:t>
            </w: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ПАЛЬНА  БЮДЖЕТНА ЗАГАЛЬНООСВ</w:t>
            </w:r>
            <w:r>
              <w:rPr>
                <w:rFonts w:ascii="Times New Roman" w:cs="Times New Roman" w:hAnsi="Times New Roman"/>
                <w:b/>
                <w:sz w:val="16"/>
                <w:szCs w:val="16"/>
                <w:lang w:val="en-US"/>
              </w:rPr>
              <w:t>I</w:t>
            </w: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ТНЯ УСТАНОВА «ЗАПРУДНЕНСЬКИЙ КОМПЛЕКС ШКОЛА-САД IМЕНI ГЕРОЯ РАДЯНСЬКОГО СОЮЗУ МИХАЙЛА РОМАНОВИЧА КОНСТАНТИНОВА» М</w:t>
            </w:r>
            <w:r>
              <w:rPr>
                <w:rFonts w:ascii="Times New Roman" w:cs="Times New Roman" w:hAnsi="Times New Roman"/>
                <w:b/>
                <w:sz w:val="16"/>
                <w:szCs w:val="16"/>
                <w:lang w:val="en-US"/>
              </w:rPr>
              <w:t>I</w:t>
            </w: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СТА АЛУШТИ</w:t>
            </w:r>
          </w:p>
          <w:p>
            <w:pPr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</w:p>
          <w:p>
            <w:pPr>
              <w:jc w:val="center"/>
              <w:rPr>
                <w:rFonts w:ascii="Times New Roman" w:cs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РЕСПУБЛ</w:t>
            </w:r>
            <w:r>
              <w:rPr>
                <w:rFonts w:ascii="Times New Roman" w:cs="Times New Roman" w:hAnsi="Times New Roman"/>
                <w:b/>
                <w:sz w:val="16"/>
                <w:szCs w:val="16"/>
                <w:lang w:val="en-US"/>
              </w:rPr>
              <w:t>I</w:t>
            </w:r>
            <w:r>
              <w:rPr>
                <w:rFonts w:ascii="Times New Roman" w:cs="Times New Roman" w:hAnsi="Times New Roman"/>
                <w:b/>
                <w:sz w:val="16"/>
                <w:szCs w:val="16"/>
              </w:rPr>
              <w:t>КИ КРИМ</w:t>
            </w:r>
          </w:p>
          <w:p>
            <w:pP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>вул. Шкільна,1  с.Запрудне, м. Алушта, Республіка Крим 298545             телефон: (06560)2-33-24</w:t>
            </w:r>
          </w:p>
          <w:p>
            <w:pPr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>e-mail:</w:t>
            </w:r>
            <w:r>
              <w:rPr>
                <w:rStyle w:val="19"/>
                <w:rFonts w:ascii="Times New Roman" w:hAnsi="Times New Roman"/>
                <w:b/>
                <w:i/>
                <w:sz w:val="16"/>
                <w:szCs w:val="16"/>
              </w:rPr>
              <w:t>school12_alushta@crimeaedu.ru</w:t>
            </w:r>
          </w:p>
        </w:tc>
        <w:tc>
          <w:tcPr>
            <w:tcW w:w="3233" w:type="dxa"/>
            <w:tcBorders>
              <w:bottom w:val="thinThickSmallGap" w:sz="24" w:space="0" w:color="auto"/>
            </w:tcBorders>
          </w:tcPr>
          <w:p>
            <w:pPr>
              <w:snapToGrid w:val="0"/>
              <w:jc w:val="center"/>
              <w:rPr>
                <w:rFonts w:ascii="Times New Roman" w:cs="Times New Roman" w:hAnsi="Times New Roman"/>
                <w:b/>
                <w:caps/>
                <w:smallCaps w:val="0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caps/>
                <w:smallCaps w:val="0"/>
                <w:sz w:val="16"/>
                <w:szCs w:val="16"/>
              </w:rPr>
              <w:t>муниципальное  БЮДЖЕТНОЕ общеобразовательное учреждение «ЗАПРУДНЕНСКИЙ КОМПЛЕКС ШКОЛА-САД ИМЕНИ ГЕРОЯ СОВЕТСКОГО СОЮЗА МИХАИЛА РОМАНОВИЧА КОНСТАНТИНОВА» города Алушты</w:t>
            </w:r>
          </w:p>
          <w:p>
            <w:pPr>
              <w:snapToGrid w:val="0"/>
              <w:jc w:val="center"/>
              <w:rPr>
                <w:rFonts w:ascii="Times New Roman" w:cs="Times New Roman" w:hAnsi="Times New Roman"/>
                <w:b/>
                <w:caps/>
                <w:smallCaps w:val="0"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caps/>
                <w:smallCaps w:val="0"/>
                <w:sz w:val="16"/>
                <w:szCs w:val="16"/>
              </w:rPr>
              <w:t>республики крым</w:t>
            </w:r>
          </w:p>
          <w:p>
            <w:pPr>
              <w:snapToGrid w:val="0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 xml:space="preserve">ул. Школьная, 1 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>с.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 xml:space="preserve"> Запрудно0</w:t>
            </w:r>
          </w:p>
          <w:p>
            <w:pPr>
              <w:snapToGrid w:val="0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>,е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>, г. Алушта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>Республика  Крым, 298545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 xml:space="preserve">           телефон: (06560)2-33-24</w:t>
            </w:r>
          </w:p>
          <w:p>
            <w:pPr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  <w:lang w:val="en-US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en-US"/>
              </w:rPr>
              <w:t xml:space="preserve">e-mail: </w:t>
            </w:r>
            <w:r>
              <w:rPr>
                <w:rStyle w:val="19"/>
                <w:rFonts w:ascii="Times New Roman" w:hAnsi="Times New Roman"/>
                <w:b/>
                <w:sz w:val="16"/>
                <w:szCs w:val="16"/>
                <w:lang w:val="en-US"/>
              </w:rPr>
              <w:t>school12_alushta@crimeaedu.ru</w:t>
            </w:r>
          </w:p>
        </w:tc>
        <w:tc>
          <w:tcPr>
            <w:tcW w:w="3224" w:type="dxa"/>
            <w:tcBorders>
              <w:bottom w:val="thinThickSmallGap" w:sz="24" w:space="0" w:color="auto"/>
            </w:tcBorders>
          </w:tcPr>
          <w:p>
            <w:pPr>
              <w:spacing w:line="240" w:lineRule="auto"/>
              <w:jc w:val="center"/>
              <w:rPr>
                <w:rFonts w:ascii="Times New Roman" w:cs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cs="Times New Roman" w:hAnsi="Times New Roman"/>
                <w:b/>
                <w:sz w:val="16"/>
                <w:szCs w:val="16"/>
                <w:lang w:val="uk-UA"/>
              </w:rPr>
              <w:t>КЪЫРЫМ ДЖУМХУРИЕТИ АЛУШТА ШЕЭРИНИНЪ   УМУМТАСИЛЬ МУНИЦИПАЛЬ  ИДАРЕСИ   «МИХАИЛ РОМАНОВИЧ КОНСТАНТИНОВ  СОВЕТ ДЖУМХУРИЕТИНИНЪ КЪАРАМАНЫ АДЫНА ЗАПРУДНОЕ КОМПЛЕКСНИНЪ МЕКТЕП-БАЛА БАГЪЧАСЫ»</w:t>
            </w:r>
          </w:p>
          <w:p>
            <w:pPr>
              <w:snapToGrid w:val="0"/>
              <w:spacing w:line="240" w:lineRule="auto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 xml:space="preserve">Школьная 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>сокъ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</w:rPr>
              <w:t>.,  1</w:t>
            </w:r>
          </w:p>
          <w:p>
            <w:pPr>
              <w:snapToGrid w:val="0"/>
              <w:spacing w:line="240" w:lineRule="auto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 xml:space="preserve">Запрудное кою, Алушта шеэри Къырым Джумхуриетинде  </w:t>
            </w:r>
          </w:p>
          <w:p>
            <w:pPr>
              <w:snapToGrid w:val="0"/>
              <w:spacing w:line="240" w:lineRule="auto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>298545,телефон: (06560)2-33-34</w:t>
            </w:r>
          </w:p>
          <w:p>
            <w:pPr>
              <w:snapToGrid w:val="0"/>
              <w:spacing w:line="240" w:lineRule="auto"/>
              <w:jc w:val="center"/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</w:pP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en-US"/>
              </w:rPr>
              <w:t>e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>-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en-US"/>
              </w:rPr>
              <w:t>mail</w:t>
            </w:r>
            <w:r>
              <w:rPr>
                <w:rFonts w:ascii="Times New Roman" w:cs="Times New Roman" w:hAnsi="Times New Roman"/>
                <w:b/>
                <w:i/>
                <w:sz w:val="16"/>
                <w:szCs w:val="16"/>
                <w:lang w:val="uk-UA"/>
              </w:rPr>
              <w:t xml:space="preserve">: </w:t>
            </w:r>
            <w:r>
              <w:rPr>
                <w:rStyle w:val="19"/>
                <w:rFonts w:ascii="Times New Roman" w:hAnsi="Times New Roman"/>
                <w:b/>
                <w:sz w:val="16"/>
                <w:szCs w:val="16"/>
                <w:lang w:val="en-US"/>
              </w:rPr>
              <w:t>school</w:t>
            </w:r>
            <w:r>
              <w:rPr>
                <w:rStyle w:val="19"/>
                <w:rFonts w:ascii="Times New Roman" w:hAnsi="Times New Roman"/>
                <w:b/>
                <w:sz w:val="16"/>
                <w:szCs w:val="16"/>
              </w:rPr>
              <w:t>12_</w:t>
            </w:r>
            <w:r>
              <w:rPr>
                <w:rStyle w:val="19"/>
                <w:rFonts w:ascii="Times New Roman" w:hAnsi="Times New Roman"/>
                <w:b/>
                <w:sz w:val="16"/>
                <w:szCs w:val="16"/>
                <w:lang w:val="en-US"/>
              </w:rPr>
              <w:t>alushta</w:t>
            </w:r>
            <w:r>
              <w:rPr>
                <w:rStyle w:val="19"/>
                <w:rFonts w:ascii="Times New Roman" w:hAnsi="Times New Roman"/>
                <w:b/>
                <w:sz w:val="16"/>
                <w:szCs w:val="16"/>
              </w:rPr>
              <w:t>@</w:t>
            </w:r>
            <w:r>
              <w:rPr>
                <w:rStyle w:val="19"/>
                <w:rFonts w:ascii="Times New Roman" w:hAnsi="Times New Roman"/>
                <w:b/>
                <w:sz w:val="16"/>
                <w:szCs w:val="16"/>
                <w:lang w:val="en-US"/>
              </w:rPr>
              <w:t>crimeaedu</w:t>
            </w:r>
          </w:p>
        </w:tc>
      </w:tr>
    </w:tbl>
    <w:p>
      <w:pPr>
        <w:ind w:firstLine="708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ind w:firstLine="708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ind w:firstLine="708"/>
        <w:jc w:val="both"/>
        <w:rPr>
          <w:rFonts w:ascii="Times New Roman" w:cs="Times New Roman" w:hAnsi="Times New Roman"/>
          <w:sz w:val="24"/>
          <w:szCs w:val="24"/>
        </w:rPr>
      </w:pPr>
    </w:p>
    <w:tbl>
      <w:tblPr>
        <w:jc w:val="left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2"/>
        <w:gridCol w:w="1493"/>
        <w:gridCol w:w="1546"/>
        <w:gridCol w:w="1546"/>
        <w:gridCol w:w="2262"/>
      </w:tblGrid>
      <w:tr>
        <w:trPr>
          <w:trHeight w:val="561"/>
        </w:trPr>
        <w:tc>
          <w:tcPr>
            <w:tcW w:w="2607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Категория участников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413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Начало проведения</w:t>
            </w:r>
          </w:p>
        </w:tc>
        <w:tc>
          <w:tcPr>
            <w:tcW w:w="2415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Ответственный</w:t>
            </w:r>
          </w:p>
        </w:tc>
      </w:tr>
      <w:tr>
        <w:trPr>
          <w:trHeight w:val="208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20.09.2024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Слюсарь Л.Л.</w:t>
            </w:r>
          </w:p>
        </w:tc>
      </w:tr>
      <w:tr>
        <w:trPr>
          <w:trHeight w:val="208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23.09.2024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Нечаева Э.Р.</w:t>
            </w:r>
          </w:p>
        </w:tc>
      </w:tr>
      <w:tr>
        <w:trPr>
          <w:trHeight w:val="218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bookmarkStart w:id="0" w:name="_Hlk118189683"/>
            <w:r>
              <w:rPr>
                <w:rFonts w:ascii="Times New Roman" w:cs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25.09.2024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Магамедов С.И.</w:t>
            </w:r>
          </w:p>
        </w:tc>
      </w:tr>
      <w:tr>
        <w:trPr>
          <w:trHeight w:val="288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26.09.2024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Втулкина А.А.</w:t>
            </w:r>
          </w:p>
        </w:tc>
      </w:tr>
      <w:tr>
        <w:trPr>
          <w:trHeight w:val="268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30.09.2024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Слюсарь Л.Л.</w:t>
            </w:r>
          </w:p>
        </w:tc>
      </w:tr>
      <w:tr>
        <w:trPr>
          <w:trHeight w:val="209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02.10.2024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Непомнящий Н.Ф.</w:t>
            </w:r>
          </w:p>
        </w:tc>
      </w:tr>
      <w:tr>
        <w:trPr>
          <w:trHeight w:val="209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07.10.2024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209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Непомнящий Н.Ф.</w:t>
            </w:r>
          </w:p>
        </w:tc>
      </w:tr>
      <w:tr>
        <w:trPr>
          <w:trHeight w:val="209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Непомнящий Н.Ф.</w:t>
            </w:r>
          </w:p>
        </w:tc>
      </w:tr>
      <w:tr>
        <w:trPr>
          <w:trHeight w:val="208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Непомнящий Н.Ф.</w:t>
            </w:r>
          </w:p>
        </w:tc>
      </w:tr>
    </w:tbl>
    <w:p>
      <w:pPr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bookmarkEnd w:id="0"/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 С использованием дистанционных информационно-коммуникационных технологий на технологической платформе «Сириус. Курсы»:</w:t>
      </w:r>
    </w:p>
    <w:tbl>
      <w:tblPr>
        <w:jc w:val="left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2"/>
        <w:gridCol w:w="1493"/>
        <w:gridCol w:w="1546"/>
        <w:gridCol w:w="1546"/>
        <w:gridCol w:w="2262"/>
      </w:tblGrid>
      <w:tr>
        <w:trPr>
          <w:trHeight w:val="561"/>
        </w:trPr>
        <w:tc>
          <w:tcPr>
            <w:tcW w:w="2607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Категория участников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413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Начало проведения</w:t>
            </w:r>
          </w:p>
        </w:tc>
        <w:tc>
          <w:tcPr>
            <w:tcW w:w="2415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Ответственный</w:t>
            </w:r>
          </w:p>
        </w:tc>
      </w:tr>
      <w:tr>
        <w:trPr>
          <w:trHeight w:val="209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Физика (платформа «Сириус-Курсы»)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01.10.2024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Приз Е.В.</w:t>
            </w:r>
          </w:p>
        </w:tc>
      </w:tr>
      <w:tr>
        <w:trPr>
          <w:trHeight w:val="209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Биология (платформа «Сириус-Курсы»)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5-6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Бануляк Е.В.</w:t>
            </w:r>
          </w:p>
        </w:tc>
      </w:tr>
      <w:tr>
        <w:trPr>
          <w:trHeight w:val="209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Биология (платформа «Сириус-Курсы»)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09.10.2024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Бануляк Е.В</w:t>
            </w:r>
          </w:p>
        </w:tc>
      </w:tr>
      <w:tr>
        <w:trPr>
          <w:trHeight w:val="280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Математика (платформа «Сириус-Курсы»)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4-6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Павлова М.А.</w:t>
            </w:r>
          </w:p>
        </w:tc>
      </w:tr>
      <w:tr>
        <w:trPr>
          <w:trHeight w:val="280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Математика (платформа «Сириус-Курсы»)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Павлова М.А.</w:t>
            </w:r>
          </w:p>
        </w:tc>
      </w:tr>
      <w:tr>
        <w:trPr>
          <w:trHeight w:val="571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Химия (платформа «Сириус-Курсы»)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Бануляк Е.В.</w:t>
            </w:r>
          </w:p>
        </w:tc>
      </w:tr>
      <w:tr>
        <w:trPr>
          <w:trHeight w:val="234"/>
        </w:trPr>
        <w:tc>
          <w:tcPr>
            <w:tcW w:w="2607" w:type="dxa"/>
            <w:vAlign w:val="center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Информатика (платформа «Сириус-Курсы»)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 классы</w:t>
            </w:r>
          </w:p>
        </w:tc>
        <w:tc>
          <w:tcPr>
            <w:tcW w:w="1471" w:type="dxa"/>
            <w:vAlign w:val="center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22.10.2024</w:t>
            </w:r>
          </w:p>
        </w:tc>
        <w:tc>
          <w:tcPr>
            <w:tcW w:w="141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08.00</w:t>
            </w:r>
          </w:p>
        </w:tc>
        <w:tc>
          <w:tcPr>
            <w:tcW w:w="2415" w:type="dxa"/>
          </w:tcPr>
          <w:p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Непомнящий Н.Ф.</w:t>
            </w:r>
          </w:p>
        </w:tc>
      </w:tr>
    </w:tbl>
    <w:p>
      <w:p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</w:t>
      </w:r>
      <w:bookmarkStart w:id="1" w:name="_GoBack"/>
      <w:bookmarkEnd w:id="1"/>
    </w:p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Droid Sans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imHei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F">
    <w:altName w:val="Arial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ont153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uppressAutoHyphens/>
      <w:spacing w:after="200" w:line="276" w:lineRule="auto"/>
    </w:pPr>
    <w:rPr>
      <w:rFonts w:ascii="Calibri" w:eastAsia="SimSun" w:cs="Calibri" w:hAnsi="Calibri"/>
      <w:sz w:val="22"/>
      <w:szCs w:val="22"/>
      <w:lang w:val="ru-RU" w:eastAsia="ar-SA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SimHei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List Paragraph"/>
    <w:basedOn w:val="0"/>
    <w:pPr>
      <w:suppressAutoHyphens w:val="0"/>
      <w:ind w:left="720"/>
      <w:contextualSpacing/>
    </w:pPr>
    <w:rPr>
      <w:rFonts w:eastAsia="Times New Roman" w:cs="Times New Roman"/>
      <w:lang w:eastAsia="ru-RU"/>
    </w:rPr>
  </w:style>
  <w:style w:type="paragraph" w:customStyle="1" w:styleId="16">
    <w:name w:val="Standard"/>
    <w:pPr>
      <w:suppressAutoHyphens/>
      <w:spacing w:after="200" w:line="276" w:lineRule="auto"/>
    </w:pPr>
    <w:rPr>
      <w:rFonts w:ascii="Calibri" w:eastAsia="SimSun" w:cs="F" w:hAnsi="Calibri"/>
      <w:kern w:val="2"/>
      <w:sz w:val="22"/>
      <w:szCs w:val="22"/>
      <w:lang w:val="ru-RU" w:eastAsia="ar-SA" w:bidi="ar-SA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cs="font153" w:hAnsi="Calibri"/>
      <w:kern w:val="2"/>
      <w:sz w:val="24"/>
      <w:szCs w:val="24"/>
      <w:lang w:val="ru-RU" w:eastAsia="hi-IN" w:bidi="hi-IN"/>
    </w:rPr>
  </w:style>
  <w:style w:type="paragraph" w:styleId="18">
    <w:name w:val="Balloon Text"/>
    <w:basedOn w:val="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19">
    <w:name w:val="header-title"/>
    <w:basedOn w:val="10"/>
    <w:rPr>
      <w:rFonts w:cs="Times New Roman"/>
    </w:rPr>
  </w:style>
  <w:style w:type="character" w:styleId="20">
    <w:name w:val="Hyperlink"/>
    <w:basedOn w:val="10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pn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2034</TotalTime>
  <Application>Yozo_Office</Application>
  <Pages>2</Pages>
  <Words>264</Words>
  <Characters>2071</Characters>
  <Lines>164</Lines>
  <Paragraphs>110</Paragraphs>
  <CharactersWithSpaces>2274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Компьютер1</dc:creator>
  <cp:lastModifiedBy>Пользователь vivo</cp:lastModifiedBy>
  <cp:revision>59</cp:revision>
  <cp:lastPrinted>2024-09-12T09:21:00Z</cp:lastPrinted>
  <dcterms:created xsi:type="dcterms:W3CDTF">2021-11-19T07:57:00Z</dcterms:created>
  <dcterms:modified xsi:type="dcterms:W3CDTF">2024-09-17T09:05:17Z</dcterms:modified>
</cp:coreProperties>
</file>