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F1" w:rsidRPr="005039F1" w:rsidRDefault="005039F1" w:rsidP="00432B73">
      <w:pPr>
        <w:shd w:val="clear" w:color="auto" w:fill="FFFFFF"/>
        <w:spacing w:after="0" w:line="240" w:lineRule="auto"/>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b/>
          <w:bCs/>
          <w:color w:val="000000"/>
          <w:sz w:val="24"/>
          <w:szCs w:val="24"/>
          <w:lang w:eastAsia="ru-RU"/>
        </w:rPr>
        <w:t>«Путешествие по стране Эсландия»</w:t>
      </w:r>
    </w:p>
    <w:p w:rsidR="005039F1" w:rsidRPr="005039F1" w:rsidRDefault="005039F1" w:rsidP="00432B7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b/>
          <w:bCs/>
          <w:color w:val="000000"/>
          <w:sz w:val="24"/>
          <w:szCs w:val="24"/>
          <w:lang w:eastAsia="ru-RU"/>
        </w:rPr>
        <w:t>Цель мероприятия</w:t>
      </w:r>
      <w:r w:rsidRPr="00432B73">
        <w:rPr>
          <w:rFonts w:ascii="Times New Roman" w:eastAsia="Times New Roman" w:hAnsi="Times New Roman" w:cs="Times New Roman"/>
          <w:color w:val="000000"/>
          <w:sz w:val="24"/>
          <w:szCs w:val="24"/>
          <w:lang w:eastAsia="ru-RU"/>
        </w:rPr>
        <w:t>: </w:t>
      </w:r>
      <w:r w:rsidRPr="00432B73">
        <w:rPr>
          <w:rFonts w:ascii="Times New Roman" w:eastAsia="Times New Roman" w:hAnsi="Times New Roman" w:cs="Times New Roman"/>
          <w:b/>
          <w:bCs/>
          <w:color w:val="000000"/>
          <w:sz w:val="24"/>
          <w:szCs w:val="24"/>
          <w:lang w:eastAsia="ru-RU"/>
        </w:rPr>
        <w:t>Научиться применять полученные знания при решении практико - ориентированных задач в жизненных ситуациях, формируя   функциональную  грамотность обучающегося.  </w:t>
      </w:r>
    </w:p>
    <w:p w:rsidR="005039F1" w:rsidRPr="005039F1" w:rsidRDefault="005039F1" w:rsidP="00432B7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b/>
          <w:bCs/>
          <w:color w:val="000000"/>
          <w:sz w:val="24"/>
          <w:szCs w:val="24"/>
          <w:lang w:eastAsia="ru-RU"/>
        </w:rPr>
        <w:t>Задачи:</w:t>
      </w:r>
    </w:p>
    <w:p w:rsidR="005039F1" w:rsidRPr="005039F1" w:rsidRDefault="005039F1" w:rsidP="00432B73">
      <w:pPr>
        <w:numPr>
          <w:ilvl w:val="0"/>
          <w:numId w:val="1"/>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Развивать умения обучающихся осознанно использовать полученные в ходе обучения знания для решения практико-ориентированных задач;</w:t>
      </w:r>
    </w:p>
    <w:p w:rsidR="005039F1" w:rsidRPr="005039F1" w:rsidRDefault="005039F1" w:rsidP="00432B73">
      <w:pPr>
        <w:numPr>
          <w:ilvl w:val="0"/>
          <w:numId w:val="1"/>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Развивать   умения работать в команде (группе),</w:t>
      </w:r>
    </w:p>
    <w:p w:rsidR="005039F1" w:rsidRPr="005039F1" w:rsidRDefault="005039F1" w:rsidP="00432B73">
      <w:pPr>
        <w:numPr>
          <w:ilvl w:val="0"/>
          <w:numId w:val="1"/>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Развивать   самостоятельность обучающихся, их культуру речи, умение формулировать собственную точку зрения и излагать ее в устной форме; </w:t>
      </w:r>
    </w:p>
    <w:p w:rsidR="005039F1" w:rsidRPr="005039F1" w:rsidRDefault="005039F1" w:rsidP="00432B73">
      <w:pPr>
        <w:numPr>
          <w:ilvl w:val="0"/>
          <w:numId w:val="1"/>
        </w:num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Формировать ответственное отношение к выбору действий при проведении эксперимента путем вовлечения их в поисковую и познавательную деятельность.</w:t>
      </w:r>
    </w:p>
    <w:p w:rsidR="005039F1" w:rsidRPr="005039F1" w:rsidRDefault="005039F1" w:rsidP="00432B7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b/>
          <w:bCs/>
          <w:color w:val="000000"/>
          <w:sz w:val="24"/>
          <w:szCs w:val="24"/>
          <w:lang w:eastAsia="ru-RU"/>
        </w:rPr>
        <w:t>Ход мероприятия.</w:t>
      </w:r>
    </w:p>
    <w:p w:rsidR="005039F1" w:rsidRPr="005039F1" w:rsidRDefault="005039F1" w:rsidP="00432B73">
      <w:pPr>
        <w:shd w:val="clear" w:color="auto" w:fill="FFFFFF"/>
        <w:spacing w:after="0" w:line="240" w:lineRule="auto"/>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I. Организационный момент: </w:t>
      </w:r>
    </w:p>
    <w:p w:rsidR="005039F1" w:rsidRPr="005039F1" w:rsidRDefault="005039F1" w:rsidP="00432B73">
      <w:pPr>
        <w:shd w:val="clear" w:color="auto" w:fill="FFFFFF"/>
        <w:spacing w:after="0" w:line="240" w:lineRule="auto"/>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Добрый день! Я рада видеть вас! Давайте поприветствуем друг друга. Для этого просто улыбнитесь. Я надеюсь, что сегодня в течение всего мероприятия будет  присутствовать доброжелательная атмосфера.</w:t>
      </w:r>
    </w:p>
    <w:p w:rsidR="005039F1" w:rsidRPr="005039F1" w:rsidRDefault="005039F1" w:rsidP="00432B73">
      <w:pPr>
        <w:shd w:val="clear" w:color="auto" w:fill="FFFFFF"/>
        <w:spacing w:after="0" w:line="240" w:lineRule="auto"/>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Обозначение темы мероприятия учащимися (2 мин.)</w:t>
      </w:r>
    </w:p>
    <w:p w:rsidR="00432B73" w:rsidRDefault="005039F1" w:rsidP="00432B7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Предлагаю вам отправиться в путешествие, в страну Эсландия. На каждом этапе маршрута нам придется сталкиваться с некоторыми трудностями и решать их, чтобы успешно вернуться домой... Ребята, сегодня вам предстоит: анализировать данные,</w:t>
      </w:r>
      <w:r w:rsidRPr="00432B73">
        <w:rPr>
          <w:rFonts w:ascii="Times New Roman" w:eastAsia="Times New Roman" w:hAnsi="Times New Roman" w:cs="Times New Roman"/>
          <w:b/>
          <w:bCs/>
          <w:color w:val="000000"/>
          <w:sz w:val="24"/>
          <w:szCs w:val="24"/>
          <w:lang w:eastAsia="ru-RU"/>
        </w:rPr>
        <w:t> </w:t>
      </w:r>
      <w:r w:rsidRPr="00432B73">
        <w:rPr>
          <w:rFonts w:ascii="Times New Roman" w:eastAsia="Times New Roman" w:hAnsi="Times New Roman" w:cs="Times New Roman"/>
          <w:color w:val="000000"/>
          <w:sz w:val="24"/>
          <w:szCs w:val="24"/>
          <w:lang w:eastAsia="ru-RU"/>
        </w:rPr>
        <w:t>интерпретировать,  обобщать, </w:t>
      </w:r>
      <w:r w:rsidRPr="00432B73">
        <w:rPr>
          <w:rFonts w:ascii="Times New Roman" w:eastAsia="Times New Roman" w:hAnsi="Times New Roman" w:cs="Times New Roman"/>
          <w:color w:val="000000"/>
          <w:sz w:val="24"/>
          <w:szCs w:val="24"/>
          <w:shd w:val="clear" w:color="auto" w:fill="FFFFFF"/>
          <w:lang w:eastAsia="ru-RU"/>
        </w:rPr>
        <w:t>сравнить, выявить различия, </w:t>
      </w:r>
      <w:r w:rsidRPr="00432B73">
        <w:rPr>
          <w:rFonts w:ascii="Times New Roman" w:eastAsia="Times New Roman" w:hAnsi="Times New Roman" w:cs="Times New Roman"/>
          <w:color w:val="000000"/>
          <w:sz w:val="24"/>
          <w:szCs w:val="24"/>
          <w:lang w:eastAsia="ru-RU"/>
        </w:rPr>
        <w:t>применять соответствующие естественнонаучные</w:t>
      </w:r>
      <w:r w:rsidRPr="00432B73">
        <w:rPr>
          <w:rFonts w:ascii="Times New Roman" w:eastAsia="Times New Roman" w:hAnsi="Times New Roman" w:cs="Times New Roman"/>
          <w:b/>
          <w:bCs/>
          <w:color w:val="000000"/>
          <w:sz w:val="24"/>
          <w:szCs w:val="24"/>
          <w:lang w:eastAsia="ru-RU"/>
        </w:rPr>
        <w:t> </w:t>
      </w:r>
      <w:r w:rsidRPr="00432B73">
        <w:rPr>
          <w:rFonts w:ascii="Times New Roman" w:eastAsia="Times New Roman" w:hAnsi="Times New Roman" w:cs="Times New Roman"/>
          <w:color w:val="000000"/>
          <w:sz w:val="24"/>
          <w:szCs w:val="24"/>
          <w:lang w:eastAsia="ru-RU"/>
        </w:rPr>
        <w:t>знания для объяснения явления,   оценивать способы научного исследования делать</w:t>
      </w:r>
      <w:r w:rsidRPr="00432B73">
        <w:rPr>
          <w:rFonts w:ascii="Times New Roman" w:eastAsia="Times New Roman" w:hAnsi="Times New Roman" w:cs="Times New Roman"/>
          <w:b/>
          <w:bCs/>
          <w:color w:val="000000"/>
          <w:sz w:val="24"/>
          <w:szCs w:val="24"/>
          <w:lang w:eastAsia="ru-RU"/>
        </w:rPr>
        <w:t> </w:t>
      </w:r>
      <w:r w:rsidRPr="00432B73">
        <w:rPr>
          <w:rFonts w:ascii="Times New Roman" w:eastAsia="Times New Roman" w:hAnsi="Times New Roman" w:cs="Times New Roman"/>
          <w:color w:val="000000"/>
          <w:sz w:val="24"/>
          <w:szCs w:val="24"/>
          <w:lang w:eastAsia="ru-RU"/>
        </w:rPr>
        <w:t>соответствующие выводы</w:t>
      </w:r>
      <w:r w:rsidR="00432B73">
        <w:rPr>
          <w:rFonts w:ascii="Times New Roman" w:eastAsia="Times New Roman" w:hAnsi="Times New Roman" w:cs="Times New Roman"/>
          <w:color w:val="000000"/>
          <w:sz w:val="24"/>
          <w:szCs w:val="24"/>
          <w:lang w:eastAsia="ru-RU"/>
        </w:rPr>
        <w:t xml:space="preserve"> . </w:t>
      </w:r>
    </w:p>
    <w:p w:rsidR="005039F1" w:rsidRPr="005039F1" w:rsidRDefault="005039F1" w:rsidP="00432B7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432B73">
        <w:rPr>
          <w:rFonts w:ascii="Times New Roman" w:eastAsia="Times New Roman" w:hAnsi="Times New Roman" w:cs="Times New Roman"/>
          <w:color w:val="000000"/>
          <w:sz w:val="24"/>
          <w:szCs w:val="24"/>
          <w:lang w:eastAsia="ru-RU"/>
        </w:rPr>
        <w:t>Путешествие нас ожидает непростое!!!</w:t>
      </w:r>
    </w:p>
    <w:p w:rsidR="000F3E2B" w:rsidRPr="00432B73" w:rsidRDefault="000F3E2B" w:rsidP="00432B73">
      <w:pPr>
        <w:shd w:val="clear" w:color="auto" w:fill="FFFFFF"/>
        <w:spacing w:after="0" w:line="240" w:lineRule="auto"/>
        <w:ind w:firstLine="710"/>
        <w:rPr>
          <w:rFonts w:ascii="Times New Roman" w:hAnsi="Times New Roman" w:cs="Times New Roman"/>
          <w:sz w:val="24"/>
          <w:szCs w:val="24"/>
        </w:rPr>
      </w:pPr>
    </w:p>
    <w:p w:rsidR="00657E30" w:rsidRPr="00657E30" w:rsidRDefault="00657E30" w:rsidP="00657E30">
      <w:pPr>
        <w:shd w:val="clear" w:color="auto" w:fill="FFFFFF"/>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b/>
          <w:bCs/>
          <w:color w:val="FF0000"/>
          <w:sz w:val="28"/>
          <w:szCs w:val="28"/>
          <w:lang w:eastAsia="ru-RU"/>
        </w:rPr>
        <w:t>Проверяемая компетенция – научное объяснение явлений</w:t>
      </w:r>
    </w:p>
    <w:p w:rsidR="00657E30" w:rsidRPr="00657E30" w:rsidRDefault="00657E30" w:rsidP="00657E30">
      <w:pPr>
        <w:shd w:val="clear" w:color="auto" w:fill="FFFFFF"/>
        <w:spacing w:after="0" w:line="240" w:lineRule="auto"/>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СИНДРОМ ГИБЕЛИ ПЧЕЛИНЫХ СЕМЕЙ</w:t>
      </w:r>
      <w:r w:rsidRPr="00657E30">
        <w:rPr>
          <w:rFonts w:ascii="Calibri" w:eastAsia="Times New Roman" w:hAnsi="Calibri" w:cs="Calibri"/>
          <w:color w:val="000000"/>
          <w:lang w:eastAsia="ru-RU"/>
        </w:rPr>
        <w:t> </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Пчелиным семьям по всему миру угрожает опасное явление. Оно называется «синдром гибели пчелиных семей». Оно состоит в том, что пчелы покидают свой улей. Отделившись от улья, пчелы погибают, и таким</w:t>
      </w:r>
      <w:r w:rsidRPr="00657E30">
        <w:rPr>
          <w:rFonts w:ascii="Calibri" w:eastAsia="Times New Roman" w:hAnsi="Calibri" w:cs="Calibri"/>
          <w:noProof/>
          <w:color w:val="000000"/>
          <w:bdr w:val="single" w:sz="2" w:space="0" w:color="000000" w:frame="1"/>
          <w:lang w:eastAsia="ru-RU"/>
        </w:rPr>
        <w:drawing>
          <wp:inline distT="0" distB="0" distL="0" distR="0">
            <wp:extent cx="3771900" cy="2514600"/>
            <wp:effectExtent l="0" t="0" r="0" b="0"/>
            <wp:docPr id="28" name="Рисунок 28" descr="http://s1.fotokto.ru/photo/full/436/436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fotokto.ru/photo/full/436/43618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251460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образом синдром гибели пчелиных семей уже вызвал гибель десятков миллиардов пчел. Ученые считают, что существует несколько причин гибели пчелиных семей.</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1.</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 xml:space="preserve">Людям, которые разводят и изучают пчел, очень важно понимать, что такое синдром гибели пчелиных семей, однако этот синдром может оказывать влияние не только на пчел. Люди, изучающие птиц, также заметили его влияние. Подсолнух служит источником пищи и для пчел, и для некоторых видов птиц. Пчелы питаются нектаром подсолнуха, а птицы – его </w:t>
      </w:r>
      <w:r w:rsidRPr="00657E30">
        <w:rPr>
          <w:rFonts w:ascii="Times New Roman" w:eastAsia="Times New Roman" w:hAnsi="Times New Roman" w:cs="Times New Roman"/>
          <w:color w:val="000000"/>
          <w:sz w:val="24"/>
          <w:szCs w:val="24"/>
          <w:lang w:eastAsia="ru-RU"/>
        </w:rPr>
        <w:lastRenderedPageBreak/>
        <w:t>семенами. Учитывая эту связь, объясните, почему исчезновение пчел может привести к сокращению популяции птиц.</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Ответ принимается полностью, если есть объяснение, в котором утверждается или подразумевается, что цветы не смогут образовывать семена без опыления.</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Проверяемая компетенция</w:t>
      </w:r>
      <w:r w:rsidRPr="00657E30">
        <w:rPr>
          <w:rFonts w:ascii="Times New Roman" w:eastAsia="Times New Roman" w:hAnsi="Times New Roman" w:cs="Times New Roman"/>
          <w:color w:val="000000"/>
          <w:sz w:val="24"/>
          <w:szCs w:val="24"/>
          <w:lang w:eastAsia="ru-RU"/>
        </w:rPr>
        <w:t> – научное объяснение явлений.</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МНИМАЯ СМЕРТЬ, ДЛЯЩАЯСЯ 250 ЛЕТ</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Достойна всяческого восхищения способность некоторых семян сохранять свою всхожесть на протяжении весьма длительного периода времени. В сентябре 1940 года в Британском музее произошел пожар. При его тушении вода попала на семена шелковой акации Albizzia julibrissin, которые были собраны в 1793 году. Семена взошли! До сего дня наибольшая продолжительность периода покоя установлена у семян индийского лотоса. По данным Нью-Йоркского ботанического сада, дали ростки семена, находившиеся в гербарии музея вот уже 250 лет. </w:t>
      </w:r>
      <w:r w:rsidRPr="00657E30">
        <w:rPr>
          <w:rFonts w:ascii="Calibri" w:eastAsia="Times New Roman" w:hAnsi="Calibri" w:cs="Calibri"/>
          <w:noProof/>
          <w:color w:val="000000"/>
          <w:bdr w:val="single" w:sz="2" w:space="0" w:color="000000" w:frame="1"/>
          <w:lang w:eastAsia="ru-RU"/>
        </w:rPr>
        <w:drawing>
          <wp:inline distT="0" distB="0" distL="0" distR="0">
            <wp:extent cx="3810000" cy="2857500"/>
            <wp:effectExtent l="0" t="0" r="0" b="0"/>
            <wp:docPr id="27" name="Рисунок 27" descr="https://otvet.imgsmail.ru/download/8c8bbd28ff5907788f73308eb9374b0c_i-2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tvet.imgsmail.ru/download/8c8bbd28ff5907788f73308eb9374b0c_i-217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2.</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Что является причиной сохранения в течение многих лет всхожести семян.</w:t>
      </w:r>
      <w:r w:rsidRPr="00657E30">
        <w:rPr>
          <w:rFonts w:ascii="Times New Roman" w:eastAsia="Times New Roman" w:hAnsi="Times New Roman" w:cs="Times New Roman"/>
          <w:color w:val="000000"/>
          <w:sz w:val="24"/>
          <w:szCs w:val="24"/>
          <w:lang w:eastAsia="ru-RU"/>
        </w:rPr>
        <w:b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Ткани семени находятся в состоянии покоя (анабиоза), они содержат мало воды, защищены оболочками и в таком состоянии способны в благоприятных условиях сохраняться длительное время.</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lastRenderedPageBreak/>
        <w:t>ТРАНСПОРТ ВЕЩЕСТВ В РАСТЕНИИ</w:t>
      </w:r>
      <w:r w:rsidRPr="00657E30">
        <w:rPr>
          <w:rFonts w:ascii="Calibri" w:eastAsia="Times New Roman" w:hAnsi="Calibri" w:cs="Calibri"/>
          <w:noProof/>
          <w:color w:val="000000"/>
          <w:bdr w:val="single" w:sz="2" w:space="0" w:color="000000" w:frame="1"/>
          <w:lang w:eastAsia="ru-RU"/>
        </w:rPr>
        <w:drawing>
          <wp:inline distT="0" distB="0" distL="0" distR="0">
            <wp:extent cx="3810000" cy="2476500"/>
            <wp:effectExtent l="0" t="0" r="0" b="0"/>
            <wp:docPr id="26" name="Рисунок 26" descr="https://static-interneturok.cdnvideo.ru/content/static_image/363350/content_6f80243d9df97ab09b4a4379f33ded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interneturok.cdnvideo.ru/content/static_image/363350/content_6f80243d9df97ab09b4a4379f33ded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7650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333333"/>
          <w:sz w:val="24"/>
          <w:szCs w:val="24"/>
          <w:lang w:eastAsia="ru-RU"/>
        </w:rPr>
        <w:t>Для нормальной жизнедеятельности растения вода и питательные вещества должны поступать во все его органы. Всё тело растения пронизано проводящей тканью, по одному виду тканей движутся растворы органических, а по-другому – минеральных веществ. </w:t>
      </w:r>
      <w:r w:rsidRPr="00657E30">
        <w:rPr>
          <w:rFonts w:ascii="Times New Roman" w:eastAsia="Times New Roman" w:hAnsi="Times New Roman" w:cs="Times New Roman"/>
          <w:color w:val="333333"/>
          <w:sz w:val="24"/>
          <w:szCs w:val="24"/>
          <w:shd w:val="clear" w:color="auto" w:fill="FFFFFF"/>
          <w:lang w:eastAsia="ru-RU"/>
        </w:rPr>
        <w:t>Вода и минеральные вещества поднимаются от корня к листьям по сосудам древесины (ксилема). Растворы питательных веществ перемещаются по ситовидным трубкам (флоэма), как вниз – к корням, так и вверх – к цветкам или плодам.</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333333"/>
          <w:sz w:val="24"/>
          <w:szCs w:val="24"/>
          <w:shd w:val="clear" w:color="auto" w:fill="FFFFFF"/>
          <w:lang w:eastAsia="ru-RU"/>
        </w:rPr>
        <w:t>Вопрос 3.</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Весной садовод обнаружил два поврежденных дерева. У одного мыши повредили кору частично, у другого зайцы обгрызли ствол «кольцом». Какое дерево может погибнуть? При каком условии его можно спасти?</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Может погибнуть дерево, у которого зайцы обгрызли ствол кольцом. В результате этого будет уничтожен внутренний слой коры, который называют лубом (флоэма). По нему перемещаются растворы органических веществ. Без их притока клетки, находящиеся ниже повреждения погибнут. Между корой и древесиной залегает камбий. Весной и летом камбий энергично делится, и в результате в сторону коры откладываются новые клетки луба, а в сторону древесины — новые клетки древесины. Поэтому жизнь дерева будет зависеть от того, поврежден ли камбий.</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lastRenderedPageBreak/>
        <w:t>ЛЕРНЕЙСКАЯ ГИДРА (Второй подвиг Геракла)</w:t>
      </w:r>
      <w:r w:rsidRPr="00657E30">
        <w:rPr>
          <w:rFonts w:ascii="Calibri" w:eastAsia="Times New Roman" w:hAnsi="Calibri" w:cs="Calibri"/>
          <w:noProof/>
          <w:color w:val="000000"/>
          <w:bdr w:val="single" w:sz="2" w:space="0" w:color="000000" w:frame="1"/>
          <w:lang w:eastAsia="ru-RU"/>
        </w:rPr>
        <w:drawing>
          <wp:inline distT="0" distB="0" distL="0" distR="0">
            <wp:extent cx="2647950" cy="3467100"/>
            <wp:effectExtent l="0" t="0" r="0" b="0"/>
            <wp:docPr id="25" name="Рисунок 25" descr="https://itexts.net/files/online_html/100481/i_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texts.net/files/online_html/100481/i_0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346710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Своим хвостом гидра обвилась вокруг ног Геракла и силилась свалить его. Как непоколебимая скала, стоял герой и взмахами тяжелой палицы одну за другой сбивал головы гидры. Как вихрь, свистела в воздухе палица; слетали головы гидры, но гидра все-таки была жива. Тут Геракл заметил, что у гидры на месте каждой сбитой головы вырастают две новые.</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4.</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Дайте биологическое обоснование этому эпизоду мифа. Приведите примеры реальных животных, обладающих такой особенностью.</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Регенерация. Способность живых организмов со временем восстанавливать повреждённые ткани, а иногда и целые потерянные органы. Примеры: морские звёзды, раки, крабы, ящерицы, головастики, улитки, саламандры.</w:t>
      </w:r>
    </w:p>
    <w:p w:rsidR="00657E30" w:rsidRPr="00657E30" w:rsidRDefault="00657E30" w:rsidP="00657E30">
      <w:pPr>
        <w:shd w:val="clear" w:color="auto" w:fill="FFFFFF"/>
        <w:spacing w:after="0" w:line="240" w:lineRule="auto"/>
        <w:rPr>
          <w:rFonts w:ascii="Calibri" w:eastAsia="Times New Roman" w:hAnsi="Calibri" w:cs="Calibri"/>
          <w:color w:val="000000"/>
          <w:lang w:eastAsia="ru-RU"/>
        </w:rPr>
      </w:pPr>
      <w:r w:rsidRPr="00657E30">
        <w:rPr>
          <w:rFonts w:ascii="Calibri" w:eastAsia="Times New Roman" w:hAnsi="Calibri" w:cs="Calibri"/>
          <w:noProof/>
          <w:color w:val="000000"/>
          <w:bdr w:val="single" w:sz="2" w:space="0" w:color="000000" w:frame="1"/>
          <w:lang w:eastAsia="ru-RU"/>
        </w:rPr>
        <w:lastRenderedPageBreak/>
        <w:drawing>
          <wp:inline distT="0" distB="0" distL="0" distR="0">
            <wp:extent cx="2847975" cy="3152775"/>
            <wp:effectExtent l="0" t="0" r="9525" b="9525"/>
            <wp:docPr id="24" name="Рисунок 24" descr="https://www.buro247.ru/local/images/buro/kerouac_jpg_1344799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uro247.ru/local/images/buro/kerouac_jpg_13447996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152775"/>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СТРАННОСТИ ПИСАТЕЛЕЙ</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Трудно найти писателя без странностей: Шиллер, работая, держал ноги в холодной воде; Бальзак работал босиком, стоя на каменном полу, Прус нюхал крепкие духи; Якобсен – гиацинты, а Руссо стоял под солнцем с непокрытой головой.</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5.</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Чем можно объяснить такие писательские странности?</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 «Странные» приемы каждому писателю подсказал собственный опыт: все они в той или иной степени вызывают прилив крови к голове.</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ЭКСПЕРИМЕНТ</w:t>
      </w:r>
      <w:r w:rsidRPr="00657E30">
        <w:rPr>
          <w:rFonts w:ascii="Calibri" w:eastAsia="Times New Roman" w:hAnsi="Calibri" w:cs="Calibri"/>
          <w:noProof/>
          <w:color w:val="000000"/>
          <w:bdr w:val="single" w:sz="2" w:space="0" w:color="000000" w:frame="1"/>
          <w:lang w:eastAsia="ru-RU"/>
        </w:rPr>
        <w:drawing>
          <wp:inline distT="0" distB="0" distL="0" distR="0">
            <wp:extent cx="3810000" cy="2133600"/>
            <wp:effectExtent l="0" t="0" r="0" b="0"/>
            <wp:docPr id="23" name="Рисунок 23" descr="https://images.squarespace-cdn.com/content/v1/617870d890e7ba67575bdf2e/69cad663-1b31-4ec2-99e5-cba5f78f5da7/biom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mages.squarespace-cdn.com/content/v1/617870d890e7ba67575bdf2e/69cad663-1b31-4ec2-99e5-cba5f78f5da7/biomas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Света решила провести эксперимент с комнатными растениями. Она взяла два горшочка. Один горшочек был с несколькими отверстиями на дне, а второй — без отверстий. Света наполнила горшочки почвой и посадила в них одинаковые растения. Растения находились в одинаковых условиях, и школьница поливала их одинаковым количеством воды. Через некоторое время она заметила, что растение, посаженное в горшочек без отверстий, значительно отстаёт в росте.</w:t>
      </w:r>
      <w:r w:rsidRPr="00657E30">
        <w:rPr>
          <w:rFonts w:ascii="Calibri" w:eastAsia="Times New Roman" w:hAnsi="Calibri" w:cs="Calibri"/>
          <w:color w:val="000000"/>
          <w:lang w:eastAsia="ru-RU"/>
        </w:rPr>
        <w:t> </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6.</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Почему растение, посаженное в горшочек без отверстий, отставало в росте?</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lastRenderedPageBreak/>
        <w:t>…………………………………………………………………………………………………………………………………………………………………………………………………………………………………………………………………………………………………………………………………………………………………………………………………………………………………………………………………………</w:t>
      </w: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В горшочке без отверстий растение отстаёт в росте, потому что из-за избытка влаги (или воды) в почве его корень загнивает.</w:t>
      </w:r>
    </w:p>
    <w:p w:rsidR="00657E30" w:rsidRPr="00657E30" w:rsidRDefault="00657E30" w:rsidP="00657E30">
      <w:pPr>
        <w:shd w:val="clear" w:color="auto" w:fill="FFFFFF"/>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b/>
          <w:bCs/>
          <w:color w:val="FF0000"/>
          <w:sz w:val="24"/>
          <w:szCs w:val="24"/>
          <w:lang w:eastAsia="ru-RU"/>
        </w:rPr>
        <w:t>ИНТЕРПРЕТИРОВАНИЕ ДАННЫХ И ИСПОЛЬЗОВАНИЕ НАУЧНЫХ ДОКАЗАТЕЛЬСТВ ДЛЯ ПОЛУЧЕНИЯ ВЫВОДОВ</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КЛЕЩ.</w:t>
      </w:r>
      <w:r w:rsidRPr="00657E30">
        <w:rPr>
          <w:rFonts w:ascii="Calibri" w:eastAsia="Times New Roman" w:hAnsi="Calibri" w:cs="Calibri"/>
          <w:noProof/>
          <w:color w:val="000000"/>
          <w:bdr w:val="single" w:sz="2" w:space="0" w:color="000000" w:frame="1"/>
          <w:lang w:eastAsia="ru-RU"/>
        </w:rPr>
        <w:drawing>
          <wp:inline distT="0" distB="0" distL="0" distR="0">
            <wp:extent cx="3810000" cy="3810000"/>
            <wp:effectExtent l="0" t="0" r="0" b="0"/>
            <wp:docPr id="22" name="Рисунок 22" descr="https://nashzelenyimir.ru/wp-content/uploads/2015/12/%D0%A6%D0%B8%D0%BA%D0%BB-%D1%80%D0%B0%D0%B7%D0%B2%D0%B8%D1%82%D0%B8%D1%8F-%D0%BA%D0%BB%D0%B5%D1%89%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nashzelenyimir.ru/wp-content/uploads/2015/12/%D0%A6%D0%B8%D0%BA%D0%BB-%D1%80%D0%B0%D0%B7%D0%B2%D0%B8%D1%82%D0%B8%D1%8F-%D0%BA%D0%BB%D0%B5%D1%89%D0%B5%D0%B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Укусы клещей могут быть опасны для человека, потому что некоторые клещи являются переносчиками такого заболевания, как энцефалит. Личинки клеща живут на мелких животных, перед наступлением следующей фазы развития личинки падают на землю, превращаясь в нимфу. Молодые особи клеща — нимфы — тоже не особенно подвижны. Они живут на крупных животных, насыщаясь их кровью. Затем нимфы линяют и также падают на землю. Взрослая особь клеща заползает на травинки, сидит, ждёт свою «добычу». Цикл жизни клеща заканчивается размножением. Самец после оплодотворения умирает. Самка живёт немного дольше. Она умирает после того, как откладывает яйца, но до этого момента она должна напиться крови.</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7.</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В какое время года вероятность укуса человека клещом наибольшая? Объясните свой ответ.</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Скорее всего, наибольшая вероятность укуса человека клещом весной, потому что весной появляются активные взрослые особи. Но и летом эта опасность остаётся, потому что взрослые особи (самки) какое-то время живут и летом, после того как откладывают яйца.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lastRenderedPageBreak/>
        <w:t>АНАЛИЗ КРОВИ</w:t>
      </w:r>
      <w:r w:rsidRPr="00657E30">
        <w:rPr>
          <w:rFonts w:ascii="Calibri" w:eastAsia="Times New Roman" w:hAnsi="Calibri" w:cs="Calibri"/>
          <w:noProof/>
          <w:color w:val="000000"/>
          <w:bdr w:val="single" w:sz="2" w:space="0" w:color="000000" w:frame="1"/>
          <w:lang w:eastAsia="ru-RU"/>
        </w:rPr>
        <w:drawing>
          <wp:inline distT="0" distB="0" distL="0" distR="0">
            <wp:extent cx="3638550" cy="2419350"/>
            <wp:effectExtent l="0" t="0" r="0" b="0"/>
            <wp:docPr id="21" name="Рисунок 21" descr="https://kvd-moskva.ru/sites/default/file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kvd-moskva.ru/sites/default/files/6-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241935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Однажды Аня обнаружила на столе листок бумаги, на котором было написано: «Клинический анализ крови». Она поняла, что это результаты анализа крови её бабушки.</w:t>
      </w:r>
      <w:r w:rsidRPr="00657E30">
        <w:rPr>
          <w:rFonts w:ascii="Calibri" w:eastAsia="Times New Roman" w:hAnsi="Calibri" w:cs="Calibri"/>
          <w:color w:val="000000"/>
          <w:lang w:eastAsia="ru-RU"/>
        </w:rPr>
        <w:t> </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3915"/>
        <w:gridCol w:w="3463"/>
        <w:gridCol w:w="4847"/>
      </w:tblGrid>
      <w:tr w:rsidR="00657E30" w:rsidRPr="00657E30" w:rsidTr="00657E30">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Исследование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Результат</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Референтный интервал</w:t>
            </w:r>
          </w:p>
        </w:tc>
      </w:tr>
      <w:tr w:rsidR="00657E30" w:rsidRPr="00657E30" w:rsidTr="00657E30">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Эритроциты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3,53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3,7 - 4,7</w:t>
            </w:r>
          </w:p>
        </w:tc>
      </w:tr>
      <w:tr w:rsidR="00657E30" w:rsidRPr="00657E30" w:rsidTr="00657E30">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Гемоглобин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110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120 - 140</w:t>
            </w:r>
          </w:p>
        </w:tc>
      </w:tr>
    </w:tbl>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Данные по эритроцитам (красные кровяные клетки) и гемоглобину оказались ниже пределов референтного интервала или интервала нормальных показаний.</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8.</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Чем опасно для организма пониженное содержание эритроцитов и гемоглобина в крови, которое называется малокровием? Выберите один вариант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А) Из организма не будут выводится вредные продукты обмена.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Б) Уменьшится выработка антител, разрушающих токсичные вещества.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В) Усилятся процессы образования тромбов в сосудах и свёртываемость крови.</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Г) Нарушится перенос кислорода и углекислого газа клетками крови.</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Г</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Аня вспомнила, что для предупреждения многих болезней, в том числе малокровия, необходимо придерживаться сбалансированного питания. она захотела подсказать бабушке, какие продукты питания ей следует включить в свой рацион.</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Calibri" w:eastAsia="Times New Roman" w:hAnsi="Calibri" w:cs="Calibri"/>
          <w:noProof/>
          <w:color w:val="000000"/>
          <w:bdr w:val="single" w:sz="2" w:space="0" w:color="000000" w:frame="1"/>
          <w:lang w:eastAsia="ru-RU"/>
        </w:rPr>
        <w:drawing>
          <wp:inline distT="0" distB="0" distL="0" distR="0">
            <wp:extent cx="3810000" cy="1790700"/>
            <wp:effectExtent l="0" t="0" r="0" b="0"/>
            <wp:docPr id="20" name="Рисунок 20" descr="https://alfagym.ru/wp-content/uploads/2/d/3/2d385c2bf615607f8c2800e5cf699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lfagym.ru/wp-content/uploads/2/d/3/2d385c2bf615607f8c2800e5cf6999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79070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9.</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Согласно данным таблицы, какие продукты питания лучше употреблять, чтобы повысить содержание гемоглобина в крови. Выберите 4 продукта (2 – растительного и 2 – животного происхождения).</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lastRenderedPageBreak/>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Шиповник, чернослив, печень говяжья и икра баклажанная.</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10.</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На основании данных, приведенных в таблице 2, подумайте, могла ли Василиса Премудрая существовать в облике девушки с таким строением эритроцитов как у лягушки? Объясните свой выбор.</w:t>
      </w:r>
    </w:p>
    <w:p w:rsidR="00657E30" w:rsidRPr="00657E30" w:rsidRDefault="00657E30" w:rsidP="00657E30">
      <w:pPr>
        <w:shd w:val="clear" w:color="auto" w:fill="FFFFFF"/>
        <w:spacing w:after="0" w:line="240" w:lineRule="auto"/>
        <w:jc w:val="right"/>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Таблица 2.</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623"/>
        <w:gridCol w:w="5602"/>
      </w:tblGrid>
      <w:tr w:rsidR="00657E30" w:rsidRPr="00657E30" w:rsidTr="00657E30">
        <w:tc>
          <w:tcPr>
            <w:tcW w:w="5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эритроциты человека</w:t>
            </w:r>
          </w:p>
        </w:tc>
        <w:tc>
          <w:tcPr>
            <w:tcW w:w="5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эритроциты лягушки</w:t>
            </w:r>
          </w:p>
        </w:tc>
      </w:tr>
      <w:tr w:rsidR="00657E30" w:rsidRPr="00657E30" w:rsidTr="00657E30">
        <w:tc>
          <w:tcPr>
            <w:tcW w:w="5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Calibri" w:eastAsia="Times New Roman" w:hAnsi="Calibri" w:cs="Calibri"/>
                <w:noProof/>
                <w:color w:val="000000"/>
                <w:bdr w:val="single" w:sz="2" w:space="0" w:color="000000" w:frame="1"/>
                <w:lang w:eastAsia="ru-RU"/>
              </w:rPr>
              <w:drawing>
                <wp:inline distT="0" distB="0" distL="0" distR="0">
                  <wp:extent cx="3810000" cy="2857500"/>
                  <wp:effectExtent l="0" t="0" r="0" b="0"/>
                  <wp:docPr id="19" name="Рисунок 19" descr="https://shareslide.ru/img/thumbs/5a859688ce1f830d45d89058150aaba3-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hareslide.ru/img/thumbs/5a859688ce1f830d45d89058150aaba3-800x.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c>
          <w:tcPr>
            <w:tcW w:w="5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7E30" w:rsidRPr="00657E30" w:rsidRDefault="00657E30" w:rsidP="00657E30">
            <w:pPr>
              <w:spacing w:after="0" w:line="240" w:lineRule="auto"/>
              <w:jc w:val="center"/>
              <w:rPr>
                <w:rFonts w:ascii="Calibri" w:eastAsia="Times New Roman" w:hAnsi="Calibri" w:cs="Calibri"/>
                <w:color w:val="000000"/>
                <w:lang w:eastAsia="ru-RU"/>
              </w:rPr>
            </w:pPr>
            <w:r w:rsidRPr="00657E30">
              <w:rPr>
                <w:rFonts w:ascii="Calibri" w:eastAsia="Times New Roman" w:hAnsi="Calibri" w:cs="Calibri"/>
                <w:noProof/>
                <w:color w:val="000000"/>
                <w:bdr w:val="single" w:sz="2" w:space="0" w:color="000000" w:frame="1"/>
                <w:lang w:eastAsia="ru-RU"/>
              </w:rPr>
              <w:drawing>
                <wp:inline distT="0" distB="0" distL="0" distR="0">
                  <wp:extent cx="3200400" cy="3200400"/>
                  <wp:effectExtent l="0" t="0" r="0" b="0"/>
                  <wp:docPr id="18" name="Рисунок 18" descr="https://oskol.city/upload/medialibrary/e72/krov_lyagushki_v_svetlom_p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oskol.city/upload/medialibrary/e72/krov_lyagushki_v_svetlom_pol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tc>
      </w:tr>
    </w:tbl>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Нет. Всё в строении эритроцита человека указывает на его большую площадь и количество общего в нем гемоглобина (форма, отсутствие ядра, большое общее количество эритроцитов и их маленькие размеры).</w:t>
      </w:r>
    </w:p>
    <w:p w:rsidR="00657E30" w:rsidRPr="00657E30" w:rsidRDefault="00657E30" w:rsidP="00657E30">
      <w:pPr>
        <w:shd w:val="clear" w:color="auto" w:fill="FFFFFF"/>
        <w:spacing w:after="0" w:line="240" w:lineRule="auto"/>
        <w:jc w:val="center"/>
        <w:rPr>
          <w:rFonts w:ascii="Calibri" w:eastAsia="Times New Roman" w:hAnsi="Calibri" w:cs="Calibri"/>
          <w:color w:val="000000"/>
          <w:lang w:eastAsia="ru-RU"/>
        </w:rPr>
      </w:pPr>
      <w:r w:rsidRPr="00657E30">
        <w:rPr>
          <w:rFonts w:ascii="Times New Roman" w:eastAsia="Times New Roman" w:hAnsi="Times New Roman" w:cs="Times New Roman"/>
          <w:b/>
          <w:bCs/>
          <w:color w:val="FF0000"/>
          <w:sz w:val="24"/>
          <w:szCs w:val="24"/>
          <w:lang w:eastAsia="ru-RU"/>
        </w:rPr>
        <w:t>ПРИМЕНЕНИЕ ЕСТЕСТВЕННО – НАУЧНЫХ МЕТОДОВ ИССЛЕДОВАНИЯ</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ГИДРОПОНИКА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 xml:space="preserve">Первым известным примером гидропоники являются Вавилонские сады, одно из семи чудес света древности. Расположенные на восточном берегу реки Евфрат рядом с современным Багдадом сады были созданы королем Небухаднеззаром Вторым (604 – 562 до н.э.) в подарок его супруге Амийтис. Сады процветали на искусственной системе водоснабжения, которая подавала богатую кислородом и минералами воду из проточной реки. Кроме того, древние египетские наскальные надписи, датируемые несколькими веками до нашей эры, изображают растения, растущие без почвы вдоль реки Нил. Питание растение получает, при таком способе выращивания, за счет специального водного </w:t>
      </w:r>
      <w:r w:rsidRPr="00657E30">
        <w:rPr>
          <w:rFonts w:ascii="Times New Roman" w:eastAsia="Times New Roman" w:hAnsi="Times New Roman" w:cs="Times New Roman"/>
          <w:color w:val="000000"/>
          <w:sz w:val="24"/>
          <w:szCs w:val="24"/>
          <w:lang w:eastAsia="ru-RU"/>
        </w:rPr>
        <w:lastRenderedPageBreak/>
        <w:t>раствора, в котором присутствуют все необходимые для роста и развития элементы.</w:t>
      </w:r>
      <w:r w:rsidRPr="00657E30">
        <w:rPr>
          <w:rFonts w:ascii="Calibri" w:eastAsia="Times New Roman" w:hAnsi="Calibri" w:cs="Calibri"/>
          <w:color w:val="000000"/>
          <w:lang w:eastAsia="ru-RU"/>
        </w:rPr>
        <w:t> </w:t>
      </w:r>
      <w:r w:rsidRPr="00657E30">
        <w:rPr>
          <w:rFonts w:ascii="Calibri" w:eastAsia="Times New Roman" w:hAnsi="Calibri" w:cs="Calibri"/>
          <w:noProof/>
          <w:color w:val="000000"/>
          <w:bdr w:val="single" w:sz="2" w:space="0" w:color="000000" w:frame="1"/>
          <w:lang w:eastAsia="ru-RU"/>
        </w:rPr>
        <w:drawing>
          <wp:inline distT="0" distB="0" distL="0" distR="0">
            <wp:extent cx="1733550" cy="1428750"/>
            <wp:effectExtent l="0" t="0" r="0" b="0"/>
            <wp:docPr id="17" name="Рисунок 17" descr="https://avatars.mds.yandex.net/i?id=dafd6b4fd79434b92ad2d3299c4693af-5254775-images-thumbs&amp;ref=rim&amp;n=33&amp;w=182&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vatars.mds.yandex.net/i?id=dafd6b4fd79434b92ad2d3299c4693af-5254775-images-thumbs&amp;ref=rim&amp;n=33&amp;w=182&amp;h=1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11.</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Какая из сред не используется для корней при выращивании растений с помощью гидропоники?</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Почвенная среда (почва).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12.</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Почему, выращивание растений с использованием гидропоники является перспективным во многих странах мира?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В гидропонике не нужно периодически менять почву, на что тратилось много труда и времени. Облегчается борьба с вредителями и болезнями растений. Более экономно расходуется вода, что особенно важно для засушливых районов. Нет сорняков.</w:t>
      </w:r>
      <w:r w:rsidRPr="00657E30">
        <w:rPr>
          <w:rFonts w:ascii="Calibri" w:eastAsia="Times New Roman" w:hAnsi="Calibri" w:cs="Calibri"/>
          <w:color w:val="000000"/>
          <w:lang w:eastAsia="ru-RU"/>
        </w:rPr>
        <w:t> </w:t>
      </w:r>
      <w:r w:rsidRPr="00657E30">
        <w:rPr>
          <w:rFonts w:ascii="Times New Roman" w:eastAsia="Times New Roman" w:hAnsi="Times New Roman" w:cs="Times New Roman"/>
          <w:color w:val="000000"/>
          <w:sz w:val="24"/>
          <w:szCs w:val="24"/>
          <w:lang w:eastAsia="ru-RU"/>
        </w:rPr>
        <w:t>Экономнее используются удобрения.</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b/>
          <w:bCs/>
          <w:color w:val="000000"/>
          <w:sz w:val="24"/>
          <w:szCs w:val="24"/>
          <w:lang w:eastAsia="ru-RU"/>
        </w:rPr>
        <w:t>Вопрос 13.</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Объясните, почему, растения выращиваемые с помощью гидропоники лучше растут и развиваются, чем растения, выращиваемые в почве?</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i/>
          <w:iCs/>
          <w:color w:val="000000"/>
          <w:sz w:val="24"/>
          <w:szCs w:val="24"/>
          <w:lang w:eastAsia="ru-RU"/>
        </w:rPr>
        <w:t>Оценка ответа:</w:t>
      </w:r>
    </w:p>
    <w:p w:rsidR="00657E30" w:rsidRPr="00657E30" w:rsidRDefault="00657E30" w:rsidP="00657E30">
      <w:pPr>
        <w:shd w:val="clear" w:color="auto" w:fill="FFFFFF"/>
        <w:spacing w:after="0" w:line="240" w:lineRule="auto"/>
        <w:jc w:val="both"/>
        <w:rPr>
          <w:rFonts w:ascii="Calibri" w:eastAsia="Times New Roman" w:hAnsi="Calibri" w:cs="Calibri"/>
          <w:color w:val="000000"/>
          <w:lang w:eastAsia="ru-RU"/>
        </w:rPr>
      </w:pPr>
      <w:r w:rsidRPr="00657E30">
        <w:rPr>
          <w:rFonts w:ascii="Times New Roman" w:eastAsia="Times New Roman" w:hAnsi="Times New Roman" w:cs="Times New Roman"/>
          <w:color w:val="000000"/>
          <w:sz w:val="24"/>
          <w:szCs w:val="24"/>
          <w:lang w:eastAsia="ru-RU"/>
        </w:rPr>
        <w:t>Гидропонная технология позволяет корням растения получать и усваивать питательные вещества более эффективно, чем при земляном выращивании. А когда растения более эффективно питаются, они быстрее растут и обильнее плодоносят (или бо́льшая доступность питательных веществ; улучшенная аэрация корневой системы)</w:t>
      </w:r>
    </w:p>
    <w:p w:rsidR="00657E30" w:rsidRDefault="00657E30" w:rsidP="00432B7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F7843" w:rsidRPr="005039F1" w:rsidRDefault="00657E30" w:rsidP="00432B73">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Спасибо за участие!!!</w:t>
      </w:r>
    </w:p>
    <w:sectPr w:rsidR="00BF7843" w:rsidRPr="00503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5AF"/>
    <w:multiLevelType w:val="multilevel"/>
    <w:tmpl w:val="AD66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721113"/>
    <w:multiLevelType w:val="multilevel"/>
    <w:tmpl w:val="6CDA48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035DA"/>
    <w:multiLevelType w:val="multilevel"/>
    <w:tmpl w:val="6F88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A22D3"/>
    <w:multiLevelType w:val="multilevel"/>
    <w:tmpl w:val="5634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34929"/>
    <w:multiLevelType w:val="multilevel"/>
    <w:tmpl w:val="B9B4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F693E"/>
    <w:multiLevelType w:val="multilevel"/>
    <w:tmpl w:val="9FA02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C0355E"/>
    <w:multiLevelType w:val="multilevel"/>
    <w:tmpl w:val="485AF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B6"/>
    <w:rsid w:val="000F3E2B"/>
    <w:rsid w:val="002E21B6"/>
    <w:rsid w:val="00432B73"/>
    <w:rsid w:val="005039F1"/>
    <w:rsid w:val="00657E30"/>
    <w:rsid w:val="00657E4B"/>
    <w:rsid w:val="00BF7843"/>
    <w:rsid w:val="00E8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CAD13-650D-4B7D-9205-F727DAD3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039F1"/>
  </w:style>
  <w:style w:type="character" w:customStyle="1" w:styleId="c0">
    <w:name w:val="c0"/>
    <w:basedOn w:val="a0"/>
    <w:rsid w:val="005039F1"/>
  </w:style>
  <w:style w:type="character" w:customStyle="1" w:styleId="c22">
    <w:name w:val="c22"/>
    <w:basedOn w:val="a0"/>
    <w:rsid w:val="005039F1"/>
  </w:style>
  <w:style w:type="paragraph" w:customStyle="1" w:styleId="c24">
    <w:name w:val="c24"/>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039F1"/>
  </w:style>
  <w:style w:type="paragraph" w:customStyle="1" w:styleId="c4">
    <w:name w:val="c4"/>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039F1"/>
  </w:style>
  <w:style w:type="character" w:customStyle="1" w:styleId="c12">
    <w:name w:val="c12"/>
    <w:basedOn w:val="a0"/>
    <w:rsid w:val="005039F1"/>
  </w:style>
  <w:style w:type="paragraph" w:customStyle="1" w:styleId="c13">
    <w:name w:val="c13"/>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5039F1"/>
  </w:style>
  <w:style w:type="character" w:customStyle="1" w:styleId="c20">
    <w:name w:val="c20"/>
    <w:basedOn w:val="a0"/>
    <w:rsid w:val="005039F1"/>
  </w:style>
  <w:style w:type="paragraph" w:customStyle="1" w:styleId="c16">
    <w:name w:val="c16"/>
    <w:basedOn w:val="a"/>
    <w:rsid w:val="00503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57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57E30"/>
  </w:style>
  <w:style w:type="character" w:customStyle="1" w:styleId="c8">
    <w:name w:val="c8"/>
    <w:basedOn w:val="a0"/>
    <w:rsid w:val="00657E30"/>
  </w:style>
  <w:style w:type="character" w:customStyle="1" w:styleId="c7">
    <w:name w:val="c7"/>
    <w:basedOn w:val="a0"/>
    <w:rsid w:val="00657E30"/>
  </w:style>
  <w:style w:type="character" w:customStyle="1" w:styleId="c9">
    <w:name w:val="c9"/>
    <w:basedOn w:val="a0"/>
    <w:rsid w:val="00657E30"/>
  </w:style>
  <w:style w:type="paragraph" w:customStyle="1" w:styleId="c15">
    <w:name w:val="c15"/>
    <w:basedOn w:val="a"/>
    <w:rsid w:val="00657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5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5261">
      <w:bodyDiv w:val="1"/>
      <w:marLeft w:val="0"/>
      <w:marRight w:val="0"/>
      <w:marTop w:val="0"/>
      <w:marBottom w:val="0"/>
      <w:divBdr>
        <w:top w:val="none" w:sz="0" w:space="0" w:color="auto"/>
        <w:left w:val="none" w:sz="0" w:space="0" w:color="auto"/>
        <w:bottom w:val="none" w:sz="0" w:space="0" w:color="auto"/>
        <w:right w:val="none" w:sz="0" w:space="0" w:color="auto"/>
      </w:divBdr>
    </w:div>
    <w:div w:id="13971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2024-11-19T16:10:00Z</dcterms:created>
  <dcterms:modified xsi:type="dcterms:W3CDTF">2024-11-19T16:26:00Z</dcterms:modified>
</cp:coreProperties>
</file>