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24" w:rsidRPr="004F0024" w:rsidRDefault="004F0024" w:rsidP="004F0024">
      <w:pPr>
        <w:spacing w:before="285" w:after="28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82A2AB"/>
          <w:sz w:val="36"/>
          <w:szCs w:val="36"/>
          <w:lang w:eastAsia="ru-RU"/>
        </w:rPr>
      </w:pPr>
      <w:r w:rsidRPr="004F0024">
        <w:rPr>
          <w:rFonts w:ascii="Trebuchet MS" w:eastAsia="Times New Roman" w:hAnsi="Trebuchet MS" w:cs="Times New Roman"/>
          <w:b/>
          <w:bCs/>
          <w:color w:val="82A2AB"/>
          <w:sz w:val="36"/>
          <w:szCs w:val="36"/>
          <w:lang w:eastAsia="ru-RU"/>
        </w:rPr>
        <w:t>Памятка населению в случае выявления нахождения беспилотных воздушных судов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Беспилотное воздушное судно (далее - БВС) -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4F0024" w:rsidRPr="004F0024" w:rsidRDefault="004F0024" w:rsidP="004F0024">
      <w:pPr>
        <w:spacing w:after="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noProof/>
          <w:color w:val="3878F0"/>
          <w:sz w:val="20"/>
          <w:szCs w:val="20"/>
          <w:lang w:eastAsia="ru-RU"/>
        </w:rPr>
        <w:drawing>
          <wp:inline distT="0" distB="0" distL="0" distR="0">
            <wp:extent cx="2381250" cy="1590675"/>
            <wp:effectExtent l="0" t="0" r="0" b="9525"/>
            <wp:docPr id="3" name="Рисунок 3" descr="http://xn--31-6kcq7d.xn--p1ai/images/bezopasnost/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31-6kcq7d.xn--p1ai/images/bezopasnost/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В случае обнаружения БВС: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*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4F0024" w:rsidRPr="00B92AD7" w:rsidRDefault="00397055" w:rsidP="00B92AD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>
        <w:rPr>
          <w:rFonts w:ascii="Verdana" w:hAnsi="Verdana"/>
          <w:color w:val="40585E"/>
          <w:sz w:val="20"/>
          <w:szCs w:val="20"/>
        </w:rPr>
        <w:t>- дежурному О</w:t>
      </w:r>
      <w:r w:rsidR="004F0024" w:rsidRPr="004F0024">
        <w:rPr>
          <w:rFonts w:ascii="Verdana" w:hAnsi="Verdana"/>
          <w:color w:val="40585E"/>
          <w:sz w:val="20"/>
          <w:szCs w:val="20"/>
        </w:rPr>
        <w:t>МВД России по</w:t>
      </w:r>
      <w:r w:rsidR="001C3AFF">
        <w:rPr>
          <w:rFonts w:ascii="Verdana" w:hAnsi="Verdana"/>
          <w:color w:val="40585E"/>
          <w:sz w:val="20"/>
          <w:szCs w:val="20"/>
        </w:rPr>
        <w:t xml:space="preserve"> Белогорскому</w:t>
      </w:r>
      <w:r w:rsidR="004F0024" w:rsidRPr="004F0024">
        <w:rPr>
          <w:rFonts w:ascii="Verdana" w:hAnsi="Verdana"/>
          <w:color w:val="40585E"/>
          <w:sz w:val="20"/>
          <w:szCs w:val="20"/>
        </w:rPr>
        <w:t xml:space="preserve"> району</w:t>
      </w:r>
      <w:r w:rsidR="001C3AFF">
        <w:rPr>
          <w:rFonts w:ascii="Verdana" w:hAnsi="Verdana"/>
          <w:color w:val="40585E"/>
          <w:sz w:val="20"/>
          <w:szCs w:val="20"/>
        </w:rPr>
        <w:t xml:space="preserve"> Республики Крым</w:t>
      </w:r>
      <w:r w:rsidR="00B92AD7">
        <w:rPr>
          <w:rFonts w:ascii="Verdana" w:hAnsi="Verdana"/>
          <w:color w:val="40585E"/>
          <w:sz w:val="20"/>
          <w:szCs w:val="20"/>
        </w:rPr>
        <w:t xml:space="preserve"> +7978-839-69-33, +7999-461-02-80</w:t>
      </w:r>
      <w:bookmarkStart w:id="0" w:name="_GoBack"/>
      <w:bookmarkEnd w:id="0"/>
      <w:r w:rsidR="004F0024" w:rsidRPr="004F0024">
        <w:rPr>
          <w:rFonts w:ascii="Verdana" w:hAnsi="Verdana"/>
          <w:b/>
          <w:bCs/>
          <w:color w:val="40585E"/>
          <w:sz w:val="20"/>
          <w:szCs w:val="20"/>
        </w:rPr>
        <w:t>;</w:t>
      </w:r>
    </w:p>
    <w:p w:rsidR="00B92AD7" w:rsidRPr="00B92AD7" w:rsidRDefault="004F0024" w:rsidP="00B92AD7">
      <w:pPr>
        <w:pStyle w:val="a3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  <w:r w:rsidRPr="004F0024">
        <w:rPr>
          <w:rFonts w:ascii="Verdana" w:hAnsi="Verdana"/>
          <w:color w:val="40585E"/>
          <w:sz w:val="20"/>
          <w:szCs w:val="20"/>
        </w:rPr>
        <w:t xml:space="preserve">- дежурному ЕДДС </w:t>
      </w:r>
      <w:r w:rsidR="001C3AFF">
        <w:rPr>
          <w:rFonts w:ascii="Verdana" w:hAnsi="Verdana"/>
          <w:color w:val="40585E"/>
          <w:sz w:val="20"/>
          <w:szCs w:val="20"/>
        </w:rPr>
        <w:t>по Белогорскому району Республики Крым</w:t>
      </w:r>
      <w:r w:rsidR="00B92AD7" w:rsidRPr="00B92AD7">
        <w:rPr>
          <w:rFonts w:ascii="Roboto" w:hAnsi="Roboto"/>
          <w:b/>
          <w:bCs/>
          <w:color w:val="000000"/>
          <w:sz w:val="21"/>
          <w:szCs w:val="21"/>
        </w:rPr>
        <w:t>+7 (978) 071-03-12,</w:t>
      </w:r>
    </w:p>
    <w:p w:rsidR="00B92AD7" w:rsidRPr="00B92AD7" w:rsidRDefault="00B92AD7" w:rsidP="00B92AD7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B92AD7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+7 (978) 962-77-91</w:t>
      </w:r>
      <w:r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;</w:t>
      </w:r>
      <w:r w:rsidRPr="00B92AD7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* необходимо покинуть опасную зоны (либо укрыться в тени зданий, деревьев), предупредить о возможной опасности других граждан.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Запрещается находиться в прямой видимости БВС, пытаться сбить его подручными предметами и иными средствами</w:t>
      </w:r>
      <w:r w:rsidR="007D4B02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 xml:space="preserve"> поражения, пользоваться вблизи </w:t>
      </w: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радиоаппаратурой, мобильными телефонами, устройствами GPS.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 </w:t>
      </w:r>
    </w:p>
    <w:p w:rsidR="004F0024" w:rsidRPr="004F0024" w:rsidRDefault="004F0024" w:rsidP="004F0024">
      <w:pPr>
        <w:spacing w:before="285" w:after="28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82A2AB"/>
          <w:sz w:val="36"/>
          <w:szCs w:val="36"/>
          <w:lang w:eastAsia="ru-RU"/>
        </w:rPr>
      </w:pPr>
      <w:r w:rsidRPr="004F0024">
        <w:rPr>
          <w:rFonts w:ascii="Trebuchet MS" w:eastAsia="Times New Roman" w:hAnsi="Trebuchet MS" w:cs="Times New Roman"/>
          <w:b/>
          <w:bCs/>
          <w:color w:val="82A2AB"/>
          <w:sz w:val="36"/>
          <w:szCs w:val="36"/>
          <w:lang w:eastAsia="ru-RU"/>
        </w:rPr>
        <w:t>Алгоритм действий при обнаружении беспилотных воздушных судов</w:t>
      </w:r>
    </w:p>
    <w:p w:rsidR="004F0024" w:rsidRPr="004F0024" w:rsidRDefault="004F0024" w:rsidP="004F0024">
      <w:pPr>
        <w:spacing w:after="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noProof/>
          <w:color w:val="3878F0"/>
          <w:sz w:val="20"/>
          <w:szCs w:val="20"/>
          <w:lang w:eastAsia="ru-RU"/>
        </w:rPr>
        <w:drawing>
          <wp:inline distT="0" distB="0" distL="0" distR="0">
            <wp:extent cx="2381250" cy="1581150"/>
            <wp:effectExtent l="0" t="0" r="0" b="0"/>
            <wp:docPr id="2" name="Рисунок 2" descr="http://xn--31-6kcq7d.xn--p1ai/images/bezopasnost/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31-6kcq7d.xn--p1ai/images/bezopasnost/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lastRenderedPageBreak/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4F0024" w:rsidRPr="004F0024" w:rsidRDefault="004F0024" w:rsidP="004F0024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4F0024" w:rsidRPr="004F0024" w:rsidRDefault="004F0024" w:rsidP="004F0024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</w:t>
      </w:r>
      <w:r w:rsidR="001C3AFF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ные органы ОМВД России по Белогорскому району</w:t>
      </w:r>
      <w:r w:rsidR="001C3AFF"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 xml:space="preserve">, </w:t>
      </w:r>
      <w:r w:rsidR="001C3AFF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отделу в г.Белогорске УФСБ России по Республики Крым и г.Севастополю</w:t>
      </w: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 xml:space="preserve">, либо Единую дежурно-диспетчерскую службу </w:t>
      </w:r>
      <w:r w:rsidR="00C00D80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 xml:space="preserve">по Белогорскому району </w:t>
      </w: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(ЕДДС — 112).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:rsidR="004F0024" w:rsidRPr="004F0024" w:rsidRDefault="004F0024" w:rsidP="004F002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свои фамилию, имя, отчество (при наличии) и занимаемую должность;</w:t>
      </w:r>
    </w:p>
    <w:p w:rsidR="004F0024" w:rsidRPr="004F0024" w:rsidRDefault="004F0024" w:rsidP="004F002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наименование объекта (территории) и его точный адрес;</w:t>
      </w:r>
    </w:p>
    <w:p w:rsidR="004F0024" w:rsidRPr="004F0024" w:rsidRDefault="004F0024" w:rsidP="004F002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4F0024" w:rsidRPr="004F0024" w:rsidRDefault="004F0024" w:rsidP="004F002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4F0024" w:rsidRPr="004F0024" w:rsidRDefault="004F0024" w:rsidP="004F002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4F0024" w:rsidRPr="004F0024" w:rsidRDefault="004F0024" w:rsidP="004F0024">
      <w:pPr>
        <w:numPr>
          <w:ilvl w:val="0"/>
          <w:numId w:val="2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другие сведения по запросу уполномоченного органа.</w:t>
      </w:r>
    </w:p>
    <w:p w:rsidR="004F0024" w:rsidRPr="004F0024" w:rsidRDefault="004F0024" w:rsidP="004F0024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4F0024" w:rsidRPr="004F0024" w:rsidRDefault="004F0024" w:rsidP="004F0024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Принять меры для получения дополнительной информации в т. ч. его фото-видеосъёмки (при наличии соответствующей возможности).</w:t>
      </w:r>
    </w:p>
    <w:p w:rsidR="004F0024" w:rsidRPr="004F0024" w:rsidRDefault="004F0024" w:rsidP="004F0024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4F0024" w:rsidRPr="004F0024" w:rsidRDefault="004F0024" w:rsidP="004F0024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Усилить охрану, а также пропускной и внутриобъектовый режим.</w:t>
      </w:r>
    </w:p>
    <w:p w:rsidR="004F0024" w:rsidRPr="004F0024" w:rsidRDefault="004F0024" w:rsidP="004F0024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4F0024" w:rsidRPr="004F0024" w:rsidRDefault="004F0024" w:rsidP="004F0024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 xml:space="preserve">В случае получения от дежурных служб </w:t>
      </w:r>
      <w:r w:rsidR="00C00D80"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территориаль</w:t>
      </w:r>
      <w:r w:rsidR="00A909EF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ных органов</w:t>
      </w:r>
      <w:r w:rsidR="00C00D80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 xml:space="preserve"> ОМВД России по Белогорскому району</w:t>
      </w:r>
      <w:r w:rsidR="00C00D80"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 xml:space="preserve">, </w:t>
      </w:r>
      <w:r w:rsidR="00A909EF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отдела</w:t>
      </w:r>
      <w:r w:rsidR="00C00D80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 xml:space="preserve"> в г.Белогорске УФСБ России по Республики Крым и г.Севастополю</w:t>
      </w: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, дополнительных указаний (рекомендаций) действовать в соответствии с ними.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9. 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 </w:t>
      </w:r>
    </w:p>
    <w:p w:rsidR="004F0024" w:rsidRPr="004F0024" w:rsidRDefault="004F0024" w:rsidP="004F0024">
      <w:pPr>
        <w:spacing w:before="285" w:after="28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82A2AB"/>
          <w:sz w:val="36"/>
          <w:szCs w:val="36"/>
          <w:lang w:eastAsia="ru-RU"/>
        </w:rPr>
      </w:pPr>
      <w:r w:rsidRPr="004F0024">
        <w:rPr>
          <w:rFonts w:ascii="Trebuchet MS" w:eastAsia="Times New Roman" w:hAnsi="Trebuchet MS" w:cs="Times New Roman"/>
          <w:b/>
          <w:bCs/>
          <w:color w:val="82A2AB"/>
          <w:sz w:val="36"/>
          <w:szCs w:val="36"/>
          <w:lang w:eastAsia="ru-RU"/>
        </w:rPr>
        <w:lastRenderedPageBreak/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4F0024" w:rsidRPr="004F0024" w:rsidRDefault="004F0024" w:rsidP="004F0024">
      <w:pPr>
        <w:spacing w:after="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noProof/>
          <w:color w:val="3878F0"/>
          <w:sz w:val="20"/>
          <w:szCs w:val="20"/>
          <w:lang w:eastAsia="ru-RU"/>
        </w:rPr>
        <w:drawing>
          <wp:inline distT="0" distB="0" distL="0" distR="0">
            <wp:extent cx="2381250" cy="1581150"/>
            <wp:effectExtent l="0" t="0" r="0" b="0"/>
            <wp:docPr id="1" name="Рисунок 1" descr="http://xn--31-6kcq7d.xn--p1ai/images/bezopasnost/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31-6kcq7d.xn--p1ai/images/bezopasnost/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024" w:rsidRPr="004F0024" w:rsidRDefault="004F0024" w:rsidP="004F0024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b/>
          <w:bCs/>
          <w:color w:val="0E1415"/>
          <w:sz w:val="20"/>
          <w:szCs w:val="20"/>
          <w:lang w:eastAsia="ru-RU"/>
        </w:rPr>
        <w:t>Общие положения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Беспилотный летательный аппарат или беспилотное воздушное судно (далее -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b/>
          <w:bCs/>
          <w:color w:val="40585E"/>
          <w:sz w:val="20"/>
          <w:szCs w:val="20"/>
          <w:lang w:eastAsia="ru-RU"/>
        </w:rPr>
        <w:t>БВС </w:t>
      </w: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b/>
          <w:bCs/>
          <w:color w:val="40585E"/>
          <w:sz w:val="20"/>
          <w:szCs w:val="20"/>
          <w:u w:val="single"/>
          <w:lang w:eastAsia="ru-RU"/>
        </w:rPr>
        <w:t>по предназначению: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военные;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гражданские;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b/>
          <w:bCs/>
          <w:color w:val="40585E"/>
          <w:sz w:val="20"/>
          <w:szCs w:val="20"/>
          <w:u w:val="single"/>
          <w:lang w:eastAsia="ru-RU"/>
        </w:rPr>
        <w:t>по конструкции: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самолёт;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квадрокоптер (мультикоптер);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зоофоб (в форме птицы, насекомого);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b/>
          <w:bCs/>
          <w:color w:val="40585E"/>
          <w:sz w:val="20"/>
          <w:szCs w:val="20"/>
          <w:u w:val="single"/>
          <w:lang w:eastAsia="ru-RU"/>
        </w:rPr>
        <w:t> по взлётной массе и дальности действия: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микро - и мини-летательный аппарат ближнего радиуса действия (взлётная масса до 5 кг, дальность действия до 25-40 км);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lastRenderedPageBreak/>
        <w:t>- средние летательные аппараты (взлётная масса 100-300 кг, дальность действия 150-1000 км);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среднетяжёлые летательные аппараты (взлётная масса 300-500 кг, дальность действия 70-300 км);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тяжёлые летательные аппараты среднего радиуса действия (взлётная масса более 500 кг, дальность действия 70-300 км);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тяжёлые летательные аппараты большой продолжительности полёта (взлётная масса более 1500 кг, дальность действия около 1500 км);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беспилотные боевые самолёты (взлётная масса более 500 кг, дальность действия около 1500 км).</w:t>
      </w:r>
    </w:p>
    <w:p w:rsidR="004F0024" w:rsidRPr="004F0024" w:rsidRDefault="004F0024" w:rsidP="004F0024">
      <w:pPr>
        <w:numPr>
          <w:ilvl w:val="0"/>
          <w:numId w:val="5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b/>
          <w:bCs/>
          <w:color w:val="0E1415"/>
          <w:sz w:val="20"/>
          <w:szCs w:val="20"/>
          <w:lang w:eastAsia="ru-RU"/>
        </w:rPr>
        <w:t>Порядок действий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1) По средствам стационарной связи доложить об обнаружении БВС в следующие службы:</w:t>
      </w:r>
    </w:p>
    <w:p w:rsidR="004F0024" w:rsidRPr="004F0024" w:rsidRDefault="001C3AFF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40585E"/>
          <w:sz w:val="20"/>
          <w:szCs w:val="20"/>
          <w:lang w:eastAsia="ru-RU"/>
        </w:rPr>
        <w:t>- дежурномуО</w:t>
      </w:r>
      <w:r w:rsidR="004F0024" w:rsidRPr="004F0024">
        <w:rPr>
          <w:rFonts w:ascii="Verdana" w:eastAsia="Times New Roman" w:hAnsi="Verdana" w:cs="Times New Roman"/>
          <w:b/>
          <w:bCs/>
          <w:color w:val="40585E"/>
          <w:sz w:val="20"/>
          <w:szCs w:val="20"/>
          <w:lang w:eastAsia="ru-RU"/>
        </w:rPr>
        <w:t>МВДРоссии по</w:t>
      </w:r>
      <w:r>
        <w:rPr>
          <w:rFonts w:ascii="Verdana" w:eastAsia="Times New Roman" w:hAnsi="Verdana" w:cs="Times New Roman"/>
          <w:b/>
          <w:bCs/>
          <w:color w:val="40585E"/>
          <w:sz w:val="20"/>
          <w:szCs w:val="20"/>
          <w:lang w:eastAsia="ru-RU"/>
        </w:rPr>
        <w:t xml:space="preserve"> Белогорскому </w:t>
      </w:r>
      <w:r w:rsidR="004F0024" w:rsidRPr="004F0024">
        <w:rPr>
          <w:rFonts w:ascii="Verdana" w:eastAsia="Times New Roman" w:hAnsi="Verdana" w:cs="Times New Roman"/>
          <w:b/>
          <w:bCs/>
          <w:color w:val="40585E"/>
          <w:sz w:val="20"/>
          <w:szCs w:val="20"/>
          <w:lang w:eastAsia="ru-RU"/>
        </w:rPr>
        <w:t>району;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b/>
          <w:bCs/>
          <w:color w:val="40585E"/>
          <w:sz w:val="20"/>
          <w:szCs w:val="20"/>
          <w:lang w:eastAsia="ru-RU"/>
        </w:rPr>
        <w:t>- дежурному ЕДДС района (т. 112).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2) Зафиксировать дату и время направления информации.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 </w:t>
      </w:r>
    </w:p>
    <w:p w:rsidR="004F0024" w:rsidRPr="004F0024" w:rsidRDefault="004F0024" w:rsidP="004F0024">
      <w:pPr>
        <w:spacing w:before="285" w:after="28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82A2AB"/>
          <w:sz w:val="36"/>
          <w:szCs w:val="36"/>
          <w:lang w:eastAsia="ru-RU"/>
        </w:rPr>
      </w:pPr>
      <w:r w:rsidRPr="004F0024">
        <w:rPr>
          <w:rFonts w:ascii="Trebuchet MS" w:eastAsia="Times New Roman" w:hAnsi="Trebuchet MS" w:cs="Times New Roman"/>
          <w:b/>
          <w:bCs/>
          <w:color w:val="82A2AB"/>
          <w:sz w:val="36"/>
          <w:szCs w:val="36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 xml:space="preserve">Беспилотное воздушное судно (далее -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</w:t>
      </w: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lastRenderedPageBreak/>
        <w:t>управления, осуществляемого человеком-оператором со стационарного или мобильного пульта управления.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4F0024" w:rsidRPr="004F0024" w:rsidRDefault="004F0024" w:rsidP="004F0024">
      <w:pPr>
        <w:numPr>
          <w:ilvl w:val="0"/>
          <w:numId w:val="6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4F0024" w:rsidRPr="004F0024" w:rsidRDefault="004F0024" w:rsidP="004F0024">
      <w:pPr>
        <w:numPr>
          <w:ilvl w:val="0"/>
          <w:numId w:val="6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</w:t>
      </w:r>
      <w:r w:rsidR="001C3AFF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рмирует об этом в органы ОМВД России по Белогорскому району</w:t>
      </w: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 xml:space="preserve">, </w:t>
      </w:r>
      <w:r w:rsidR="001C3AFF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отделу в г.Белогорске УФСБ России по Республики Крым и г.Севастополю</w:t>
      </w: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, либо Единую дежурно-диспетчерскую службу муниципального образования (ЕДДС — 112).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свои фамилию, имя, отчество (при наличии) и занимаемую должность; наименование объекта (территории) и его точный адрес;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характер поведения БВС (зависание, барражирование над объектом, направление пролета, внешний вид и т.д.);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наличие сохраненной информации о БВС на электронных носителях информации (системы видеонаблюдения);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- другие сведения по запросу уполномоченного органа.</w:t>
      </w:r>
    </w:p>
    <w:p w:rsidR="004F0024" w:rsidRPr="004F0024" w:rsidRDefault="004F0024" w:rsidP="004F0024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4F0024" w:rsidRPr="004F0024" w:rsidRDefault="004F0024" w:rsidP="004F0024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 </w:t>
      </w:r>
    </w:p>
    <w:p w:rsidR="004F0024" w:rsidRPr="004F0024" w:rsidRDefault="004F0024" w:rsidP="004F0024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По возможности исключить нахождение на открытых площадка" массового скопления людей.</w:t>
      </w:r>
    </w:p>
    <w:p w:rsidR="004F0024" w:rsidRPr="004F0024" w:rsidRDefault="004F0024" w:rsidP="004F0024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Усилить охрану, а также пропускной и внутриобъектовый режим.</w:t>
      </w:r>
    </w:p>
    <w:p w:rsidR="004F0024" w:rsidRPr="004F0024" w:rsidRDefault="004F0024" w:rsidP="004F0024">
      <w:pPr>
        <w:numPr>
          <w:ilvl w:val="0"/>
          <w:numId w:val="7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4F0024" w:rsidRPr="004F0024" w:rsidRDefault="004F0024" w:rsidP="004F0024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4F0024" w:rsidRPr="004F0024" w:rsidRDefault="004F0024" w:rsidP="004F0024">
      <w:pPr>
        <w:numPr>
          <w:ilvl w:val="0"/>
          <w:numId w:val="8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При получении от дежурных</w:t>
      </w:r>
      <w:r w:rsidR="001C3AFF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 xml:space="preserve"> служб территориальных органов ОМВД России по Белогорскому району РК</w:t>
      </w: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 xml:space="preserve">, </w:t>
      </w:r>
      <w:r w:rsidR="00BF3953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отдела</w:t>
      </w:r>
      <w:r w:rsidR="001C3AFF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 xml:space="preserve"> в г.Белогорске УФСБ России по Республики Крым и г.Севастополю</w:t>
      </w: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 xml:space="preserve"> дополнительных указаний (рекомендаций) действовать в соответствии с ними.</w:t>
      </w:r>
    </w:p>
    <w:p w:rsidR="004F0024" w:rsidRPr="004F0024" w:rsidRDefault="004F0024" w:rsidP="004F0024">
      <w:pPr>
        <w:numPr>
          <w:ilvl w:val="0"/>
          <w:numId w:val="8"/>
        </w:numPr>
        <w:spacing w:after="0" w:line="240" w:lineRule="auto"/>
        <w:ind w:left="390"/>
        <w:jc w:val="both"/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</w:pP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</w:t>
      </w: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lastRenderedPageBreak/>
        <w:t>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рассмотреть возможность обеспечения вышеуказанного персонала оптическими приборами</w:t>
      </w:r>
      <w:r w:rsidR="00BF3953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 xml:space="preserve"> наблюдения и средствами фото-</w:t>
      </w:r>
      <w:r w:rsidRPr="004F0024">
        <w:rPr>
          <w:rFonts w:ascii="Verdana" w:eastAsia="Times New Roman" w:hAnsi="Verdana" w:cs="Times New Roman"/>
          <w:color w:val="0E1415"/>
          <w:sz w:val="20"/>
          <w:szCs w:val="20"/>
          <w:lang w:eastAsia="ru-RU"/>
        </w:rPr>
        <w:t>видео фиксации БВС.</w:t>
      </w:r>
    </w:p>
    <w:p w:rsidR="001C2B1B" w:rsidRDefault="001C2B1B"/>
    <w:sectPr w:rsidR="001C2B1B" w:rsidSect="00453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7CD"/>
    <w:multiLevelType w:val="multilevel"/>
    <w:tmpl w:val="F4E69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446CF"/>
    <w:multiLevelType w:val="multilevel"/>
    <w:tmpl w:val="49D2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F3E9F"/>
    <w:multiLevelType w:val="multilevel"/>
    <w:tmpl w:val="3A28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6B73E4"/>
    <w:multiLevelType w:val="multilevel"/>
    <w:tmpl w:val="9F82D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86174"/>
    <w:multiLevelType w:val="multilevel"/>
    <w:tmpl w:val="F46EC8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370A2E"/>
    <w:multiLevelType w:val="multilevel"/>
    <w:tmpl w:val="7272DB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6070DE"/>
    <w:multiLevelType w:val="multilevel"/>
    <w:tmpl w:val="A98E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A62A15"/>
    <w:multiLevelType w:val="multilevel"/>
    <w:tmpl w:val="2238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442B"/>
    <w:rsid w:val="001C2B1B"/>
    <w:rsid w:val="001C3AFF"/>
    <w:rsid w:val="00397055"/>
    <w:rsid w:val="004530FB"/>
    <w:rsid w:val="004F0024"/>
    <w:rsid w:val="007D4B02"/>
    <w:rsid w:val="00A909EF"/>
    <w:rsid w:val="00B0442B"/>
    <w:rsid w:val="00B92AD7"/>
    <w:rsid w:val="00BF3953"/>
    <w:rsid w:val="00C00D80"/>
    <w:rsid w:val="00CE4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FB"/>
  </w:style>
  <w:style w:type="paragraph" w:styleId="2">
    <w:name w:val="heading 2"/>
    <w:basedOn w:val="a"/>
    <w:link w:val="20"/>
    <w:uiPriority w:val="9"/>
    <w:qFormat/>
    <w:rsid w:val="004F0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F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0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&#1089;&#1072;&#1076;31.&#1088;&#1092;/images/bezopasnost/3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&#1089;&#1072;&#1076;31.&#1088;&#1092;/images/bezopasnost/2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&#1089;&#1072;&#1076;31.&#1088;&#1092;/images/bezopasnost/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Камышенко Леонид Юрьевич</dc:creator>
  <cp:lastModifiedBy>Пользователь</cp:lastModifiedBy>
  <cp:revision>2</cp:revision>
  <cp:lastPrinted>2023-03-23T13:33:00Z</cp:lastPrinted>
  <dcterms:created xsi:type="dcterms:W3CDTF">2023-03-28T16:54:00Z</dcterms:created>
  <dcterms:modified xsi:type="dcterms:W3CDTF">2023-03-28T16:54:00Z</dcterms:modified>
</cp:coreProperties>
</file>