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7324E" w14:textId="7075B3EF" w:rsidR="005673E2" w:rsidRPr="004B1D2A" w:rsidRDefault="005673E2" w:rsidP="004B1D2A">
      <w:pPr>
        <w:spacing w:before="0" w:beforeAutospacing="0" w:after="200" w:afterAutospacing="0" w:line="276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2"/>
        <w:gridCol w:w="4285"/>
      </w:tblGrid>
      <w:tr w:rsidR="005673E2" w:rsidRPr="00375740" w14:paraId="152346D9" w14:textId="77777777" w:rsidTr="00E5497A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1D958" w14:textId="77777777" w:rsidR="005673E2" w:rsidRPr="004B1D2A" w:rsidRDefault="005673E2" w:rsidP="004B1D2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59C83" w14:textId="77777777" w:rsidR="005673E2" w:rsidRPr="004230AD" w:rsidRDefault="00675F81" w:rsidP="004B1D2A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30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BABB3F3" w14:textId="01CCCCA8" w:rsidR="004B1D2A" w:rsidRPr="004B1D2A" w:rsidRDefault="004B1D2A" w:rsidP="00E5497A">
            <w:pPr>
              <w:spacing w:before="0" w:beforeAutospacing="0" w:after="0" w:afterAutospacing="0"/>
              <w:rPr>
                <w:lang w:val="ru-RU"/>
              </w:rPr>
            </w:pPr>
            <w:r w:rsidRPr="004B1D2A">
              <w:rPr>
                <w:lang w:val="ru-RU"/>
              </w:rPr>
              <w:t>Управляющим советом МБДОУ</w:t>
            </w:r>
            <w:r w:rsidR="00E5497A">
              <w:rPr>
                <w:lang w:val="ru-RU"/>
              </w:rPr>
              <w:t xml:space="preserve"> д/с </w:t>
            </w:r>
            <w:r w:rsidR="00C2611C">
              <w:rPr>
                <w:lang w:val="ru-RU"/>
              </w:rPr>
              <w:t xml:space="preserve">«Солнышко» </w:t>
            </w:r>
            <w:proofErr w:type="spellStart"/>
            <w:r w:rsidR="00C2611C">
              <w:rPr>
                <w:lang w:val="ru-RU"/>
              </w:rPr>
              <w:t>с</w:t>
            </w:r>
            <w:proofErr w:type="gramStart"/>
            <w:r w:rsidR="00C2611C">
              <w:rPr>
                <w:lang w:val="ru-RU"/>
              </w:rPr>
              <w:t>.Ц</w:t>
            </w:r>
            <w:proofErr w:type="gramEnd"/>
            <w:r w:rsidR="00C2611C">
              <w:rPr>
                <w:lang w:val="ru-RU"/>
              </w:rPr>
              <w:t>веточное</w:t>
            </w:r>
            <w:proofErr w:type="spellEnd"/>
            <w:r w:rsidR="00C2611C">
              <w:rPr>
                <w:lang w:val="ru-RU"/>
              </w:rPr>
              <w:t xml:space="preserve">  </w:t>
            </w:r>
            <w:r w:rsidR="00E5497A">
              <w:rPr>
                <w:lang w:val="ru-RU"/>
              </w:rPr>
              <w:t>Белогорского района Республики Крым</w:t>
            </w:r>
            <w:r>
              <w:rPr>
                <w:b/>
                <w:bCs/>
                <w:lang w:val="ru-RU"/>
              </w:rPr>
              <w:t xml:space="preserve"> </w:t>
            </w:r>
          </w:p>
        </w:tc>
      </w:tr>
      <w:tr w:rsidR="005673E2" w14:paraId="684947A0" w14:textId="77777777" w:rsidTr="00E5497A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1B6F2" w14:textId="77777777" w:rsidR="005673E2" w:rsidRPr="004B1D2A" w:rsidRDefault="005673E2" w:rsidP="004B1D2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419AA" w14:textId="1CB76167" w:rsidR="005673E2" w:rsidRPr="004B1D2A" w:rsidRDefault="004B1D2A" w:rsidP="004B1D2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Протокол №</w:t>
            </w:r>
            <w:r w:rsidR="00E5497A">
              <w:rPr>
                <w:lang w:val="ru-RU"/>
              </w:rPr>
              <w:t>___ от __________</w:t>
            </w:r>
            <w:r>
              <w:rPr>
                <w:lang w:val="ru-RU"/>
              </w:rPr>
              <w:t>2024 г</w:t>
            </w:r>
          </w:p>
        </w:tc>
      </w:tr>
      <w:tr w:rsidR="005673E2" w14:paraId="7044F55E" w14:textId="77777777" w:rsidTr="00E5497A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DC028" w14:textId="77777777" w:rsidR="005673E2" w:rsidRDefault="005673E2" w:rsidP="004B1D2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1A21C" w14:textId="658E242D" w:rsidR="005673E2" w:rsidRDefault="005673E2" w:rsidP="004B1D2A">
            <w:pPr>
              <w:spacing w:before="0" w:beforeAutospacing="0" w:after="0" w:afterAutospacing="0"/>
            </w:pPr>
          </w:p>
        </w:tc>
      </w:tr>
    </w:tbl>
    <w:p w14:paraId="20861841" w14:textId="77777777" w:rsidR="005673E2" w:rsidRDefault="005673E2">
      <w:pPr>
        <w:rPr>
          <w:rFonts w:hAnsi="Times New Roman" w:cs="Times New Roman"/>
          <w:color w:val="000000"/>
          <w:sz w:val="24"/>
          <w:szCs w:val="24"/>
        </w:rPr>
      </w:pPr>
    </w:p>
    <w:p w14:paraId="00A45C48" w14:textId="77777777" w:rsidR="004B1D2A" w:rsidRDefault="00675F81" w:rsidP="004B1D2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4B1D2A">
        <w:rPr>
          <w:lang w:val="ru-RU"/>
        </w:rPr>
        <w:br/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работы управляющего совета </w:t>
      </w:r>
    </w:p>
    <w:p w14:paraId="37D02B19" w14:textId="648E3B4D" w:rsidR="005673E2" w:rsidRPr="004B1D2A" w:rsidRDefault="00675F81" w:rsidP="004B1D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r w:rsidR="00E549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д/с </w:t>
      </w:r>
      <w:r w:rsidR="00C2611C" w:rsidRPr="00375740">
        <w:rPr>
          <w:b/>
          <w:sz w:val="24"/>
          <w:szCs w:val="24"/>
          <w:lang w:val="ru-RU"/>
        </w:rPr>
        <w:t xml:space="preserve">«Солнышко» </w:t>
      </w:r>
      <w:proofErr w:type="spellStart"/>
      <w:r w:rsidR="00C2611C" w:rsidRPr="00375740">
        <w:rPr>
          <w:b/>
          <w:sz w:val="24"/>
          <w:szCs w:val="24"/>
          <w:lang w:val="ru-RU"/>
        </w:rPr>
        <w:t>с</w:t>
      </w:r>
      <w:proofErr w:type="gramStart"/>
      <w:r w:rsidR="00C2611C" w:rsidRPr="00375740">
        <w:rPr>
          <w:b/>
          <w:sz w:val="24"/>
          <w:szCs w:val="24"/>
          <w:lang w:val="ru-RU"/>
        </w:rPr>
        <w:t>.Ц</w:t>
      </w:r>
      <w:proofErr w:type="gramEnd"/>
      <w:r w:rsidR="00C2611C" w:rsidRPr="00375740">
        <w:rPr>
          <w:b/>
          <w:sz w:val="24"/>
          <w:szCs w:val="24"/>
          <w:lang w:val="ru-RU"/>
        </w:rPr>
        <w:t>веточное</w:t>
      </w:r>
      <w:proofErr w:type="spellEnd"/>
      <w:r w:rsidR="00C2611C">
        <w:rPr>
          <w:lang w:val="ru-RU"/>
        </w:rPr>
        <w:t xml:space="preserve">  </w:t>
      </w:r>
      <w:r w:rsidR="00E549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Белогорского района Республики Крым</w:t>
      </w:r>
    </w:p>
    <w:p w14:paraId="48122CAF" w14:textId="77777777" w:rsidR="005673E2" w:rsidRPr="004B1D2A" w:rsidRDefault="00675F81" w:rsidP="004B1D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C48FDCD" w14:textId="2124CDF8" w:rsidR="005673E2" w:rsidRPr="004B1D2A" w:rsidRDefault="00675F81" w:rsidP="004B1D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1.1. Настоящий регламент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 МБ</w:t>
      </w:r>
      <w:r w:rsidR="004B1D2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bookmarkStart w:id="0" w:name="_Hlk169596349"/>
      <w:r w:rsidR="00375740" w:rsidRPr="003757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д/с </w:t>
      </w:r>
      <w:r w:rsidR="00375740" w:rsidRPr="00375740">
        <w:rPr>
          <w:sz w:val="24"/>
          <w:szCs w:val="24"/>
          <w:lang w:val="ru-RU"/>
        </w:rPr>
        <w:t xml:space="preserve">«Солнышко» </w:t>
      </w:r>
      <w:proofErr w:type="spellStart"/>
      <w:r w:rsidR="00375740" w:rsidRPr="00375740">
        <w:rPr>
          <w:sz w:val="24"/>
          <w:szCs w:val="24"/>
          <w:lang w:val="ru-RU"/>
        </w:rPr>
        <w:t>с</w:t>
      </w:r>
      <w:proofErr w:type="gramStart"/>
      <w:r w:rsidR="00375740" w:rsidRPr="00375740">
        <w:rPr>
          <w:sz w:val="24"/>
          <w:szCs w:val="24"/>
          <w:lang w:val="ru-RU"/>
        </w:rPr>
        <w:t>.Ц</w:t>
      </w:r>
      <w:proofErr w:type="gramEnd"/>
      <w:r w:rsidR="00375740" w:rsidRPr="00375740">
        <w:rPr>
          <w:sz w:val="24"/>
          <w:szCs w:val="24"/>
          <w:lang w:val="ru-RU"/>
        </w:rPr>
        <w:t>веточное</w:t>
      </w:r>
      <w:proofErr w:type="spellEnd"/>
      <w:r w:rsidR="00375740">
        <w:rPr>
          <w:lang w:val="ru-RU"/>
        </w:rPr>
        <w:t xml:space="preserve">  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>Белогорского района Республики Крым.</w:t>
      </w:r>
    </w:p>
    <w:bookmarkEnd w:id="0"/>
    <w:p w14:paraId="173DA593" w14:textId="05AFF03A" w:rsidR="005673E2" w:rsidRPr="004B1D2A" w:rsidRDefault="00675F81" w:rsidP="004B1D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1.2. Регламент устанавливает порядок организации деятельности управляющего совета МБ</w:t>
      </w:r>
      <w:r w:rsidR="006B5D4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 xml:space="preserve">д/с </w:t>
      </w:r>
      <w:r w:rsidR="00375740" w:rsidRPr="003757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д/с </w:t>
      </w:r>
      <w:r w:rsidR="00375740" w:rsidRPr="00375740">
        <w:rPr>
          <w:sz w:val="24"/>
          <w:szCs w:val="24"/>
          <w:lang w:val="ru-RU"/>
        </w:rPr>
        <w:t xml:space="preserve">«Солнышко» </w:t>
      </w:r>
      <w:proofErr w:type="spellStart"/>
      <w:r w:rsidR="00375740" w:rsidRPr="00375740">
        <w:rPr>
          <w:sz w:val="24"/>
          <w:szCs w:val="24"/>
          <w:lang w:val="ru-RU"/>
        </w:rPr>
        <w:t>с.Цветочное</w:t>
      </w:r>
      <w:proofErr w:type="spellEnd"/>
      <w:r w:rsidR="003757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_GoBack"/>
      <w:bookmarkEnd w:id="1"/>
      <w:r w:rsidR="00E5497A">
        <w:rPr>
          <w:rFonts w:hAnsi="Times New Roman" w:cs="Times New Roman"/>
          <w:color w:val="000000"/>
          <w:sz w:val="24"/>
          <w:szCs w:val="24"/>
          <w:lang w:val="ru-RU"/>
        </w:rPr>
        <w:t>Белогорского района Республики Крым</w:t>
      </w:r>
      <w:r w:rsidR="006B5D4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образовательная организация).</w:t>
      </w:r>
    </w:p>
    <w:p w14:paraId="3305B4DF" w14:textId="3BD4960D" w:rsidR="005673E2" w:rsidRPr="004B1D2A" w:rsidRDefault="00675F81" w:rsidP="004B1D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1.3. Управляющий совет является коллегиальным органом управления образовательной организации, избираемым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срок полномочий руководителя образовательной организации.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 управляющего совета входят родители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(законные представители)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работники образовательной организации, представитель учредителя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>, заведующий образовательной организации, кооптированный член управляющего совета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. Члены управляющего совета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общественных 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без оплаты.</w:t>
      </w:r>
    </w:p>
    <w:p w14:paraId="10B1AFA2" w14:textId="77777777" w:rsidR="006B5D46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организации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 заседаний управляющего совета</w:t>
      </w:r>
    </w:p>
    <w:p w14:paraId="680E4069" w14:textId="545B7C1E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2.1. Первое заседание управляющего совета после его создания,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первое заседание нового состава управляющего совета созывается руководителем образовательной организации 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течении месяца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после создания управляющего совета или избрания нового состава управляющего совета, который ведет заседание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избрания председателя управляющего совета.</w:t>
      </w:r>
    </w:p>
    <w:p w14:paraId="3D4F73DF" w14:textId="284AC48B" w:rsidR="004230AD" w:rsidRDefault="00675F81" w:rsidP="004230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2.2. Периодичность проведения очередных заседаний управляющего совета,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основания проведения внеочередных заседаний управляющего совета устанавливается образовательной организации.</w:t>
      </w:r>
    </w:p>
    <w:p w14:paraId="3024FC8A" w14:textId="43D0D385" w:rsidR="005673E2" w:rsidRPr="004B1D2A" w:rsidRDefault="00675F81" w:rsidP="004230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2.3. 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управляющего совета должно содержать указание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инициатора проведения заседания, формулировки вопросов, подлежащих 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повестку дня,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быть подписано инициатором (инициаторами), требующим созыва.</w:t>
      </w:r>
    </w:p>
    <w:p w14:paraId="15F916F9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требовании могут содержаться формулировки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вопросам, поставленным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голосование,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информации (материалов), предоставляемой членам управляющего совета.</w:t>
      </w:r>
    </w:p>
    <w:p w14:paraId="0FF303F6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2.3.2. 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управляющего совета представляется председателю управляющего совета.</w:t>
      </w:r>
    </w:p>
    <w:p w14:paraId="78EB9C00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2.3.3.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должно быть принято председателем управляющего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5-дневный (пятидневный) срок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момента поступления данного требования.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если предложение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включении того или иного вопроса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повестку дня заседания поступило непосредственно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заседании, решение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включении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повестку дня принимается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для принятия решений управляющим советом.</w:t>
      </w:r>
    </w:p>
    <w:p w14:paraId="01CCAF94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Председатель управляющего совета согласовывает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руководителем образовательной организации дату,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место проведения заседания управляющего совета.</w:t>
      </w:r>
    </w:p>
    <w:p w14:paraId="247872BF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2.4.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членов управляющего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 (пять)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проведения заседания. Проект повестки дня формируется председателем управляющего совета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председателями комиссий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сведения членов управляющего совета.</w:t>
      </w:r>
    </w:p>
    <w:p w14:paraId="5BF747F6" w14:textId="77777777" w:rsidR="006B5D46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предстоящем заседании управляющего совета вручается либо направляется посредством электронной почты или иной связи члену управляющего совета.</w:t>
      </w:r>
    </w:p>
    <w:p w14:paraId="38FB68BE" w14:textId="74DCF6DC" w:rsidR="005673E2" w:rsidRPr="006B5D46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FEE250E" w14:textId="77777777" w:rsidR="005673E2" w:rsidRPr="004B1D2A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указание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инициатора созыва заседания, предъявившего требование,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проведения внеочередного заседания;</w:t>
      </w:r>
    </w:p>
    <w:p w14:paraId="0E10505F" w14:textId="77777777" w:rsidR="005673E2" w:rsidRPr="004B1D2A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дату, время, место проведения заседания; </w:t>
      </w:r>
    </w:p>
    <w:p w14:paraId="22E80E87" w14:textId="77777777" w:rsidR="005673E2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3B82057E" w14:textId="77777777" w:rsidR="005673E2" w:rsidRPr="004B1D2A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порядок голосования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повестки: открытое, тайное или заочное;</w:t>
      </w:r>
    </w:p>
    <w:p w14:paraId="5FECA09B" w14:textId="77777777" w:rsidR="006B5D46" w:rsidRDefault="00675F81" w:rsidP="006B5D4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проекты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 дня, выносимым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голосование, при наличии.</w:t>
      </w:r>
    </w:p>
    <w:p w14:paraId="1E0EAAE1" w14:textId="7464F3DF" w:rsidR="005673E2" w:rsidRPr="006B5D46" w:rsidRDefault="00675F81" w:rsidP="006B5D46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D4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5D46">
        <w:rPr>
          <w:rFonts w:hAnsi="Times New Roman" w:cs="Times New Roman"/>
          <w:color w:val="000000"/>
          <w:sz w:val="24"/>
          <w:szCs w:val="24"/>
        </w:rPr>
        <w:t> </w:t>
      </w:r>
      <w:r w:rsidRPr="006B5D46">
        <w:rPr>
          <w:rFonts w:hAnsi="Times New Roman" w:cs="Times New Roman"/>
          <w:color w:val="000000"/>
          <w:sz w:val="24"/>
          <w:szCs w:val="24"/>
          <w:lang w:val="ru-RU"/>
        </w:rPr>
        <w:t>уведомлению прилагаются документы, необходимые для принятия решений на</w:t>
      </w:r>
      <w:r w:rsidRPr="006B5D46">
        <w:rPr>
          <w:rFonts w:hAnsi="Times New Roman" w:cs="Times New Roman"/>
          <w:color w:val="000000"/>
          <w:sz w:val="24"/>
          <w:szCs w:val="24"/>
        </w:rPr>
        <w:t> </w:t>
      </w:r>
      <w:r w:rsidRPr="006B5D46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совета.</w:t>
      </w:r>
    </w:p>
    <w:p w14:paraId="33BE4CD6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присутствия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член управляющего совета сообщает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или заместителю председателя управляющего совета.</w:t>
      </w:r>
    </w:p>
    <w:p w14:paraId="26967214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2.6. Для обсуждения вопросов повестки дня могут быть приглашены 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являющиеся членами управляющего совета.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приглашению таких лиц готовятся постоянными комиссиями управляющего совета, рабочими группами или иными лицами, которые готовили вопрос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рассмотрению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приглашении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являющихся его членами, принимается председателем управляющего совета. Лица, приглашенные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заседание, пользуются правом совещательного голоса, могут вносить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заявления,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обсуждении вопросов,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14:paraId="74A335EA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начале каждого заседания предложенная повестка дня обсуждается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утверждается управляющим советом.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утвержденную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начале заседания повестку дня вопросы могут быть дополнительно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нее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решением управляющего совета.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неутверждения</w:t>
      </w:r>
      <w:proofErr w:type="spellEnd"/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повестки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голосование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отдельности.</w:t>
      </w:r>
    </w:p>
    <w:p w14:paraId="34584B3E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2.8. После утверждения управляющим советом повестки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обсуждение идет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порядку, установленному повесткой.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порядке обсуждения вопросов повестки дня производится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решением управляющего совета.</w:t>
      </w:r>
    </w:p>
    <w:p w14:paraId="3A4B5F78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2.9. Все решения управляющего совета принимаются путем голосования. Форма голосования: открытая или тайная, устанавливается уставом образовательной организации. Открытое голосование осуществляется поднятием руки. Открытое голосование может быть поименным. Поименное голосование производится поднятием рук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оглашением фамилий членов, проголосовавших «за», «против» или воздержавшихся. Подсчет голосов ведется секретарем. Тайное голосование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бюллетеней для тайного голосования.</w:t>
      </w:r>
    </w:p>
    <w:p w14:paraId="789A3F2E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2.10. Решение управляющего совета считается правомочным, если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него проголосовало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менее предусмотренного уставом образовательной организации.</w:t>
      </w:r>
    </w:p>
    <w:p w14:paraId="5076B794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создания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деятельности комиссий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групп управляющего совета</w:t>
      </w:r>
    </w:p>
    <w:p w14:paraId="756D89F2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3.1. Управляющий совет вправе создавать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рабочие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целях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заседаниям управляющего совета или выполнения его решений.</w:t>
      </w:r>
    </w:p>
    <w:p w14:paraId="0651F94F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Участие членов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работе комиссий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рабочих групп управляющего совета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основе волеизъявления членов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настоящим регламентом, решениями управляющего совета, регламентирующими деятельность комиссий.</w:t>
      </w:r>
    </w:p>
    <w:p w14:paraId="11D610DC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3.3.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рабочие группы управляющего совета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принципах коллегиальности, свободы обсуждения, гласности.</w:t>
      </w:r>
    </w:p>
    <w:p w14:paraId="5C51947F" w14:textId="77777777" w:rsidR="005673E2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3.4. Комиссии являются постоянно действующими органами управляющего совета.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0BABE67" w14:textId="77777777" w:rsidR="005673E2" w:rsidRPr="004B1D2A" w:rsidRDefault="00675F81" w:rsidP="00675F8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разрабатывают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предварительно рассматривают проекты решений управляющего совета; </w:t>
      </w:r>
    </w:p>
    <w:p w14:paraId="57274F55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осуществляют подготовку 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проектам решений, вынесенным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управляющего совета; </w:t>
      </w:r>
    </w:p>
    <w:p w14:paraId="1A1B4886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вносят проекты решений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управляющего совета; </w:t>
      </w:r>
    </w:p>
    <w:p w14:paraId="23B9EB96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подготавливают информацию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поручению управляющего совета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вопросам, отнесенным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ведению комиссии; </w:t>
      </w:r>
    </w:p>
    <w:p w14:paraId="2E8FA818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пределах компетенции управляющего совета осуществляют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соблюдением решений управляющего совета; </w:t>
      </w:r>
    </w:p>
    <w:p w14:paraId="583068F3" w14:textId="77777777" w:rsidR="005673E2" w:rsidRPr="004B1D2A" w:rsidRDefault="00675F81" w:rsidP="00675F8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решают вопросы организации своей деятельности.</w:t>
      </w:r>
    </w:p>
    <w:p w14:paraId="54371003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Комиссии вправе запрашивать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документы, необходимые для осуществления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деятельности,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секретаря управляющего совета, руководителя образовательной организации при условии соблюдения законодательных требований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отношении персональных данных.</w:t>
      </w:r>
    </w:p>
    <w:p w14:paraId="5F6E25D8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3.5. 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комиссий утверждается решением управляющего совета.</w:t>
      </w:r>
    </w:p>
    <w:p w14:paraId="1FAEB8BF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 комиссий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могут входить председатель управляющего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его заместитель. Председатель комиссии, его заместитель избираются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большинством голосов членов комиссии. Председатель комиссии утверждается решением управляющего совета.</w:t>
      </w:r>
    </w:p>
    <w:p w14:paraId="5C2D69BB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вправе освободить председателя постоянной комиссии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выполнения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решению соответствующей комиссии.</w:t>
      </w:r>
    </w:p>
    <w:p w14:paraId="2EDFAE56" w14:textId="338A9A8F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3.7. Заседания комиссии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5497A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. Председатель комиссии созывает заседания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своей инициативе,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инициативе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 (двух) членов,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 комиссии.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заседания постоянной комиссии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председатель уведомляет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 (три) рабочих дня членов комиссии.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комиссии членам комиссии направляется повестка заседания. Заседание комиссии правомочно,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нем присутствует более половины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Заседание комиссии проводит председатель комиссии</w:t>
      </w:r>
      <w:r w:rsidR="002842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842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2842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заместитель.</w:t>
      </w:r>
      <w:r w:rsidRPr="004B1D2A">
        <w:rPr>
          <w:lang w:val="ru-RU"/>
        </w:rPr>
        <w:br/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заседаниях постоянной комиссии могут принимать участие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правом совещательного голоса члены управляющего совета,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входящие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 данной комиссии.</w:t>
      </w:r>
    </w:p>
    <w:p w14:paraId="2270CB32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большинством голосов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числа присутствующих членов. Протоколы заседаний подписывает председательствующий.</w:t>
      </w:r>
    </w:p>
    <w:p w14:paraId="1152FDD2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3.8. Управляющий совет вправе для содействия организации своей работы образовывать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числа членов рабочие группы.</w:t>
      </w:r>
    </w:p>
    <w:p w14:paraId="370AC695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3.9. Задачи, объем полномочий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срок деятельности рабочей группы определяется управляющим советом при образовании данной рабочей группы.</w:t>
      </w:r>
    </w:p>
    <w:p w14:paraId="6365CC9C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3.10. Рабочая группа управляющего совета организует свою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правилам, предусмотренным настоящим регламентом для комиссии управляющего совета.</w:t>
      </w:r>
    </w:p>
    <w:p w14:paraId="2D560DC5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членов управляющего совета</w:t>
      </w:r>
    </w:p>
    <w:p w14:paraId="6B7C22A2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Председательствующим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 является председатель управляющего совета,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его отсутствия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заместитель председателя управляющего совета.</w:t>
      </w:r>
    </w:p>
    <w:p w14:paraId="7FC91639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4.2. Председательствующий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должен обеспечить беспрепятственное выражение мнений членов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других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выступление лиц,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поддержание порядка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ходе заседаний.</w:t>
      </w:r>
    </w:p>
    <w:p w14:paraId="50E8C926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4.3. Председательствующий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при поименном голосовании голосует последним.</w:t>
      </w:r>
    </w:p>
    <w:p w14:paraId="0CEE2821" w14:textId="57577322" w:rsidR="005673E2" w:rsidRP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Председательствующий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вправе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786369B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лишить выступающего слова, если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нарушает настоящий регламент, выступает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повестке дня, использует оскорбительные выражения; </w:t>
      </w:r>
    </w:p>
    <w:p w14:paraId="62E9B01F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обращаться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справками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членам управляющего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должностным лицам, приглашенным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заседание; </w:t>
      </w:r>
    </w:p>
    <w:p w14:paraId="3A1690F8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приостанавливать дебаты,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относящиеся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обсуждаемому вопросу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предусмотренные режимом работы заседания; </w:t>
      </w:r>
    </w:p>
    <w:p w14:paraId="0EC44FAA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призвать члена управляющего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порядку; </w:t>
      </w:r>
    </w:p>
    <w:p w14:paraId="42FCC72E" w14:textId="77777777" w:rsidR="00675F81" w:rsidRDefault="00675F81" w:rsidP="00675F8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прервать заседание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зале чрезвычайных обстоятельств,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грубого нарушения порядка ведения заседаний.</w:t>
      </w:r>
    </w:p>
    <w:p w14:paraId="1C9552C3" w14:textId="33B85E0C" w:rsidR="005673E2" w:rsidRPr="00675F81" w:rsidRDefault="00675F81" w:rsidP="00675F8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F81">
        <w:rPr>
          <w:rFonts w:hAnsi="Times New Roman" w:cs="Times New Roman"/>
          <w:color w:val="000000"/>
          <w:sz w:val="24"/>
          <w:szCs w:val="24"/>
        </w:rPr>
        <w:t xml:space="preserve">4.5. </w:t>
      </w:r>
      <w:proofErr w:type="spellStart"/>
      <w:r w:rsidRPr="00675F81">
        <w:rPr>
          <w:rFonts w:hAnsi="Times New Roman" w:cs="Times New Roman"/>
          <w:color w:val="000000"/>
          <w:sz w:val="24"/>
          <w:szCs w:val="24"/>
        </w:rPr>
        <w:t>Председательствующий</w:t>
      </w:r>
      <w:proofErr w:type="spellEnd"/>
      <w:r w:rsidRPr="00675F8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5F81"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 w:rsidRPr="00675F81">
        <w:rPr>
          <w:rFonts w:hAnsi="Times New Roman" w:cs="Times New Roman"/>
          <w:color w:val="000000"/>
          <w:sz w:val="24"/>
          <w:szCs w:val="24"/>
        </w:rPr>
        <w:t>:</w:t>
      </w:r>
    </w:p>
    <w:p w14:paraId="2794BBB6" w14:textId="77777777" w:rsidR="005673E2" w:rsidRPr="004B1D2A" w:rsidRDefault="00675F81" w:rsidP="00675F8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соблюдать настоящий регламент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придерживаться повестки дня; </w:t>
      </w:r>
    </w:p>
    <w:p w14:paraId="0FF209CA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членов управляющего совета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заседании;</w:t>
      </w:r>
    </w:p>
    <w:p w14:paraId="536E4799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обеспечивать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проведения заседаний; </w:t>
      </w:r>
    </w:p>
    <w:p w14:paraId="48BDA1C8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соблюдением времени выступлений, своевременно напоминать выступающему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истечении установленного времени; </w:t>
      </w:r>
    </w:p>
    <w:p w14:paraId="2DF45065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ставить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голосование все поступившие предложения; </w:t>
      </w:r>
    </w:p>
    <w:p w14:paraId="10BD0B43" w14:textId="77777777" w:rsidR="005673E2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сообщать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голосования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3F65B147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участникам заседания, 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оценок выступлений участников заседания; </w:t>
      </w:r>
    </w:p>
    <w:p w14:paraId="3B4EC384" w14:textId="77777777" w:rsidR="005673E2" w:rsidRPr="004B1D2A" w:rsidRDefault="00675F81" w:rsidP="00675F8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принимать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внимание сообщения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разъяснения председателя комиссии либо рабочей 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инициатора рассмотрения вопроса.</w:t>
      </w:r>
    </w:p>
    <w:p w14:paraId="57AF66CF" w14:textId="77777777" w:rsidR="005673E2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Член управляющего совета вправе:</w:t>
      </w:r>
    </w:p>
    <w:p w14:paraId="7F07F474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избирать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быть избранным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рабочие группы управляющего совета, предлагать кандидатов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свою кандидатуру)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эти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рабочие группы; </w:t>
      </w:r>
    </w:p>
    <w:p w14:paraId="6F39FD80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повестке дня, порядку ведения заседания; </w:t>
      </w:r>
    </w:p>
    <w:p w14:paraId="1EBEFEFA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вносить поправки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проектам документов;</w:t>
      </w:r>
    </w:p>
    <w:p w14:paraId="204890D1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обсуждениях вопросов повестки дня, задавать вопросы докладчику (содокладчику); </w:t>
      </w:r>
    </w:p>
    <w:p w14:paraId="1AE86D28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требовать постановки своих предложений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голосование; </w:t>
      </w:r>
    </w:p>
    <w:p w14:paraId="61B05917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требовать повторного голосования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нарушения установленных правил голосования; </w:t>
      </w:r>
    </w:p>
    <w:p w14:paraId="4556C516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заслушивании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управляющего совета отчета или информации любой комиссии или рабочей группы либо члена управляющего совета; </w:t>
      </w:r>
    </w:p>
    <w:p w14:paraId="2CD3AEE4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оглашать обращения, имеющие общественное значение; </w:t>
      </w:r>
    </w:p>
    <w:p w14:paraId="4FE928C2" w14:textId="77777777" w:rsidR="005673E2" w:rsidRPr="004B1D2A" w:rsidRDefault="00675F81" w:rsidP="00675F8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пользоваться другими правами, предоставленными ему законодательством, уставом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настоящим регламентом.</w:t>
      </w:r>
    </w:p>
    <w:p w14:paraId="3ECD82B4" w14:textId="77777777" w:rsidR="005673E2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D1C0044" w14:textId="77777777" w:rsidR="005673E2" w:rsidRPr="004B1D2A" w:rsidRDefault="00675F81" w:rsidP="00675F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соблюдать регламент, повестку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требования председательствующего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заседании; </w:t>
      </w:r>
    </w:p>
    <w:p w14:paraId="6643187A" w14:textId="77777777" w:rsidR="005673E2" w:rsidRPr="004B1D2A" w:rsidRDefault="00675F81" w:rsidP="00675F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выступать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разрешения председательствующего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заседании; </w:t>
      </w:r>
    </w:p>
    <w:p w14:paraId="370EF030" w14:textId="77777777" w:rsidR="005673E2" w:rsidRDefault="00675F81" w:rsidP="004B1D2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оскорбительных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5321428B" w14:textId="77777777" w:rsidR="005673E2" w:rsidRPr="004B1D2A" w:rsidRDefault="00675F81" w:rsidP="00675F81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регистрироваться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 заседании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работе заседания.</w:t>
      </w:r>
    </w:p>
    <w:p w14:paraId="3E02B7EC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Документация управляющего совета</w:t>
      </w:r>
    </w:p>
    <w:p w14:paraId="0956A205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5.1. Заседания управляющего совета оформляются протоколами. Протокол заседания управляющего совета составляется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(пяти) рабочих дней после его завершения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экземплярах, подписываемых его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секретарем.</w:t>
      </w:r>
    </w:p>
    <w:p w14:paraId="5B923FA7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5.2. Протокол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указанием следующих сведений:</w:t>
      </w:r>
    </w:p>
    <w:p w14:paraId="14A0DF75" w14:textId="77777777" w:rsidR="005673E2" w:rsidRPr="004B1D2A" w:rsidRDefault="00675F81" w:rsidP="00675F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соблюдении кворума;</w:t>
      </w:r>
    </w:p>
    <w:p w14:paraId="7AA953A8" w14:textId="77777777" w:rsidR="005673E2" w:rsidRPr="004B1D2A" w:rsidRDefault="00675F81" w:rsidP="00675F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заседания;</w:t>
      </w:r>
    </w:p>
    <w:p w14:paraId="4CFB5129" w14:textId="77777777" w:rsidR="005673E2" w:rsidRPr="004B1D2A" w:rsidRDefault="00675F81" w:rsidP="00675F81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решение управляющего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заседания.</w:t>
      </w:r>
    </w:p>
    <w:p w14:paraId="606578EB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Нумерация протоколов управляющего совета ведется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</w:t>
      </w:r>
    </w:p>
    <w:p w14:paraId="2FDCC635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ошибок, неточностей, недостоверного изложения фактов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протоколе заседания управляющего совета члены управляющего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протокол соответствующих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уточнений,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сделать соответствующее сообщение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следующем заседании управляющего совета, внеся данный вопрос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его повестку дня.</w:t>
      </w:r>
    </w:p>
    <w:p w14:paraId="43ACBC3D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5.4. Оригиналы протоколов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канцелярии образовательной организации.</w:t>
      </w:r>
    </w:p>
    <w:p w14:paraId="54BE59F5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протоколу прикладываются вся информация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материалы,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иные документы, касающиеся решения.</w:t>
      </w:r>
    </w:p>
    <w:p w14:paraId="258DF821" w14:textId="77777777" w:rsidR="005673E2" w:rsidRPr="004B1D2A" w:rsidRDefault="005673E2" w:rsidP="004B1D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673E2" w:rsidRPr="004B1D2A" w:rsidSect="00E5497A">
      <w:pgSz w:w="11907" w:h="16839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72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54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F0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90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87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22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A94"/>
    <w:rsid w:val="0028422A"/>
    <w:rsid w:val="002D33B1"/>
    <w:rsid w:val="002D3591"/>
    <w:rsid w:val="003514A0"/>
    <w:rsid w:val="00375740"/>
    <w:rsid w:val="004230AD"/>
    <w:rsid w:val="004B1D2A"/>
    <w:rsid w:val="004F7E17"/>
    <w:rsid w:val="005673E2"/>
    <w:rsid w:val="005A05CE"/>
    <w:rsid w:val="00653AF6"/>
    <w:rsid w:val="00675F81"/>
    <w:rsid w:val="006B5D46"/>
    <w:rsid w:val="006E1573"/>
    <w:rsid w:val="00B31FB3"/>
    <w:rsid w:val="00B73A5A"/>
    <w:rsid w:val="00C2611C"/>
    <w:rsid w:val="00E438A1"/>
    <w:rsid w:val="00E5497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6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Pix</cp:lastModifiedBy>
  <cp:revision>13</cp:revision>
  <cp:lastPrinted>2024-06-24T04:29:00Z</cp:lastPrinted>
  <dcterms:created xsi:type="dcterms:W3CDTF">2011-11-02T04:15:00Z</dcterms:created>
  <dcterms:modified xsi:type="dcterms:W3CDTF">2024-09-17T12:57:00Z</dcterms:modified>
</cp:coreProperties>
</file>