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04E" w:rsidRDefault="00986A06" w:rsidP="00986A06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Весенняя</w:t>
      </w:r>
      <w:r w:rsidRPr="00986A06">
        <w:rPr>
          <w:rFonts w:ascii="Times New Roman" w:eastAsia="Times New Roman" w:hAnsi="Times New Roman" w:cs="Times New Roman"/>
          <w:b/>
          <w:sz w:val="24"/>
        </w:rPr>
        <w:t xml:space="preserve"> сесси</w:t>
      </w:r>
      <w:r>
        <w:rPr>
          <w:rFonts w:ascii="Times New Roman" w:eastAsia="Times New Roman" w:hAnsi="Times New Roman" w:cs="Times New Roman"/>
          <w:b/>
          <w:sz w:val="24"/>
        </w:rPr>
        <w:t>я</w:t>
      </w:r>
      <w:r w:rsidRPr="00986A06">
        <w:rPr>
          <w:rFonts w:ascii="Times New Roman" w:eastAsia="Times New Roman" w:hAnsi="Times New Roman" w:cs="Times New Roman"/>
          <w:b/>
          <w:sz w:val="24"/>
        </w:rPr>
        <w:t xml:space="preserve"> 2024г.  проектов Банка России: «Онлайн-уроки финансовой грамотности для школьников (dni-fg.ru)» и «ДОЛ-игра»</w:t>
      </w:r>
    </w:p>
    <w:p w:rsidR="00986A06" w:rsidRPr="00986A06" w:rsidRDefault="00986A06" w:rsidP="00986A06">
      <w:pPr>
        <w:widowControl w:val="0"/>
        <w:spacing w:line="240" w:lineRule="auto"/>
        <w:ind w:right="1"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С</w:t>
      </w:r>
      <w:r>
        <w:rPr>
          <w:rFonts w:ascii="Times New Roman" w:eastAsia="Times New Roman" w:hAnsi="Times New Roman" w:cs="Times New Roman"/>
          <w:sz w:val="24"/>
        </w:rPr>
        <w:t xml:space="preserve"> 24 января по 19 апреля 20234 </w:t>
      </w:r>
      <w:r w:rsidRPr="00FD5C93">
        <w:rPr>
          <w:rFonts w:ascii="Times New Roman" w:eastAsia="Times New Roman" w:hAnsi="Times New Roman" w:cs="Times New Roman"/>
          <w:sz w:val="24"/>
        </w:rPr>
        <w:t xml:space="preserve">года продолжается проект Банка России «Игры по </w:t>
      </w:r>
      <w:r>
        <w:rPr>
          <w:rFonts w:ascii="Times New Roman" w:eastAsia="Times New Roman" w:hAnsi="Times New Roman" w:cs="Times New Roman"/>
          <w:sz w:val="24"/>
        </w:rPr>
        <w:t>финансовой грамотности (</w:t>
      </w:r>
      <w:r>
        <w:rPr>
          <w:rFonts w:ascii="Times New Roman" w:eastAsia="Times New Roman" w:hAnsi="Times New Roman" w:cs="Times New Roman"/>
          <w:sz w:val="24"/>
          <w:lang w:val="en-US"/>
        </w:rPr>
        <w:t>doligra</w:t>
      </w:r>
      <w:r w:rsidRPr="009728F7">
        <w:rPr>
          <w:rFonts w:ascii="Times New Roman" w:eastAsia="Times New Roman" w:hAnsi="Times New Roman" w:cs="Times New Roman"/>
          <w:sz w:val="24"/>
        </w:rPr>
        <w:t>.</w:t>
      </w:r>
      <w:r>
        <w:rPr>
          <w:rFonts w:ascii="Times New Roman" w:eastAsia="Times New Roman" w:hAnsi="Times New Roman" w:cs="Times New Roman"/>
          <w:sz w:val="24"/>
          <w:lang w:val="en-US"/>
        </w:rPr>
        <w:t>ru</w:t>
      </w:r>
      <w:r w:rsidRPr="009728F7">
        <w:rPr>
          <w:rFonts w:ascii="Times New Roman" w:eastAsia="Times New Roman" w:hAnsi="Times New Roman" w:cs="Times New Roman"/>
          <w:sz w:val="24"/>
        </w:rPr>
        <w:t>)</w:t>
      </w:r>
      <w:r>
        <w:rPr>
          <w:rFonts w:ascii="Times New Roman" w:eastAsia="Times New Roman" w:hAnsi="Times New Roman" w:cs="Times New Roman"/>
          <w:sz w:val="24"/>
        </w:rPr>
        <w:t xml:space="preserve">». Готовые для скачивания и использования комплекты игр, которые помогут организовать досуг детей, размещены на сайте: </w:t>
      </w:r>
      <w:r w:rsidRPr="00FD5C93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hyperlink r:id="rId4" w:tooltip="http://dol-igra.ru" w:history="1">
        <w:r w:rsidRPr="00FD5C93"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http://dol-igra.ru</w:t>
        </w:r>
      </w:hyperlink>
    </w:p>
    <w:p w:rsidR="00986A06" w:rsidRDefault="00986A06" w:rsidP="00986A06">
      <w:pPr>
        <w:widowControl w:val="0"/>
        <w:spacing w:line="240" w:lineRule="auto"/>
        <w:ind w:right="1" w:firstLine="708"/>
        <w:contextualSpacing/>
        <w:jc w:val="both"/>
        <w:rPr>
          <w:rFonts w:ascii="Times New Roman" w:eastAsia="Times New Roman" w:hAnsi="Times New Roman" w:cs="Times New Roman"/>
          <w:sz w:val="24"/>
        </w:rPr>
      </w:pPr>
      <w:r w:rsidRPr="00FD5C93">
        <w:rPr>
          <w:rFonts w:ascii="Times New Roman" w:eastAsia="Times New Roman" w:hAnsi="Times New Roman" w:cs="Times New Roman"/>
          <w:sz w:val="24"/>
        </w:rPr>
        <w:t>Расписание</w:t>
      </w:r>
      <w:r>
        <w:rPr>
          <w:rFonts w:ascii="Times New Roman" w:eastAsia="Times New Roman" w:hAnsi="Times New Roman" w:cs="Times New Roman"/>
          <w:sz w:val="24"/>
        </w:rPr>
        <w:t xml:space="preserve"> онлайн-уроков</w:t>
      </w:r>
      <w:r w:rsidRPr="00FD5C93">
        <w:rPr>
          <w:rFonts w:ascii="Times New Roman" w:eastAsia="Times New Roman" w:hAnsi="Times New Roman" w:cs="Times New Roman"/>
          <w:sz w:val="24"/>
        </w:rPr>
        <w:t xml:space="preserve">, спецификация </w:t>
      </w:r>
      <w:r>
        <w:rPr>
          <w:rFonts w:ascii="Times New Roman" w:eastAsia="Times New Roman" w:hAnsi="Times New Roman" w:cs="Times New Roman"/>
          <w:sz w:val="24"/>
        </w:rPr>
        <w:t>по каждой теме</w:t>
      </w:r>
      <w:r w:rsidRPr="00FD5C93">
        <w:rPr>
          <w:rFonts w:ascii="Times New Roman" w:eastAsia="Times New Roman" w:hAnsi="Times New Roman" w:cs="Times New Roman"/>
          <w:sz w:val="24"/>
        </w:rPr>
        <w:t xml:space="preserve">, информация </w:t>
      </w:r>
      <w:r>
        <w:rPr>
          <w:rFonts w:ascii="Times New Roman" w:eastAsia="Times New Roman" w:hAnsi="Times New Roman" w:cs="Times New Roman"/>
          <w:sz w:val="24"/>
        </w:rPr>
        <w:t xml:space="preserve">об </w:t>
      </w:r>
      <w:r w:rsidRPr="00FD5C93">
        <w:rPr>
          <w:rFonts w:ascii="Times New Roman" w:eastAsia="Times New Roman" w:hAnsi="Times New Roman" w:cs="Times New Roman"/>
          <w:sz w:val="24"/>
        </w:rPr>
        <w:t xml:space="preserve">экспертах, инструкция для подключения и иные материалы размещены на сайте: </w:t>
      </w:r>
      <w:hyperlink r:id="rId5" w:tooltip="https://dni-fg.ru" w:history="1">
        <w:r w:rsidRPr="00FD5C93">
          <w:rPr>
            <w:rFonts w:ascii="Times New Roman" w:eastAsia="Times New Roman" w:hAnsi="Times New Roman" w:cs="Times New Roman"/>
            <w:color w:val="0563C1"/>
            <w:sz w:val="24"/>
            <w:u w:val="single"/>
          </w:rPr>
          <w:t>https://dni-fg.ru</w:t>
        </w:r>
      </w:hyperlink>
      <w:r>
        <w:rPr>
          <w:rFonts w:ascii="Times New Roman" w:eastAsia="Times New Roman" w:hAnsi="Times New Roman" w:cs="Times New Roman"/>
          <w:sz w:val="24"/>
        </w:rPr>
        <w:t xml:space="preserve"> . </w:t>
      </w:r>
    </w:p>
    <w:p w:rsidR="00986A06" w:rsidRDefault="00986A06" w:rsidP="00986A06">
      <w:pPr>
        <w:jc w:val="center"/>
        <w:rPr>
          <w:b/>
        </w:rPr>
      </w:pPr>
    </w:p>
    <w:p w:rsidR="00986A06" w:rsidRDefault="00986A06" w:rsidP="00986A06">
      <w:pPr>
        <w:jc w:val="center"/>
        <w:rPr>
          <w:b/>
        </w:rPr>
      </w:pPr>
    </w:p>
    <w:p w:rsidR="00986A06" w:rsidRDefault="00986A06" w:rsidP="00986A06">
      <w:pPr>
        <w:pStyle w:val="a3"/>
        <w:jc w:val="both"/>
        <w:rPr>
          <w:rFonts w:cs="Times New Roman"/>
        </w:rPr>
      </w:pPr>
      <w:r>
        <w:rPr>
          <w:rFonts w:cs="Times New Roman"/>
        </w:rPr>
        <w:t xml:space="preserve">5 февраля 2024 г в 4 классе прошла </w:t>
      </w:r>
      <w:r w:rsidRPr="00B14FCD">
        <w:rPr>
          <w:rFonts w:cs="Times New Roman"/>
        </w:rPr>
        <w:t>ДОЛ-игра "Личные финансы"</w:t>
      </w:r>
      <w:r>
        <w:rPr>
          <w:rFonts w:cs="Times New Roman"/>
        </w:rPr>
        <w:t xml:space="preserve">. </w:t>
      </w:r>
      <w:r w:rsidRPr="00B14FCD">
        <w:rPr>
          <w:rFonts w:cs="Times New Roman"/>
        </w:rPr>
        <w:t xml:space="preserve"> Целью игры было развитие у детей практических навыков обращения с личными финансами. Каждый ребенок играл за себя. Ведущий зачитывал финансовые ситуации, с которыми дети могут сталкиваться ежедневно. Ребята </w:t>
      </w:r>
      <w:proofErr w:type="gramStart"/>
      <w:r w:rsidRPr="00B14FCD">
        <w:rPr>
          <w:rFonts w:cs="Times New Roman"/>
        </w:rPr>
        <w:t>принимали  решение</w:t>
      </w:r>
      <w:proofErr w:type="gramEnd"/>
      <w:r w:rsidRPr="00B14FCD">
        <w:rPr>
          <w:rFonts w:cs="Times New Roman"/>
        </w:rPr>
        <w:t xml:space="preserve"> в каждой из них. Детям понравилось подсчитывать результаты игры и выявить победителя. Ребята активно участвовали в обсуждении игры. Споры вызвала ситуация «Лотерея». Вопросы вызвал термин "</w:t>
      </w:r>
      <w:proofErr w:type="spellStart"/>
      <w:r w:rsidRPr="00B14FCD">
        <w:rPr>
          <w:rFonts w:cs="Times New Roman"/>
        </w:rPr>
        <w:t>форекс</w:t>
      </w:r>
      <w:proofErr w:type="spellEnd"/>
      <w:r w:rsidRPr="00B14FCD">
        <w:rPr>
          <w:rFonts w:cs="Times New Roman"/>
        </w:rPr>
        <w:t>". Выводы, которые сделали после игры: самый простой способ накопить больше денег – свести к минимуму свои финансовые потери.</w:t>
      </w:r>
    </w:p>
    <w:p w:rsidR="00986A06" w:rsidRDefault="00986A06" w:rsidP="00986A06">
      <w:pPr>
        <w:pStyle w:val="a3"/>
        <w:jc w:val="both"/>
        <w:rPr>
          <w:rFonts w:cs="Times New Roman"/>
        </w:rPr>
      </w:pPr>
    </w:p>
    <w:p w:rsidR="00986A06" w:rsidRDefault="00986A06" w:rsidP="00986A06">
      <w:pPr>
        <w:pStyle w:val="a3"/>
        <w:jc w:val="both"/>
        <w:rPr>
          <w:rFonts w:cs="Times New Roman"/>
        </w:rPr>
      </w:pPr>
      <w:bookmarkStart w:id="0" w:name="_GoBack"/>
      <w:bookmarkEnd w:id="0"/>
    </w:p>
    <w:p w:rsidR="00986A06" w:rsidRPr="00986A06" w:rsidRDefault="00986A06" w:rsidP="00986A06">
      <w:pPr>
        <w:jc w:val="center"/>
        <w:rPr>
          <w:b/>
        </w:rPr>
      </w:pPr>
    </w:p>
    <w:sectPr w:rsidR="00986A06" w:rsidRPr="00986A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00"/>
    <w:rsid w:val="002D704E"/>
    <w:rsid w:val="00923B00"/>
    <w:rsid w:val="0098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7E4E"/>
  <w15:chartTrackingRefBased/>
  <w15:docId w15:val="{2B7399E1-4AB4-4BE0-9975-21AE1BA38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6A06"/>
    <w:pPr>
      <w:ind w:left="720"/>
      <w:contextualSpacing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ni-fg.ru" TargetMode="External"/><Relationship Id="rId4" Type="http://schemas.openxmlformats.org/officeDocument/2006/relationships/hyperlink" Target="http://dol-igra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1086</Characters>
  <Application>Microsoft Office Word</Application>
  <DocSecurity>0</DocSecurity>
  <Lines>9</Lines>
  <Paragraphs>2</Paragraphs>
  <ScaleCrop>false</ScaleCrop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 р</dc:creator>
  <cp:keywords/>
  <dc:description/>
  <cp:lastModifiedBy>р р</cp:lastModifiedBy>
  <cp:revision>2</cp:revision>
  <dcterms:created xsi:type="dcterms:W3CDTF">2024-02-12T18:51:00Z</dcterms:created>
  <dcterms:modified xsi:type="dcterms:W3CDTF">2024-02-12T18:58:00Z</dcterms:modified>
</cp:coreProperties>
</file>