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464" w:rsidRPr="00B57464" w:rsidRDefault="00B57464" w:rsidP="00B57464">
      <w:pPr>
        <w:tabs>
          <w:tab w:val="left" w:pos="3180"/>
          <w:tab w:val="left" w:pos="4956"/>
        </w:tabs>
        <w:spacing w:after="0" w:line="240" w:lineRule="auto"/>
        <w:jc w:val="center"/>
        <w:rPr>
          <w:rFonts w:ascii="Times New Roman" w:hAnsi="Times New Roman" w:cs="Times New Roman"/>
          <w:b/>
          <w:color w:val="FF0000"/>
          <w:sz w:val="32"/>
          <w:szCs w:val="32"/>
          <w:u w:val="single"/>
        </w:rPr>
      </w:pPr>
      <w:r w:rsidRPr="00B57464">
        <w:rPr>
          <w:rFonts w:ascii="Times New Roman" w:hAnsi="Times New Roman" w:cs="Times New Roman"/>
          <w:b/>
          <w:color w:val="FF0000"/>
          <w:sz w:val="32"/>
          <w:szCs w:val="32"/>
        </w:rPr>
        <w:t>О запрете  нахождения на строящихся и заброшенных объектах</w:t>
      </w:r>
      <w:r w:rsidRPr="00B57464">
        <w:rPr>
          <w:rFonts w:ascii="Times New Roman" w:hAnsi="Times New Roman" w:cs="Times New Roman"/>
          <w:b/>
          <w:color w:val="111111"/>
          <w:sz w:val="32"/>
          <w:szCs w:val="32"/>
        </w:rPr>
        <w:br/>
      </w:r>
    </w:p>
    <w:p w:rsidR="00B57464" w:rsidRPr="00B57464" w:rsidRDefault="00B57464" w:rsidP="00B57464">
      <w:pPr>
        <w:pStyle w:val="a3"/>
        <w:shd w:val="clear" w:color="auto" w:fill="FFFFFF"/>
        <w:ind w:firstLine="708"/>
        <w:jc w:val="both"/>
        <w:rPr>
          <w:color w:val="111111"/>
          <w:sz w:val="28"/>
          <w:szCs w:val="28"/>
        </w:rPr>
      </w:pPr>
      <w:r w:rsidRPr="00B57464">
        <w:rPr>
          <w:color w:val="111111"/>
          <w:sz w:val="28"/>
          <w:szCs w:val="28"/>
        </w:rPr>
        <w:t>Нахождение несовершеннолетних на подобных объектах приводит к опасности для их жизни и здоровья. Недостроенные пролеты, разрушение кровель и фасадов могут привести к увечью и гибели детей, находящихся на строящихся и заброшенных строениях.</w:t>
      </w:r>
    </w:p>
    <w:p w:rsidR="00B57464" w:rsidRPr="00B57464" w:rsidRDefault="00B57464" w:rsidP="00B57464">
      <w:pPr>
        <w:pStyle w:val="a3"/>
        <w:shd w:val="clear" w:color="auto" w:fill="FFFFFF"/>
        <w:spacing w:before="0" w:beforeAutospacing="0" w:after="150" w:afterAutospacing="0"/>
        <w:ind w:firstLine="708"/>
        <w:rPr>
          <w:color w:val="000000"/>
          <w:sz w:val="28"/>
          <w:szCs w:val="28"/>
        </w:rPr>
      </w:pPr>
      <w:r w:rsidRPr="00B57464">
        <w:rPr>
          <w:color w:val="000000"/>
          <w:sz w:val="28"/>
          <w:szCs w:val="28"/>
        </w:rPr>
        <w:t>Кроме этого, любые строящиеся и заброшенные здания, находящиеся в черте посёлка, являются муниципальной собственностью, следовательно, нахождение на их территории считается административным правонарушением.</w:t>
      </w:r>
    </w:p>
    <w:p w:rsidR="00B57464" w:rsidRPr="00B57464" w:rsidRDefault="00B57464" w:rsidP="00B57464">
      <w:pPr>
        <w:pStyle w:val="a3"/>
        <w:shd w:val="clear" w:color="auto" w:fill="FFFFFF"/>
        <w:spacing w:before="0" w:beforeAutospacing="0" w:after="0" w:afterAutospacing="0"/>
        <w:jc w:val="both"/>
        <w:rPr>
          <w:b/>
          <w:color w:val="111111"/>
          <w:sz w:val="28"/>
          <w:szCs w:val="28"/>
        </w:rPr>
      </w:pPr>
      <w:r w:rsidRPr="00B57464">
        <w:rPr>
          <w:b/>
          <w:color w:val="111111"/>
          <w:sz w:val="28"/>
          <w:szCs w:val="28"/>
        </w:rPr>
        <w:t>Соблюдайте правила:</w:t>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 xml:space="preserve">1.Не подходить на близкое расстояние к опасному объекту. Существует </w:t>
      </w:r>
      <w:r w:rsidRPr="00B57464">
        <w:rPr>
          <w:color w:val="111111"/>
          <w:sz w:val="28"/>
          <w:szCs w:val="28"/>
        </w:rPr>
        <w:t>вероятность</w:t>
      </w:r>
      <w:r w:rsidRPr="00B57464">
        <w:rPr>
          <w:color w:val="111111"/>
          <w:sz w:val="28"/>
          <w:szCs w:val="28"/>
        </w:rPr>
        <w:t xml:space="preserve"> </w:t>
      </w:r>
      <w:r w:rsidRPr="00B57464">
        <w:rPr>
          <w:color w:val="111111"/>
          <w:sz w:val="28"/>
          <w:szCs w:val="28"/>
        </w:rPr>
        <w:t>обрушения</w:t>
      </w:r>
      <w:r w:rsidRPr="00B57464">
        <w:rPr>
          <w:color w:val="111111"/>
          <w:sz w:val="28"/>
          <w:szCs w:val="28"/>
        </w:rPr>
        <w:t xml:space="preserve"> </w:t>
      </w:r>
      <w:r w:rsidRPr="00B57464">
        <w:rPr>
          <w:color w:val="111111"/>
          <w:sz w:val="28"/>
          <w:szCs w:val="28"/>
        </w:rPr>
        <w:t>элементов</w:t>
      </w:r>
      <w:r w:rsidRPr="00B57464">
        <w:rPr>
          <w:color w:val="111111"/>
          <w:sz w:val="28"/>
          <w:szCs w:val="28"/>
        </w:rPr>
        <w:t xml:space="preserve"> </w:t>
      </w:r>
      <w:r w:rsidRPr="00B57464">
        <w:rPr>
          <w:color w:val="111111"/>
          <w:sz w:val="28"/>
          <w:szCs w:val="28"/>
        </w:rPr>
        <w:t>конструкции</w:t>
      </w:r>
      <w:r w:rsidRPr="00B57464">
        <w:rPr>
          <w:color w:val="111111"/>
          <w:sz w:val="28"/>
          <w:szCs w:val="28"/>
        </w:rPr>
        <w:t xml:space="preserve"> </w:t>
      </w:r>
      <w:r w:rsidRPr="00B57464">
        <w:rPr>
          <w:color w:val="111111"/>
          <w:sz w:val="28"/>
          <w:szCs w:val="28"/>
        </w:rPr>
        <w:t>сооружения</w:t>
      </w:r>
      <w:r w:rsidRPr="00B57464">
        <w:rPr>
          <w:color w:val="111111"/>
          <w:sz w:val="28"/>
          <w:szCs w:val="28"/>
        </w:rPr>
        <w:t>.</w:t>
      </w:r>
      <w:r w:rsidRPr="00B57464">
        <w:rPr>
          <w:color w:val="111111"/>
          <w:sz w:val="28"/>
          <w:szCs w:val="28"/>
        </w:rPr>
        <w:br/>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2. Не пытаться проникнуть на объект, даже если можно попасть туда беспрепятственно.</w:t>
      </w:r>
      <w:r w:rsidRPr="00B57464">
        <w:rPr>
          <w:color w:val="111111"/>
          <w:sz w:val="28"/>
          <w:szCs w:val="28"/>
        </w:rPr>
        <w:br/>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 xml:space="preserve">3. Всегда </w:t>
      </w:r>
      <w:r w:rsidRPr="00B57464">
        <w:rPr>
          <w:color w:val="111111"/>
          <w:sz w:val="28"/>
          <w:szCs w:val="28"/>
        </w:rPr>
        <w:t>проявлять</w:t>
      </w:r>
      <w:r w:rsidRPr="00B57464">
        <w:rPr>
          <w:color w:val="111111"/>
          <w:sz w:val="28"/>
          <w:szCs w:val="28"/>
        </w:rPr>
        <w:t xml:space="preserve"> </w:t>
      </w:r>
      <w:r w:rsidRPr="00B57464">
        <w:rPr>
          <w:color w:val="111111"/>
          <w:sz w:val="28"/>
          <w:szCs w:val="28"/>
        </w:rPr>
        <w:t>осторожность</w:t>
      </w:r>
      <w:r w:rsidRPr="00B57464">
        <w:rPr>
          <w:color w:val="111111"/>
          <w:sz w:val="28"/>
          <w:szCs w:val="28"/>
        </w:rPr>
        <w:t xml:space="preserve"> и </w:t>
      </w:r>
      <w:r w:rsidRPr="00B57464">
        <w:rPr>
          <w:color w:val="111111"/>
          <w:sz w:val="28"/>
          <w:szCs w:val="28"/>
        </w:rPr>
        <w:t>внимание</w:t>
      </w:r>
      <w:r w:rsidRPr="00B57464">
        <w:rPr>
          <w:color w:val="111111"/>
          <w:sz w:val="28"/>
          <w:szCs w:val="28"/>
        </w:rPr>
        <w:t xml:space="preserve"> к </w:t>
      </w:r>
      <w:r w:rsidRPr="00B57464">
        <w:rPr>
          <w:color w:val="111111"/>
          <w:sz w:val="28"/>
          <w:szCs w:val="28"/>
        </w:rPr>
        <w:t>тому</w:t>
      </w:r>
      <w:r w:rsidRPr="00B57464">
        <w:rPr>
          <w:color w:val="111111"/>
          <w:sz w:val="28"/>
          <w:szCs w:val="28"/>
        </w:rPr>
        <w:t xml:space="preserve">, </w:t>
      </w:r>
      <w:r w:rsidRPr="00B57464">
        <w:rPr>
          <w:color w:val="111111"/>
          <w:sz w:val="28"/>
          <w:szCs w:val="28"/>
        </w:rPr>
        <w:t>что</w:t>
      </w:r>
      <w:r w:rsidRPr="00B57464">
        <w:rPr>
          <w:color w:val="111111"/>
          <w:sz w:val="28"/>
          <w:szCs w:val="28"/>
        </w:rPr>
        <w:t xml:space="preserve"> </w:t>
      </w:r>
      <w:r w:rsidRPr="00B57464">
        <w:rPr>
          <w:color w:val="111111"/>
          <w:sz w:val="28"/>
          <w:szCs w:val="28"/>
        </w:rPr>
        <w:t>находится</w:t>
      </w:r>
      <w:r w:rsidRPr="00B57464">
        <w:rPr>
          <w:color w:val="111111"/>
          <w:sz w:val="28"/>
          <w:szCs w:val="28"/>
        </w:rPr>
        <w:t xml:space="preserve"> </w:t>
      </w:r>
      <w:r w:rsidRPr="00B57464">
        <w:rPr>
          <w:color w:val="111111"/>
          <w:sz w:val="28"/>
          <w:szCs w:val="28"/>
        </w:rPr>
        <w:t>сверху</w:t>
      </w:r>
      <w:r w:rsidRPr="00B57464">
        <w:rPr>
          <w:color w:val="111111"/>
          <w:sz w:val="28"/>
          <w:szCs w:val="28"/>
        </w:rPr>
        <w:t xml:space="preserve">: </w:t>
      </w:r>
      <w:r w:rsidRPr="00B57464">
        <w:rPr>
          <w:color w:val="111111"/>
          <w:sz w:val="28"/>
          <w:szCs w:val="28"/>
        </w:rPr>
        <w:t>свисающие</w:t>
      </w:r>
      <w:r w:rsidRPr="00B57464">
        <w:rPr>
          <w:color w:val="111111"/>
          <w:sz w:val="28"/>
          <w:szCs w:val="28"/>
        </w:rPr>
        <w:t xml:space="preserve"> c </w:t>
      </w:r>
      <w:r w:rsidRPr="00B57464">
        <w:rPr>
          <w:color w:val="111111"/>
          <w:sz w:val="28"/>
          <w:szCs w:val="28"/>
        </w:rPr>
        <w:t>потолка</w:t>
      </w:r>
      <w:r w:rsidRPr="00B57464">
        <w:rPr>
          <w:color w:val="111111"/>
          <w:sz w:val="28"/>
          <w:szCs w:val="28"/>
        </w:rPr>
        <w:t xml:space="preserve"> </w:t>
      </w:r>
      <w:r w:rsidRPr="00B57464">
        <w:rPr>
          <w:color w:val="111111"/>
          <w:sz w:val="28"/>
          <w:szCs w:val="28"/>
        </w:rPr>
        <w:t>элементы</w:t>
      </w:r>
      <w:r w:rsidRPr="00B57464">
        <w:rPr>
          <w:color w:val="111111"/>
          <w:sz w:val="28"/>
          <w:szCs w:val="28"/>
        </w:rPr>
        <w:t xml:space="preserve"> </w:t>
      </w:r>
      <w:r w:rsidRPr="00B57464">
        <w:rPr>
          <w:color w:val="111111"/>
          <w:sz w:val="28"/>
          <w:szCs w:val="28"/>
        </w:rPr>
        <w:t>обстановки</w:t>
      </w:r>
      <w:r w:rsidRPr="00B57464">
        <w:rPr>
          <w:color w:val="111111"/>
          <w:sz w:val="28"/>
          <w:szCs w:val="28"/>
        </w:rPr>
        <w:t xml:space="preserve"> </w:t>
      </w:r>
      <w:r w:rsidRPr="00B57464">
        <w:rPr>
          <w:color w:val="111111"/>
          <w:sz w:val="28"/>
          <w:szCs w:val="28"/>
        </w:rPr>
        <w:t>потерявший</w:t>
      </w:r>
      <w:r w:rsidRPr="00B57464">
        <w:rPr>
          <w:color w:val="111111"/>
          <w:sz w:val="28"/>
          <w:szCs w:val="28"/>
        </w:rPr>
        <w:t xml:space="preserve"> </w:t>
      </w:r>
      <w:r w:rsidRPr="00B57464">
        <w:rPr>
          <w:color w:val="111111"/>
          <w:sz w:val="28"/>
          <w:szCs w:val="28"/>
        </w:rPr>
        <w:t>прочность</w:t>
      </w:r>
      <w:r w:rsidRPr="00B57464">
        <w:rPr>
          <w:color w:val="111111"/>
          <w:sz w:val="28"/>
          <w:szCs w:val="28"/>
        </w:rPr>
        <w:t xml:space="preserve"> </w:t>
      </w:r>
      <w:r w:rsidRPr="00B57464">
        <w:rPr>
          <w:color w:val="111111"/>
          <w:sz w:val="28"/>
          <w:szCs w:val="28"/>
        </w:rPr>
        <w:t>потолок</w:t>
      </w:r>
      <w:r w:rsidRPr="00B57464">
        <w:rPr>
          <w:color w:val="111111"/>
          <w:sz w:val="28"/>
          <w:szCs w:val="28"/>
        </w:rPr>
        <w:t xml:space="preserve"> или </w:t>
      </w:r>
      <w:r w:rsidRPr="00B57464">
        <w:rPr>
          <w:color w:val="111111"/>
          <w:sz w:val="28"/>
          <w:szCs w:val="28"/>
        </w:rPr>
        <w:t>его</w:t>
      </w:r>
      <w:r w:rsidRPr="00B57464">
        <w:rPr>
          <w:color w:val="111111"/>
          <w:sz w:val="28"/>
          <w:szCs w:val="28"/>
        </w:rPr>
        <w:t xml:space="preserve"> </w:t>
      </w:r>
      <w:r w:rsidRPr="00B57464">
        <w:rPr>
          <w:color w:val="111111"/>
          <w:sz w:val="28"/>
          <w:szCs w:val="28"/>
        </w:rPr>
        <w:t>части</w:t>
      </w:r>
      <w:r w:rsidRPr="00B57464">
        <w:rPr>
          <w:color w:val="111111"/>
          <w:sz w:val="28"/>
          <w:szCs w:val="28"/>
        </w:rPr>
        <w:t xml:space="preserve"> </w:t>
      </w:r>
      <w:r w:rsidRPr="00B57464">
        <w:rPr>
          <w:color w:val="111111"/>
          <w:sz w:val="28"/>
          <w:szCs w:val="28"/>
        </w:rPr>
        <w:t>опоры</w:t>
      </w:r>
      <w:r w:rsidRPr="00B57464">
        <w:rPr>
          <w:color w:val="111111"/>
          <w:sz w:val="28"/>
          <w:szCs w:val="28"/>
        </w:rPr>
        <w:t xml:space="preserve"> и </w:t>
      </w:r>
      <w:r w:rsidRPr="00B57464">
        <w:rPr>
          <w:color w:val="111111"/>
          <w:sz w:val="28"/>
          <w:szCs w:val="28"/>
        </w:rPr>
        <w:t>подпорки</w:t>
      </w:r>
      <w:r w:rsidRPr="00B57464">
        <w:rPr>
          <w:color w:val="111111"/>
          <w:sz w:val="28"/>
          <w:szCs w:val="28"/>
        </w:rPr>
        <w:t>.</w:t>
      </w:r>
      <w:r w:rsidRPr="00B57464">
        <w:rPr>
          <w:color w:val="111111"/>
          <w:sz w:val="28"/>
          <w:szCs w:val="28"/>
        </w:rPr>
        <w:br/>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 xml:space="preserve">4. Всегда проявлять </w:t>
      </w:r>
      <w:r w:rsidRPr="00B57464">
        <w:rPr>
          <w:color w:val="111111"/>
          <w:sz w:val="28"/>
          <w:szCs w:val="28"/>
        </w:rPr>
        <w:t>осторожность</w:t>
      </w:r>
      <w:r w:rsidRPr="00B57464">
        <w:rPr>
          <w:color w:val="111111"/>
          <w:sz w:val="28"/>
          <w:szCs w:val="28"/>
        </w:rPr>
        <w:t xml:space="preserve"> и </w:t>
      </w:r>
      <w:r w:rsidRPr="00B57464">
        <w:rPr>
          <w:color w:val="111111"/>
          <w:sz w:val="28"/>
          <w:szCs w:val="28"/>
        </w:rPr>
        <w:t>внимание</w:t>
      </w:r>
      <w:r w:rsidRPr="00B57464">
        <w:rPr>
          <w:color w:val="111111"/>
          <w:sz w:val="28"/>
          <w:szCs w:val="28"/>
        </w:rPr>
        <w:t xml:space="preserve"> к </w:t>
      </w:r>
      <w:r w:rsidRPr="00B57464">
        <w:rPr>
          <w:color w:val="111111"/>
          <w:sz w:val="28"/>
          <w:szCs w:val="28"/>
        </w:rPr>
        <w:t>тому</w:t>
      </w:r>
      <w:r w:rsidRPr="00B57464">
        <w:rPr>
          <w:color w:val="111111"/>
          <w:sz w:val="28"/>
          <w:szCs w:val="28"/>
        </w:rPr>
        <w:t xml:space="preserve">, </w:t>
      </w:r>
      <w:r w:rsidRPr="00B57464">
        <w:rPr>
          <w:color w:val="111111"/>
          <w:sz w:val="28"/>
          <w:szCs w:val="28"/>
        </w:rPr>
        <w:t>что</w:t>
      </w:r>
      <w:r w:rsidRPr="00B57464">
        <w:rPr>
          <w:color w:val="111111"/>
          <w:sz w:val="28"/>
          <w:szCs w:val="28"/>
        </w:rPr>
        <w:t xml:space="preserve"> </w:t>
      </w:r>
      <w:r w:rsidRPr="00B57464">
        <w:rPr>
          <w:color w:val="111111"/>
          <w:sz w:val="28"/>
          <w:szCs w:val="28"/>
        </w:rPr>
        <w:t>находится</w:t>
      </w:r>
      <w:r w:rsidRPr="00B57464">
        <w:rPr>
          <w:color w:val="111111"/>
          <w:sz w:val="28"/>
          <w:szCs w:val="28"/>
        </w:rPr>
        <w:t xml:space="preserve"> </w:t>
      </w:r>
      <w:r w:rsidRPr="00B57464">
        <w:rPr>
          <w:color w:val="111111"/>
          <w:sz w:val="28"/>
          <w:szCs w:val="28"/>
        </w:rPr>
        <w:t>снизу</w:t>
      </w:r>
      <w:r w:rsidRPr="00B57464">
        <w:rPr>
          <w:color w:val="111111"/>
          <w:sz w:val="28"/>
          <w:szCs w:val="28"/>
        </w:rPr>
        <w:t xml:space="preserve">: </w:t>
      </w:r>
      <w:r w:rsidRPr="00B57464">
        <w:rPr>
          <w:color w:val="111111"/>
          <w:sz w:val="28"/>
          <w:szCs w:val="28"/>
        </w:rPr>
        <w:t>прогнивший</w:t>
      </w:r>
      <w:r w:rsidRPr="00B57464">
        <w:rPr>
          <w:color w:val="111111"/>
          <w:sz w:val="28"/>
          <w:szCs w:val="28"/>
        </w:rPr>
        <w:t xml:space="preserve"> </w:t>
      </w:r>
      <w:r w:rsidRPr="00B57464">
        <w:rPr>
          <w:color w:val="111111"/>
          <w:sz w:val="28"/>
          <w:szCs w:val="28"/>
        </w:rPr>
        <w:t>пол</w:t>
      </w:r>
      <w:r w:rsidRPr="00B57464">
        <w:rPr>
          <w:color w:val="111111"/>
          <w:sz w:val="28"/>
          <w:szCs w:val="28"/>
        </w:rPr>
        <w:t xml:space="preserve"> (</w:t>
      </w:r>
      <w:r w:rsidRPr="00B57464">
        <w:rPr>
          <w:color w:val="111111"/>
          <w:sz w:val="28"/>
          <w:szCs w:val="28"/>
        </w:rPr>
        <w:t>проверять</w:t>
      </w:r>
      <w:r w:rsidRPr="00B57464">
        <w:rPr>
          <w:color w:val="111111"/>
          <w:sz w:val="28"/>
          <w:szCs w:val="28"/>
        </w:rPr>
        <w:t xml:space="preserve"> </w:t>
      </w:r>
      <w:r w:rsidRPr="00B57464">
        <w:rPr>
          <w:color w:val="111111"/>
          <w:sz w:val="28"/>
          <w:szCs w:val="28"/>
        </w:rPr>
        <w:t>надёжность</w:t>
      </w:r>
      <w:r w:rsidRPr="00B57464">
        <w:rPr>
          <w:color w:val="111111"/>
          <w:sz w:val="28"/>
          <w:szCs w:val="28"/>
        </w:rPr>
        <w:t xml:space="preserve"> </w:t>
      </w:r>
      <w:r w:rsidRPr="00B57464">
        <w:rPr>
          <w:color w:val="111111"/>
          <w:sz w:val="28"/>
          <w:szCs w:val="28"/>
        </w:rPr>
        <w:t>палкой</w:t>
      </w:r>
      <w:r w:rsidRPr="00B57464">
        <w:rPr>
          <w:color w:val="111111"/>
          <w:sz w:val="28"/>
          <w:szCs w:val="28"/>
        </w:rPr>
        <w:t xml:space="preserve">) </w:t>
      </w:r>
      <w:r w:rsidRPr="00B57464">
        <w:rPr>
          <w:color w:val="111111"/>
          <w:sz w:val="28"/>
          <w:szCs w:val="28"/>
        </w:rPr>
        <w:t>ненадёжные</w:t>
      </w:r>
      <w:r w:rsidRPr="00B57464">
        <w:rPr>
          <w:color w:val="111111"/>
          <w:sz w:val="28"/>
          <w:szCs w:val="28"/>
        </w:rPr>
        <w:t xml:space="preserve"> </w:t>
      </w:r>
      <w:r w:rsidRPr="00B57464">
        <w:rPr>
          <w:color w:val="111111"/>
          <w:sz w:val="28"/>
          <w:szCs w:val="28"/>
        </w:rPr>
        <w:t>лестницы</w:t>
      </w:r>
      <w:r w:rsidRPr="00B57464">
        <w:rPr>
          <w:color w:val="111111"/>
          <w:sz w:val="28"/>
          <w:szCs w:val="28"/>
        </w:rPr>
        <w:t xml:space="preserve">, </w:t>
      </w:r>
      <w:r w:rsidRPr="00B57464">
        <w:rPr>
          <w:color w:val="111111"/>
          <w:sz w:val="28"/>
          <w:szCs w:val="28"/>
        </w:rPr>
        <w:t>опорные</w:t>
      </w:r>
      <w:r w:rsidRPr="00B57464">
        <w:rPr>
          <w:color w:val="111111"/>
          <w:sz w:val="28"/>
          <w:szCs w:val="28"/>
        </w:rPr>
        <w:t xml:space="preserve"> </w:t>
      </w:r>
      <w:r w:rsidRPr="00B57464">
        <w:rPr>
          <w:color w:val="111111"/>
          <w:sz w:val="28"/>
          <w:szCs w:val="28"/>
        </w:rPr>
        <w:t>скобы</w:t>
      </w:r>
      <w:r w:rsidRPr="00B57464">
        <w:rPr>
          <w:color w:val="111111"/>
          <w:sz w:val="28"/>
          <w:szCs w:val="28"/>
        </w:rPr>
        <w:t xml:space="preserve"> </w:t>
      </w:r>
      <w:r w:rsidRPr="00B57464">
        <w:rPr>
          <w:color w:val="111111"/>
          <w:sz w:val="28"/>
          <w:szCs w:val="28"/>
        </w:rPr>
        <w:t>торчащие</w:t>
      </w:r>
      <w:r w:rsidRPr="00B57464">
        <w:rPr>
          <w:color w:val="111111"/>
          <w:sz w:val="28"/>
          <w:szCs w:val="28"/>
        </w:rPr>
        <w:t xml:space="preserve"> </w:t>
      </w:r>
      <w:r w:rsidRPr="00B57464">
        <w:rPr>
          <w:color w:val="111111"/>
          <w:sz w:val="28"/>
          <w:szCs w:val="28"/>
        </w:rPr>
        <w:t>остатки</w:t>
      </w:r>
      <w:r w:rsidRPr="00B57464">
        <w:rPr>
          <w:color w:val="111111"/>
          <w:sz w:val="28"/>
          <w:szCs w:val="28"/>
        </w:rPr>
        <w:t xml:space="preserve"> </w:t>
      </w:r>
      <w:r w:rsidRPr="00B57464">
        <w:rPr>
          <w:color w:val="111111"/>
          <w:sz w:val="28"/>
          <w:szCs w:val="28"/>
        </w:rPr>
        <w:t>систем</w:t>
      </w:r>
      <w:r w:rsidRPr="00B57464">
        <w:rPr>
          <w:color w:val="111111"/>
          <w:sz w:val="28"/>
          <w:szCs w:val="28"/>
        </w:rPr>
        <w:t xml:space="preserve">, </w:t>
      </w:r>
      <w:r w:rsidRPr="00B57464">
        <w:rPr>
          <w:color w:val="111111"/>
          <w:sz w:val="28"/>
          <w:szCs w:val="28"/>
        </w:rPr>
        <w:t>трубы</w:t>
      </w:r>
      <w:r w:rsidRPr="00B57464">
        <w:rPr>
          <w:color w:val="111111"/>
          <w:sz w:val="28"/>
          <w:szCs w:val="28"/>
        </w:rPr>
        <w:t xml:space="preserve">, </w:t>
      </w:r>
      <w:r w:rsidRPr="00B57464">
        <w:rPr>
          <w:color w:val="111111"/>
          <w:sz w:val="28"/>
          <w:szCs w:val="28"/>
        </w:rPr>
        <w:t>штыри</w:t>
      </w:r>
      <w:r w:rsidRPr="00B57464">
        <w:rPr>
          <w:color w:val="111111"/>
          <w:sz w:val="28"/>
          <w:szCs w:val="28"/>
        </w:rPr>
        <w:t xml:space="preserve"> лужи (</w:t>
      </w:r>
      <w:r w:rsidRPr="00B57464">
        <w:rPr>
          <w:color w:val="111111"/>
          <w:sz w:val="28"/>
          <w:szCs w:val="28"/>
        </w:rPr>
        <w:t>могут</w:t>
      </w:r>
      <w:r w:rsidRPr="00B57464">
        <w:rPr>
          <w:color w:val="111111"/>
          <w:sz w:val="28"/>
          <w:szCs w:val="28"/>
        </w:rPr>
        <w:t xml:space="preserve"> быть </w:t>
      </w:r>
      <w:r w:rsidRPr="00B57464">
        <w:rPr>
          <w:color w:val="111111"/>
          <w:sz w:val="28"/>
          <w:szCs w:val="28"/>
        </w:rPr>
        <w:t>глубиной</w:t>
      </w:r>
      <w:r w:rsidRPr="00B57464">
        <w:rPr>
          <w:color w:val="111111"/>
          <w:sz w:val="28"/>
          <w:szCs w:val="28"/>
        </w:rPr>
        <w:t xml:space="preserve"> </w:t>
      </w:r>
      <w:r w:rsidRPr="00B57464">
        <w:rPr>
          <w:color w:val="111111"/>
          <w:sz w:val="28"/>
          <w:szCs w:val="28"/>
        </w:rPr>
        <w:t>от</w:t>
      </w:r>
      <w:r w:rsidRPr="00B57464">
        <w:rPr>
          <w:color w:val="111111"/>
          <w:sz w:val="28"/>
          <w:szCs w:val="28"/>
        </w:rPr>
        <w:t xml:space="preserve"> 1 </w:t>
      </w:r>
      <w:r w:rsidRPr="00B57464">
        <w:rPr>
          <w:color w:val="111111"/>
          <w:sz w:val="28"/>
          <w:szCs w:val="28"/>
        </w:rPr>
        <w:t>см</w:t>
      </w:r>
      <w:r w:rsidRPr="00B57464">
        <w:rPr>
          <w:color w:val="111111"/>
          <w:sz w:val="28"/>
          <w:szCs w:val="28"/>
        </w:rPr>
        <w:t xml:space="preserve"> </w:t>
      </w:r>
      <w:r w:rsidRPr="00B57464">
        <w:rPr>
          <w:color w:val="111111"/>
          <w:sz w:val="28"/>
          <w:szCs w:val="28"/>
        </w:rPr>
        <w:t>до</w:t>
      </w:r>
      <w:r w:rsidRPr="00B57464">
        <w:rPr>
          <w:color w:val="111111"/>
          <w:sz w:val="28"/>
          <w:szCs w:val="28"/>
        </w:rPr>
        <w:t xml:space="preserve"> 50 м) ямы (</w:t>
      </w:r>
      <w:r w:rsidRPr="00B57464">
        <w:rPr>
          <w:color w:val="111111"/>
          <w:sz w:val="28"/>
          <w:szCs w:val="28"/>
        </w:rPr>
        <w:t>наступать</w:t>
      </w:r>
      <w:r w:rsidRPr="00B57464">
        <w:rPr>
          <w:color w:val="111111"/>
          <w:sz w:val="28"/>
          <w:szCs w:val="28"/>
        </w:rPr>
        <w:t xml:space="preserve"> </w:t>
      </w:r>
      <w:r w:rsidRPr="00B57464">
        <w:rPr>
          <w:color w:val="111111"/>
          <w:sz w:val="28"/>
          <w:szCs w:val="28"/>
        </w:rPr>
        <w:t>только</w:t>
      </w:r>
      <w:r w:rsidRPr="00B57464">
        <w:rPr>
          <w:color w:val="111111"/>
          <w:sz w:val="28"/>
          <w:szCs w:val="28"/>
        </w:rPr>
        <w:t xml:space="preserve"> </w:t>
      </w:r>
      <w:r w:rsidRPr="00B57464">
        <w:rPr>
          <w:color w:val="111111"/>
          <w:sz w:val="28"/>
          <w:szCs w:val="28"/>
        </w:rPr>
        <w:t>туда</w:t>
      </w:r>
      <w:r w:rsidRPr="00B57464">
        <w:rPr>
          <w:color w:val="111111"/>
          <w:sz w:val="28"/>
          <w:szCs w:val="28"/>
        </w:rPr>
        <w:t xml:space="preserve">, </w:t>
      </w:r>
      <w:r w:rsidRPr="00B57464">
        <w:rPr>
          <w:color w:val="111111"/>
          <w:sz w:val="28"/>
          <w:szCs w:val="28"/>
        </w:rPr>
        <w:t>где</w:t>
      </w:r>
      <w:r w:rsidRPr="00B57464">
        <w:rPr>
          <w:color w:val="111111"/>
          <w:sz w:val="28"/>
          <w:szCs w:val="28"/>
        </w:rPr>
        <w:t xml:space="preserve"> </w:t>
      </w:r>
      <w:r w:rsidRPr="00B57464">
        <w:rPr>
          <w:color w:val="111111"/>
          <w:sz w:val="28"/>
          <w:szCs w:val="28"/>
        </w:rPr>
        <w:t>виден</w:t>
      </w:r>
      <w:r w:rsidRPr="00B57464">
        <w:rPr>
          <w:color w:val="111111"/>
          <w:sz w:val="28"/>
          <w:szCs w:val="28"/>
        </w:rPr>
        <w:t xml:space="preserve"> </w:t>
      </w:r>
      <w:r w:rsidRPr="00B57464">
        <w:rPr>
          <w:color w:val="111111"/>
          <w:sz w:val="28"/>
          <w:szCs w:val="28"/>
        </w:rPr>
        <w:t>пол</w:t>
      </w:r>
      <w:r w:rsidRPr="00B57464">
        <w:rPr>
          <w:color w:val="111111"/>
          <w:sz w:val="28"/>
          <w:szCs w:val="28"/>
        </w:rPr>
        <w:t>).</w:t>
      </w:r>
      <w:r w:rsidRPr="00B57464">
        <w:rPr>
          <w:color w:val="111111"/>
          <w:sz w:val="28"/>
          <w:szCs w:val="28"/>
        </w:rPr>
        <w:br/>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5. Никогда не подходить к краям опасного объекта. Любое дуновение ветра, смещение камешка или кирпичика может заставить вас потерять равновесие и упасть.</w:t>
      </w:r>
      <w:r w:rsidRPr="00B57464">
        <w:rPr>
          <w:color w:val="111111"/>
          <w:sz w:val="28"/>
          <w:szCs w:val="28"/>
        </w:rPr>
        <w:br/>
      </w:r>
    </w:p>
    <w:p w:rsid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6. Не входить 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r w:rsidRPr="00B57464">
        <w:rPr>
          <w:color w:val="111111"/>
          <w:sz w:val="28"/>
          <w:szCs w:val="28"/>
        </w:rPr>
        <w:br/>
      </w:r>
    </w:p>
    <w:p w:rsidR="00B57464" w:rsidRPr="00B57464" w:rsidRDefault="00B57464" w:rsidP="00B57464">
      <w:pPr>
        <w:pStyle w:val="a3"/>
        <w:shd w:val="clear" w:color="auto" w:fill="FFFFFF"/>
        <w:spacing w:before="0" w:beforeAutospacing="0" w:after="0" w:afterAutospacing="0"/>
        <w:rPr>
          <w:color w:val="111111"/>
          <w:sz w:val="16"/>
          <w:szCs w:val="16"/>
        </w:rPr>
      </w:pPr>
      <w:r w:rsidRPr="00B57464">
        <w:rPr>
          <w:color w:val="111111"/>
          <w:sz w:val="28"/>
          <w:szCs w:val="28"/>
        </w:rPr>
        <w:t>7. Ничего не трогать и не перемещать обломки. Перемещение одного объекта может повлечь за собой цепную реакцию и обрушить большие массы обломков на вас.</w:t>
      </w:r>
    </w:p>
    <w:p w:rsidR="00B57464" w:rsidRPr="00B57464" w:rsidRDefault="00B57464" w:rsidP="00B57464">
      <w:pPr>
        <w:pStyle w:val="a3"/>
        <w:shd w:val="clear" w:color="auto" w:fill="FFFFFF"/>
        <w:jc w:val="center"/>
        <w:rPr>
          <w:b/>
          <w:color w:val="111111"/>
          <w:sz w:val="28"/>
          <w:szCs w:val="28"/>
        </w:rPr>
      </w:pPr>
      <w:r w:rsidRPr="00B57464">
        <w:rPr>
          <w:b/>
          <w:color w:val="111111"/>
          <w:sz w:val="28"/>
          <w:szCs w:val="28"/>
        </w:rPr>
        <w:t xml:space="preserve">ПОМНИТЬ! </w:t>
      </w:r>
      <w:r w:rsidRPr="00B57464">
        <w:rPr>
          <w:b/>
          <w:color w:val="111111"/>
          <w:sz w:val="28"/>
          <w:szCs w:val="28"/>
        </w:rPr>
        <w:t>Пользоваться</w:t>
      </w:r>
      <w:r w:rsidRPr="00B57464">
        <w:rPr>
          <w:b/>
          <w:color w:val="111111"/>
          <w:sz w:val="28"/>
          <w:szCs w:val="28"/>
        </w:rPr>
        <w:t xml:space="preserve"> </w:t>
      </w:r>
      <w:r w:rsidRPr="00B57464">
        <w:rPr>
          <w:b/>
          <w:color w:val="111111"/>
          <w:sz w:val="28"/>
          <w:szCs w:val="28"/>
        </w:rPr>
        <w:t>огнём</w:t>
      </w:r>
      <w:r w:rsidRPr="00B57464">
        <w:rPr>
          <w:b/>
          <w:color w:val="111111"/>
          <w:sz w:val="28"/>
          <w:szCs w:val="28"/>
        </w:rPr>
        <w:t xml:space="preserve"> </w:t>
      </w:r>
      <w:r w:rsidRPr="00B57464">
        <w:rPr>
          <w:b/>
          <w:color w:val="111111"/>
          <w:sz w:val="28"/>
          <w:szCs w:val="28"/>
        </w:rPr>
        <w:t>на</w:t>
      </w:r>
      <w:r w:rsidRPr="00B57464">
        <w:rPr>
          <w:b/>
          <w:color w:val="111111"/>
          <w:sz w:val="28"/>
          <w:szCs w:val="28"/>
        </w:rPr>
        <w:t xml:space="preserve"> </w:t>
      </w:r>
      <w:r w:rsidRPr="00B57464">
        <w:rPr>
          <w:b/>
          <w:color w:val="111111"/>
          <w:sz w:val="28"/>
          <w:szCs w:val="28"/>
        </w:rPr>
        <w:t>заброшенных</w:t>
      </w:r>
      <w:r w:rsidRPr="00B57464">
        <w:rPr>
          <w:b/>
          <w:color w:val="111111"/>
          <w:sz w:val="28"/>
          <w:szCs w:val="28"/>
        </w:rPr>
        <w:t xml:space="preserve"> </w:t>
      </w:r>
      <w:r w:rsidRPr="00B57464">
        <w:rPr>
          <w:b/>
          <w:color w:val="111111"/>
          <w:sz w:val="28"/>
          <w:szCs w:val="28"/>
        </w:rPr>
        <w:t>объектах</w:t>
      </w:r>
      <w:r w:rsidRPr="00B57464">
        <w:rPr>
          <w:b/>
          <w:color w:val="111111"/>
          <w:sz w:val="28"/>
          <w:szCs w:val="28"/>
        </w:rPr>
        <w:t xml:space="preserve"> </w:t>
      </w:r>
      <w:r w:rsidRPr="00B57464">
        <w:rPr>
          <w:b/>
          <w:color w:val="111111"/>
          <w:sz w:val="28"/>
          <w:szCs w:val="28"/>
        </w:rPr>
        <w:t>запрещено</w:t>
      </w:r>
      <w:r w:rsidRPr="00B57464">
        <w:rPr>
          <w:b/>
          <w:color w:val="111111"/>
          <w:sz w:val="28"/>
          <w:szCs w:val="28"/>
        </w:rPr>
        <w:t xml:space="preserve">. </w:t>
      </w:r>
      <w:r w:rsidRPr="00B57464">
        <w:rPr>
          <w:b/>
          <w:color w:val="111111"/>
          <w:sz w:val="28"/>
          <w:szCs w:val="28"/>
        </w:rPr>
        <w:t>Горючие</w:t>
      </w:r>
      <w:r w:rsidRPr="00B57464">
        <w:rPr>
          <w:b/>
          <w:color w:val="111111"/>
          <w:sz w:val="28"/>
          <w:szCs w:val="28"/>
        </w:rPr>
        <w:t xml:space="preserve"> </w:t>
      </w:r>
      <w:r w:rsidRPr="00B57464">
        <w:rPr>
          <w:b/>
          <w:color w:val="111111"/>
          <w:sz w:val="28"/>
          <w:szCs w:val="28"/>
        </w:rPr>
        <w:t>вещества</w:t>
      </w:r>
      <w:r w:rsidRPr="00B57464">
        <w:rPr>
          <w:b/>
          <w:color w:val="111111"/>
          <w:sz w:val="28"/>
          <w:szCs w:val="28"/>
        </w:rPr>
        <w:t xml:space="preserve"> в </w:t>
      </w:r>
      <w:r w:rsidRPr="00B57464">
        <w:rPr>
          <w:b/>
          <w:color w:val="111111"/>
          <w:sz w:val="28"/>
          <w:szCs w:val="28"/>
        </w:rPr>
        <w:t>замкнутых</w:t>
      </w:r>
      <w:r w:rsidRPr="00B57464">
        <w:rPr>
          <w:b/>
          <w:color w:val="111111"/>
          <w:sz w:val="28"/>
          <w:szCs w:val="28"/>
        </w:rPr>
        <w:t xml:space="preserve"> </w:t>
      </w:r>
      <w:r w:rsidRPr="00B57464">
        <w:rPr>
          <w:b/>
          <w:color w:val="111111"/>
          <w:sz w:val="28"/>
          <w:szCs w:val="28"/>
        </w:rPr>
        <w:t>помещениях</w:t>
      </w:r>
      <w:r w:rsidRPr="00B57464">
        <w:rPr>
          <w:b/>
          <w:color w:val="111111"/>
          <w:sz w:val="28"/>
          <w:szCs w:val="28"/>
        </w:rPr>
        <w:t xml:space="preserve"> </w:t>
      </w:r>
      <w:r w:rsidRPr="00B57464">
        <w:rPr>
          <w:b/>
          <w:color w:val="111111"/>
          <w:sz w:val="28"/>
          <w:szCs w:val="28"/>
        </w:rPr>
        <w:t>могут</w:t>
      </w:r>
      <w:r w:rsidRPr="00B57464">
        <w:rPr>
          <w:b/>
          <w:color w:val="111111"/>
          <w:sz w:val="28"/>
          <w:szCs w:val="28"/>
        </w:rPr>
        <w:t xml:space="preserve"> </w:t>
      </w:r>
      <w:r w:rsidRPr="00B57464">
        <w:rPr>
          <w:b/>
          <w:color w:val="111111"/>
          <w:sz w:val="28"/>
          <w:szCs w:val="28"/>
        </w:rPr>
        <w:t>скапливаться</w:t>
      </w:r>
      <w:r w:rsidRPr="00B57464">
        <w:rPr>
          <w:b/>
          <w:color w:val="111111"/>
          <w:sz w:val="28"/>
          <w:szCs w:val="28"/>
        </w:rPr>
        <w:t xml:space="preserve"> в </w:t>
      </w:r>
      <w:r w:rsidRPr="00B57464">
        <w:rPr>
          <w:b/>
          <w:color w:val="111111"/>
          <w:sz w:val="28"/>
          <w:szCs w:val="28"/>
        </w:rPr>
        <w:t>виде</w:t>
      </w:r>
      <w:r w:rsidRPr="00B57464">
        <w:rPr>
          <w:b/>
          <w:color w:val="111111"/>
          <w:sz w:val="28"/>
          <w:szCs w:val="28"/>
        </w:rPr>
        <w:t xml:space="preserve"> </w:t>
      </w:r>
      <w:r w:rsidRPr="00B57464">
        <w:rPr>
          <w:b/>
          <w:color w:val="111111"/>
          <w:sz w:val="28"/>
          <w:szCs w:val="28"/>
        </w:rPr>
        <w:t>плёнок</w:t>
      </w:r>
      <w:r w:rsidRPr="00B57464">
        <w:rPr>
          <w:b/>
          <w:color w:val="111111"/>
          <w:sz w:val="28"/>
          <w:szCs w:val="28"/>
        </w:rPr>
        <w:t xml:space="preserve"> </w:t>
      </w:r>
      <w:r w:rsidRPr="00B57464">
        <w:rPr>
          <w:b/>
          <w:color w:val="111111"/>
          <w:sz w:val="28"/>
          <w:szCs w:val="28"/>
        </w:rPr>
        <w:t>на</w:t>
      </w:r>
      <w:r w:rsidRPr="00B57464">
        <w:rPr>
          <w:b/>
          <w:color w:val="111111"/>
          <w:sz w:val="28"/>
          <w:szCs w:val="28"/>
        </w:rPr>
        <w:t xml:space="preserve"> </w:t>
      </w:r>
      <w:r w:rsidRPr="00B57464">
        <w:rPr>
          <w:b/>
          <w:color w:val="111111"/>
          <w:sz w:val="28"/>
          <w:szCs w:val="28"/>
        </w:rPr>
        <w:t>поверхностях</w:t>
      </w:r>
      <w:bookmarkStart w:id="0" w:name="_GoBack"/>
      <w:bookmarkEnd w:id="0"/>
      <w:r w:rsidRPr="00B57464">
        <w:rPr>
          <w:b/>
          <w:color w:val="111111"/>
          <w:sz w:val="28"/>
          <w:szCs w:val="28"/>
        </w:rPr>
        <w:t>. Выход на крыши ЗАПРЕЩЕН.</w:t>
      </w:r>
    </w:p>
    <w:p w:rsidR="00406242" w:rsidRDefault="00406242"/>
    <w:sectPr w:rsidR="00406242" w:rsidSect="00B57464">
      <w:pgSz w:w="11906" w:h="16838"/>
      <w:pgMar w:top="851" w:right="851" w:bottom="95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45"/>
    <w:rsid w:val="00406242"/>
    <w:rsid w:val="00A82A45"/>
    <w:rsid w:val="00B57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99BA"/>
  <w15:chartTrackingRefBased/>
  <w15:docId w15:val="{BC90078F-9DF5-4F8F-92BA-21CF96A9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4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74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 р</dc:creator>
  <cp:keywords/>
  <dc:description/>
  <cp:lastModifiedBy>р р</cp:lastModifiedBy>
  <cp:revision>2</cp:revision>
  <dcterms:created xsi:type="dcterms:W3CDTF">2023-01-08T12:34:00Z</dcterms:created>
  <dcterms:modified xsi:type="dcterms:W3CDTF">2023-01-08T12:42:00Z</dcterms:modified>
</cp:coreProperties>
</file>