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83" w:rsidRPr="00FB3F83" w:rsidRDefault="00FB3F83" w:rsidP="00FB3F83">
      <w:pPr>
        <w:autoSpaceDE w:val="0"/>
        <w:autoSpaceDN w:val="0"/>
        <w:adjustRightInd w:val="0"/>
        <w:ind w:firstLine="708"/>
        <w:jc w:val="right"/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</w:pPr>
      <w:r w:rsidRPr="00FB3F83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Приложение</w:t>
      </w:r>
    </w:p>
    <w:p w:rsidR="00FB3F83" w:rsidRPr="00FB3F83" w:rsidRDefault="00FB3F83" w:rsidP="00FB3F83">
      <w:pPr>
        <w:autoSpaceDE w:val="0"/>
        <w:autoSpaceDN w:val="0"/>
        <w:adjustRightInd w:val="0"/>
        <w:ind w:firstLine="708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FB3F83" w:rsidRPr="00FB3F83" w:rsidRDefault="00FB3F83" w:rsidP="00FB3F83">
      <w:pPr>
        <w:autoSpaceDE w:val="0"/>
        <w:autoSpaceDN w:val="0"/>
        <w:adjustRightInd w:val="0"/>
        <w:ind w:firstLine="708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FB3F83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План мероприятий повышения объективности оценивания</w:t>
      </w:r>
    </w:p>
    <w:p w:rsidR="00FB3F83" w:rsidRPr="00FB3F83" w:rsidRDefault="00FB3F83" w:rsidP="00FB3F83">
      <w:pPr>
        <w:autoSpaceDE w:val="0"/>
        <w:autoSpaceDN w:val="0"/>
        <w:adjustRightInd w:val="0"/>
        <w:ind w:firstLine="708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FB3F83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образовательных результатов на 2021-2022 учебный год</w:t>
      </w:r>
    </w:p>
    <w:p w:rsidR="00FB3F83" w:rsidRPr="00FB3F83" w:rsidRDefault="00FB3F83" w:rsidP="00FB3F83">
      <w:pPr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FB3F83" w:rsidRPr="00FB3F83" w:rsidRDefault="00FB3F83" w:rsidP="00FB3F83">
      <w:pPr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tbl>
      <w:tblPr>
        <w:tblStyle w:val="a4"/>
        <w:tblW w:w="0" w:type="auto"/>
        <w:jc w:val="center"/>
        <w:tblInd w:w="-1893" w:type="dxa"/>
        <w:tblLook w:val="04A0"/>
      </w:tblPr>
      <w:tblGrid>
        <w:gridCol w:w="531"/>
        <w:gridCol w:w="6795"/>
        <w:gridCol w:w="3697"/>
        <w:gridCol w:w="3697"/>
      </w:tblGrid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b/>
                <w:lang w:eastAsia="en-US"/>
              </w:rPr>
              <w:t>№</w:t>
            </w:r>
          </w:p>
          <w:p w:rsidR="00FB3F83" w:rsidRPr="00FB3F83" w:rsidRDefault="00FB3F83" w:rsidP="00FB3F8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proofErr w:type="spellStart"/>
            <w:proofErr w:type="gramStart"/>
            <w:r w:rsidRPr="00FB3F83">
              <w:rPr>
                <w:rFonts w:ascii="Times New Roman" w:eastAsiaTheme="minorHAnsi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 w:rsidRPr="00FB3F83">
              <w:rPr>
                <w:rFonts w:ascii="Times New Roman" w:eastAsiaTheme="minorHAnsi" w:hAnsi="Times New Roman" w:cs="Times New Roman"/>
                <w:b/>
                <w:lang w:eastAsia="en-US"/>
              </w:rPr>
              <w:t>/</w:t>
            </w:r>
            <w:proofErr w:type="spellStart"/>
            <w:r w:rsidRPr="00FB3F83">
              <w:rPr>
                <w:rFonts w:ascii="Times New Roman" w:eastAsiaTheme="minorHAnsi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6795" w:type="dxa"/>
          </w:tcPr>
          <w:p w:rsidR="00FB3F83" w:rsidRPr="00FB3F83" w:rsidRDefault="00FB3F83" w:rsidP="00FB3F8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b/>
                <w:lang w:eastAsia="en-US"/>
              </w:rPr>
              <w:t>Направление деятельности, мероприятия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b/>
                <w:lang w:eastAsia="en-US"/>
              </w:rPr>
              <w:t>Сроки исполнения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b/>
                <w:lang w:eastAsia="en-US"/>
              </w:rPr>
              <w:t>Ответственный исполнитель, с</w:t>
            </w:r>
            <w:r w:rsidRPr="00FB3F83">
              <w:rPr>
                <w:rFonts w:ascii="Times New Roman" w:eastAsiaTheme="minorHAnsi" w:hAnsi="Times New Roman" w:cs="Times New Roman"/>
                <w:b/>
                <w:lang w:eastAsia="en-US"/>
              </w:rPr>
              <w:t>о</w:t>
            </w:r>
            <w:r w:rsidRPr="00FB3F83">
              <w:rPr>
                <w:rFonts w:ascii="Times New Roman" w:eastAsiaTheme="minorHAnsi" w:hAnsi="Times New Roman" w:cs="Times New Roman"/>
                <w:b/>
                <w:lang w:eastAsia="en-US"/>
              </w:rPr>
              <w:t>исполнители</w:t>
            </w: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1.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 xml:space="preserve">Изучение </w:t>
            </w:r>
            <w:proofErr w:type="gramStart"/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методологии проведения комплексного анализа результ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тов процедур оценки качества</w:t>
            </w:r>
            <w:proofErr w:type="gramEnd"/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 xml:space="preserve"> образования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2.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 xml:space="preserve">Изучение </w:t>
            </w:r>
            <w:proofErr w:type="gramStart"/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анализа результатов процедур оценки качества</w:t>
            </w:r>
            <w:proofErr w:type="gramEnd"/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 xml:space="preserve"> образов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ния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3.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Изучение списка общеобразовательных учреждений, наход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щихся в зоне риска по  обеспечению объективности оценки качества образ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вания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4.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Анализ процента выполнения каждого задания по каждой ОО, учас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вовавшей в оценочной процедуре, относительно контрольной выбо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ки ОО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trHeight w:val="442"/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5.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 xml:space="preserve">Сравнение результатов ОО с результатами ОО контрольной группы 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6.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Сравнения достигнутого уровня результатов оценочной проц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дуры в ОО с оценочными процедурами по разработанным кр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териям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7.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Оформление заявки по ОО на организацию выездных семинаров, курсов ПК для  команд ОО по вопросам анализа и использования р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зультатов оценки качества образования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8.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 xml:space="preserve">Обсуждение </w:t>
            </w:r>
            <w:proofErr w:type="gramStart"/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методологии проведения комплексного анализа резул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татов процедур оценки качества</w:t>
            </w:r>
            <w:proofErr w:type="gramEnd"/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 xml:space="preserve"> образования на совещаниях мун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ципальных координаторов, руководителей ОО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9.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Обеспечение участия руководящих и педагогических работн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 xml:space="preserve">ков в </w:t>
            </w:r>
            <w:proofErr w:type="spellStart"/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вебинарах</w:t>
            </w:r>
            <w:proofErr w:type="spellEnd"/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 xml:space="preserve"> и семинарах по организации подготовки к пр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ведению оценочных процедур, обучающих мероприятий по подготовке эк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пертов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10.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Обеспечение  участия учителей – экспертов в работе предме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ных комиссий, в выборочной перепроверке работ участников оценочных процедур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11.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Совершенствование единых требований оценивания устных  и пис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менных  ответов обучающихся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12.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Проведение мониторинга потребности в повышении квалиф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 xml:space="preserve">кации 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педагогических кадров образовательных организаций на основе р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зультатов диагностики профессиональных затрудн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ний учителей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13.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Проведение школьных и районных методических объединений уч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телей-предметников по результатам анализа ВПР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14.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Трансляция конкретного опыта работы педагогов района по испол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зованию современных технологий и</w:t>
            </w:r>
          </w:p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механизмов оценивания, повышающих объективность и достове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ность результатов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Формирование и обучение независимых наблюдателей при провед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нии ВПР и других оценочных процедур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16.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Продолжение практики выборочной перепроверки работ ВПР при наличии результатов, значительно</w:t>
            </w:r>
          </w:p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отличающихся от средних результатов</w:t>
            </w:r>
            <w:proofErr w:type="gramEnd"/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17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 xml:space="preserve">Мониторинг отчётов о результатах </w:t>
            </w:r>
            <w:proofErr w:type="spellStart"/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самообследования</w:t>
            </w:r>
            <w:proofErr w:type="spellEnd"/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 xml:space="preserve"> ОО (разделов «Качество подготовки обучающихся» и</w:t>
            </w:r>
            <w:proofErr w:type="gramEnd"/>
          </w:p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«Функционирование внутренней системы оценки качества» на нал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чие сопоставления результатов внешнего</w:t>
            </w:r>
          </w:p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и внутреннего контроля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 xml:space="preserve">Сопровождение ОО из списка, </w:t>
            </w:r>
            <w:proofErr w:type="gramStart"/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находящихся</w:t>
            </w:r>
            <w:proofErr w:type="gramEnd"/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 xml:space="preserve"> в зоне риска, по обесп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чению объективности проведения оценки качества о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разования:</w:t>
            </w:r>
          </w:p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– присутствие специалистов отдела образования, молодежи и спорта Администрации Первомайского района;</w:t>
            </w:r>
          </w:p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– обеспечение перекрёстного общественного наблюдения при пров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дении ВПР в разных ОО и классах.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19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Реализация программы помощи ОО с низкими результатами, пр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граммы помощи учителям, имеющим</w:t>
            </w:r>
          </w:p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профессиональные проблемы и дефициты, руководителям ОО, в к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торых есть проблемы с организацией</w:t>
            </w:r>
          </w:p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образовательного процесса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B3F83" w:rsidRPr="00FB3F83" w:rsidTr="00131FF2">
        <w:trPr>
          <w:jc w:val="center"/>
        </w:trPr>
        <w:tc>
          <w:tcPr>
            <w:tcW w:w="531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6795" w:type="dxa"/>
          </w:tcPr>
          <w:p w:rsidR="00FB3F83" w:rsidRPr="00FB3F83" w:rsidRDefault="00FB3F83" w:rsidP="00FB3F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Организация и проведение разъяснительной работы с руководител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ми ОО по вопросам повышения объективности оценки образовател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 xml:space="preserve">ных результатов и </w:t>
            </w:r>
            <w:proofErr w:type="gramStart"/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реализации</w:t>
            </w:r>
            <w:proofErr w:type="gramEnd"/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 xml:space="preserve"> вышеперечисле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FB3F83">
              <w:rPr>
                <w:rFonts w:ascii="Times New Roman" w:eastAsiaTheme="minorHAnsi" w:hAnsi="Times New Roman" w:cs="Times New Roman"/>
                <w:lang w:eastAsia="en-US"/>
              </w:rPr>
              <w:t>ных мер</w:t>
            </w: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697" w:type="dxa"/>
          </w:tcPr>
          <w:p w:rsidR="00FB3F83" w:rsidRPr="00FB3F83" w:rsidRDefault="00FB3F83" w:rsidP="00FB3F8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FB3F83" w:rsidRPr="00FB3F83" w:rsidRDefault="00FB3F83" w:rsidP="00FB3F83">
      <w:pPr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3B4A0F" w:rsidRPr="00FB3F83" w:rsidRDefault="003B4A0F" w:rsidP="00FB3F83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3B4A0F" w:rsidRPr="00FB3F83" w:rsidSect="00325D7E">
      <w:headerReference w:type="default" r:id="rId7"/>
      <w:pgSz w:w="16838" w:h="11906" w:orient="landscape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B2B" w:rsidRDefault="002C6B2B" w:rsidP="00325D7E">
      <w:r>
        <w:separator/>
      </w:r>
    </w:p>
  </w:endnote>
  <w:endnote w:type="continuationSeparator" w:id="0">
    <w:p w:rsidR="002C6B2B" w:rsidRDefault="002C6B2B" w:rsidP="0032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B2B" w:rsidRDefault="002C6B2B" w:rsidP="00325D7E">
      <w:r>
        <w:separator/>
      </w:r>
    </w:p>
  </w:footnote>
  <w:footnote w:type="continuationSeparator" w:id="0">
    <w:p w:rsidR="002C6B2B" w:rsidRDefault="002C6B2B" w:rsidP="00325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5017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325D7E" w:rsidRPr="00325D7E" w:rsidRDefault="00A677BA">
        <w:pPr>
          <w:pStyle w:val="a6"/>
          <w:jc w:val="center"/>
          <w:rPr>
            <w:rFonts w:ascii="Times New Roman" w:hAnsi="Times New Roman" w:cs="Times New Roman"/>
            <w:sz w:val="22"/>
          </w:rPr>
        </w:pPr>
        <w:r w:rsidRPr="00325D7E">
          <w:rPr>
            <w:rFonts w:ascii="Times New Roman" w:hAnsi="Times New Roman" w:cs="Times New Roman"/>
            <w:sz w:val="22"/>
          </w:rPr>
          <w:fldChar w:fldCharType="begin"/>
        </w:r>
        <w:r w:rsidR="00325D7E" w:rsidRPr="00325D7E">
          <w:rPr>
            <w:rFonts w:ascii="Times New Roman" w:hAnsi="Times New Roman" w:cs="Times New Roman"/>
            <w:sz w:val="22"/>
          </w:rPr>
          <w:instrText>PAGE   \* MERGEFORMAT</w:instrText>
        </w:r>
        <w:r w:rsidRPr="00325D7E">
          <w:rPr>
            <w:rFonts w:ascii="Times New Roman" w:hAnsi="Times New Roman" w:cs="Times New Roman"/>
            <w:sz w:val="22"/>
          </w:rPr>
          <w:fldChar w:fldCharType="separate"/>
        </w:r>
        <w:r w:rsidR="00FB3F83">
          <w:rPr>
            <w:rFonts w:ascii="Times New Roman" w:hAnsi="Times New Roman" w:cs="Times New Roman"/>
            <w:noProof/>
            <w:sz w:val="22"/>
          </w:rPr>
          <w:t>2</w:t>
        </w:r>
        <w:r w:rsidRPr="00325D7E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325D7E" w:rsidRPr="00325D7E" w:rsidRDefault="00325D7E">
    <w:pPr>
      <w:pStyle w:val="a6"/>
      <w:rPr>
        <w:rFonts w:ascii="Times New Roman" w:hAnsi="Times New Roman" w:cs="Times New Roman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F573A"/>
    <w:multiLevelType w:val="hybridMultilevel"/>
    <w:tmpl w:val="43D6F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52BA2"/>
    <w:multiLevelType w:val="hybridMultilevel"/>
    <w:tmpl w:val="1BA28F74"/>
    <w:lvl w:ilvl="0" w:tplc="F7DC77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A0F"/>
    <w:rsid w:val="000A70EA"/>
    <w:rsid w:val="001331AB"/>
    <w:rsid w:val="0023611D"/>
    <w:rsid w:val="00290A60"/>
    <w:rsid w:val="002C6B2B"/>
    <w:rsid w:val="00325D7E"/>
    <w:rsid w:val="003B4A0F"/>
    <w:rsid w:val="003D2682"/>
    <w:rsid w:val="005C5B90"/>
    <w:rsid w:val="00663CB5"/>
    <w:rsid w:val="00692058"/>
    <w:rsid w:val="007F439E"/>
    <w:rsid w:val="0093658E"/>
    <w:rsid w:val="009545A9"/>
    <w:rsid w:val="009919D4"/>
    <w:rsid w:val="009B0BB8"/>
    <w:rsid w:val="00A677BA"/>
    <w:rsid w:val="00AA248A"/>
    <w:rsid w:val="00B0789D"/>
    <w:rsid w:val="00B43819"/>
    <w:rsid w:val="00CB3ED6"/>
    <w:rsid w:val="00DD53F9"/>
    <w:rsid w:val="00E4692A"/>
    <w:rsid w:val="00EA2F86"/>
    <w:rsid w:val="00FA0948"/>
    <w:rsid w:val="00FB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4A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3B4A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3B4A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B4A0F"/>
    <w:pPr>
      <w:ind w:left="720"/>
      <w:contextualSpacing/>
    </w:pPr>
  </w:style>
  <w:style w:type="table" w:styleId="a4">
    <w:name w:val="Table Grid"/>
    <w:basedOn w:val="a1"/>
    <w:uiPriority w:val="59"/>
    <w:rsid w:val="003B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D53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325D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D7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325D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D7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Office</cp:lastModifiedBy>
  <cp:revision>8</cp:revision>
  <dcterms:created xsi:type="dcterms:W3CDTF">2020-11-26T12:54:00Z</dcterms:created>
  <dcterms:modified xsi:type="dcterms:W3CDTF">2021-06-16T12:34:00Z</dcterms:modified>
</cp:coreProperties>
</file>