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2C9" w:rsidRDefault="00C812C9" w:rsidP="00EB4D55">
      <w:pPr>
        <w:pStyle w:val="Standard"/>
        <w:jc w:val="lef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057AEE" w:rsidRDefault="00057AEE" w:rsidP="00057AEE">
      <w:pPr>
        <w:pStyle w:val="a5"/>
        <w:spacing w:before="0" w:beforeAutospacing="0" w:after="0" w:afterAutospacing="0" w:line="315" w:lineRule="atLeast"/>
        <w:jc w:val="center"/>
      </w:pPr>
      <w:r>
        <w:rPr>
          <w:b/>
          <w:bCs/>
          <w:sz w:val="27"/>
          <w:szCs w:val="27"/>
        </w:rPr>
        <w:t>Публичный отчёт о работе профсоюзного комитета</w:t>
      </w:r>
    </w:p>
    <w:p w:rsidR="00057AEE" w:rsidRDefault="00057AEE" w:rsidP="00057AEE">
      <w:pPr>
        <w:pStyle w:val="a5"/>
        <w:spacing w:before="0" w:beforeAutospacing="0" w:after="0" w:afterAutospacing="0" w:line="315" w:lineRule="atLeast"/>
        <w:jc w:val="center"/>
      </w:pPr>
      <w:r>
        <w:rPr>
          <w:b/>
          <w:bCs/>
          <w:sz w:val="27"/>
          <w:szCs w:val="27"/>
        </w:rPr>
        <w:t>первичной профсоюзной организации</w:t>
      </w:r>
    </w:p>
    <w:p w:rsidR="00057AEE" w:rsidRDefault="00057AEE" w:rsidP="00057AEE">
      <w:pPr>
        <w:pStyle w:val="a5"/>
        <w:spacing w:before="0" w:beforeAutospacing="0" w:after="0" w:afterAutospacing="0" w:line="315" w:lineRule="atLeast"/>
        <w:jc w:val="center"/>
      </w:pPr>
      <w:r>
        <w:rPr>
          <w:b/>
          <w:bCs/>
          <w:sz w:val="27"/>
          <w:szCs w:val="27"/>
        </w:rPr>
        <w:t>МБОУ «</w:t>
      </w:r>
      <w:proofErr w:type="spellStart"/>
      <w:r w:rsidR="00D43721">
        <w:rPr>
          <w:b/>
          <w:bCs/>
          <w:sz w:val="27"/>
          <w:szCs w:val="27"/>
        </w:rPr>
        <w:t>Укромновская</w:t>
      </w:r>
      <w:proofErr w:type="spellEnd"/>
      <w:r w:rsidR="00D43721">
        <w:rPr>
          <w:b/>
          <w:bCs/>
          <w:sz w:val="27"/>
          <w:szCs w:val="27"/>
        </w:rPr>
        <w:t xml:space="preserve"> школа» за 2021 год</w:t>
      </w:r>
    </w:p>
    <w:p w:rsidR="00057AEE" w:rsidRDefault="00057AEE" w:rsidP="00057AEE">
      <w:pPr>
        <w:pStyle w:val="a5"/>
        <w:spacing w:before="0" w:beforeAutospacing="0" w:after="0" w:afterAutospacing="0" w:line="315" w:lineRule="atLeast"/>
        <w:jc w:val="center"/>
      </w:pPr>
      <w:r>
        <w:rPr>
          <w:b/>
          <w:bCs/>
          <w:i/>
          <w:iCs/>
          <w:sz w:val="27"/>
          <w:szCs w:val="27"/>
        </w:rPr>
        <w:t>Общая характеристика организации</w:t>
      </w:r>
    </w:p>
    <w:p w:rsidR="00D43721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 xml:space="preserve">Девиз профсоюзов: "Наша сила в единстве", поэтому и наш профсоюзный комитет ставит перед собой задачу по сплочению коллектива, по увеличению членства в профсоюзе. Мы хотим, чтобы все работники: и технический персонал, и администрация, и педагоги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проблемы. 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 xml:space="preserve">Первичная профсоюзная организация является структурным звеном Симферопольской районной организации профсоюза работников народного образования и науки Российской Федерации. В своей деятельности первичная профсоюзная организация руководствуется Уставом профсоюза, Законом РФ "О профессиональных союзах, их правах и гарантиях деятельности", действующим законодательством, нормативными актами. Основными целями профсоюза является представительство и защита социально - трудовых прав и профессиональных интересов членов профсоюза. Работа профсоюзного комитета была направлена на: 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 xml:space="preserve">- обеспечение защиты прав каждого члена профсоюза; 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 xml:space="preserve">- создание хороших условий труда и отдыха членов профсоюза; 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- чтобы каждый чувствовал себя частью сплоченной организации.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Деятельность профсоюзного комитета первичной профсоюзной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организации МБОУ «</w:t>
      </w:r>
      <w:proofErr w:type="spellStart"/>
      <w:r w:rsidRPr="00057AEE">
        <w:rPr>
          <w:sz w:val="28"/>
        </w:rPr>
        <w:t>Укромновская</w:t>
      </w:r>
      <w:proofErr w:type="spellEnd"/>
      <w:r w:rsidRPr="00057AEE">
        <w:rPr>
          <w:sz w:val="28"/>
        </w:rPr>
        <w:t xml:space="preserve"> школа» основывается на требованиях: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1) Устава профсоюза работников народного образования и науки РФ;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2) Коллективного договора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В первичной профсоюзной организации школ</w:t>
      </w:r>
      <w:r w:rsidR="00D43721">
        <w:rPr>
          <w:sz w:val="28"/>
        </w:rPr>
        <w:t>ы на январь 2022 года состоит 48 человек, что составляет 76</w:t>
      </w:r>
      <w:r w:rsidRPr="00057AEE">
        <w:rPr>
          <w:sz w:val="28"/>
        </w:rPr>
        <w:t xml:space="preserve"> % от общего числа работников.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В т</w:t>
      </w:r>
      <w:r w:rsidR="00D43721">
        <w:rPr>
          <w:sz w:val="28"/>
        </w:rPr>
        <w:t>ечение отчетного периода выбыли 10 человек в связи с увольнением и выходом на пенсию, 7</w:t>
      </w:r>
      <w:r w:rsidRPr="00057AEE">
        <w:rPr>
          <w:sz w:val="28"/>
        </w:rPr>
        <w:t xml:space="preserve"> человек принят</w:t>
      </w:r>
      <w:r w:rsidR="00D43721">
        <w:rPr>
          <w:sz w:val="28"/>
        </w:rPr>
        <w:t>ы</w:t>
      </w:r>
      <w:r w:rsidRPr="00057AEE">
        <w:rPr>
          <w:sz w:val="28"/>
        </w:rPr>
        <w:t xml:space="preserve"> в профсоюз школы.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Профсоюзное членство молодежи до</w:t>
      </w:r>
      <w:r w:rsidR="00D43721">
        <w:rPr>
          <w:sz w:val="28"/>
        </w:rPr>
        <w:t xml:space="preserve"> 35 лет составляет 19 % (9</w:t>
      </w:r>
      <w:r w:rsidRPr="00057AEE">
        <w:rPr>
          <w:sz w:val="28"/>
        </w:rPr>
        <w:t>человек).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В профсоюзной организации работают 4 комиссии: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1. Контрольно-ревизионная комиссия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2. Комиссия по социально-трудовым спорам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3. Комиссия по культурно-массовой и спортивно-оздоровительной работе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4. Комиссия по охране труда.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Всю свою работу профсоюзный комитет строит на принципах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социального партнерства и сотрудничества с администрацией школы в лице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 xml:space="preserve">директора </w:t>
      </w:r>
      <w:proofErr w:type="spellStart"/>
      <w:r w:rsidRPr="00057AEE">
        <w:rPr>
          <w:sz w:val="28"/>
        </w:rPr>
        <w:t>Куртсеитовой</w:t>
      </w:r>
      <w:proofErr w:type="spellEnd"/>
      <w:r w:rsidRPr="00057AEE">
        <w:rPr>
          <w:sz w:val="28"/>
        </w:rPr>
        <w:t xml:space="preserve"> Е.В., решения всех вопросов путем конструктивного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 xml:space="preserve">диалога в интересах работников школы. 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отчетного периода с профкомом согласовывались приказы и распоряжения, касающиеся социально-трудовых отношений работников школы (нормы труда, оплата </w:t>
      </w:r>
      <w:r w:rsidRPr="00057AEE">
        <w:rPr>
          <w:sz w:val="28"/>
        </w:rPr>
        <w:lastRenderedPageBreak/>
        <w:t>труда, работа в предпраздничные и праздничные дни, вопросы охраны труда, вопросы организации оздоровления и отдыха работников и др.). Сегодня все работники школы, независимо от принадлежности к профсоюзу, пользуются социальными льготами, предоставляемыми им в соответствии с коллективным договором.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i/>
          <w:iCs/>
          <w:sz w:val="28"/>
        </w:rPr>
        <w:t>Организационное укрепление профсоюза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 xml:space="preserve">За отчетный период были проведено одно </w:t>
      </w:r>
      <w:proofErr w:type="spellStart"/>
      <w:r w:rsidRPr="00057AEE">
        <w:rPr>
          <w:sz w:val="28"/>
        </w:rPr>
        <w:t>отчетно</w:t>
      </w:r>
      <w:proofErr w:type="spellEnd"/>
      <w:r w:rsidRPr="00057AEE">
        <w:rPr>
          <w:sz w:val="28"/>
        </w:rPr>
        <w:t xml:space="preserve"> – выборное собрание трудового коллектива. Был заслушан публичный отчет председателя первичной профсоюзно</w:t>
      </w:r>
      <w:r w:rsidR="00D43721">
        <w:rPr>
          <w:sz w:val="28"/>
        </w:rPr>
        <w:t>й организации МБОУ «</w:t>
      </w:r>
      <w:proofErr w:type="spellStart"/>
      <w:r w:rsidR="00D43721">
        <w:rPr>
          <w:sz w:val="28"/>
        </w:rPr>
        <w:t>Укромновская</w:t>
      </w:r>
      <w:proofErr w:type="spellEnd"/>
      <w:r w:rsidR="00D43721">
        <w:rPr>
          <w:sz w:val="28"/>
        </w:rPr>
        <w:t xml:space="preserve"> школа» о проделанной работе за 2020</w:t>
      </w:r>
      <w:r w:rsidRPr="00057AEE">
        <w:rPr>
          <w:sz w:val="28"/>
        </w:rPr>
        <w:t xml:space="preserve"> год. Также на собрании, рассматривались вопросы выполнения коллективного договора между администрацией и профкомом МБОУ «</w:t>
      </w:r>
      <w:proofErr w:type="spellStart"/>
      <w:r w:rsidR="00D43721">
        <w:rPr>
          <w:sz w:val="28"/>
        </w:rPr>
        <w:t>Укромновская</w:t>
      </w:r>
      <w:proofErr w:type="spellEnd"/>
      <w:r w:rsidR="00D43721">
        <w:rPr>
          <w:sz w:val="28"/>
        </w:rPr>
        <w:t xml:space="preserve"> школа</w:t>
      </w:r>
      <w:r w:rsidRPr="00057AEE">
        <w:rPr>
          <w:sz w:val="28"/>
        </w:rPr>
        <w:t>»; вопросы по охране труда и соблюдение техники безопасности в ОУ; о соблюдении трудовой дисциплины членами профсоюза.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Профком школы проводит большую работу по освещению деятельности Профсоюза через наглядную агитацию.  ПК информирует членов коллектива о новых положениях, документах, законах и текущей информации,</w:t>
      </w:r>
      <w:r w:rsidR="00D43721">
        <w:rPr>
          <w:sz w:val="28"/>
        </w:rPr>
        <w:t xml:space="preserve"> полученной из </w:t>
      </w:r>
      <w:proofErr w:type="gramStart"/>
      <w:r w:rsidR="00D43721">
        <w:rPr>
          <w:sz w:val="28"/>
        </w:rPr>
        <w:t>республиканской</w:t>
      </w:r>
      <w:r w:rsidRPr="00057AEE">
        <w:rPr>
          <w:sz w:val="28"/>
        </w:rPr>
        <w:t>  организации</w:t>
      </w:r>
      <w:proofErr w:type="gramEnd"/>
      <w:r w:rsidRPr="00057AEE">
        <w:rPr>
          <w:sz w:val="28"/>
        </w:rPr>
        <w:t>, информирует о мероприятиях вышестоящих профсоюзных уровней Профсоюза.  Для информирования членов профсоюза, а также всей общественности школы используется информационный стенд профкома. 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 Размещением информации на профсоюзном информационном стенде школы занимаются члены профкома, ответственные за данную работу. Это планы, решения профкома, объявления, поздравления и т.п.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За отчетный период было проведено 7 заседаний профсоюзного комитета. Вопросы, рассматриваемые на заседаниях, касались подготовки рабочих мест к началу учебного года, плана работы на новый календарный год, утверждения смет расходов, оказания материальной помощи членам профсоюза, расходования денежных средств на запланированные мероприятия, проведения культурно – массовых мероприятий, согласования локальных актов и т.д.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i/>
          <w:iCs/>
          <w:sz w:val="28"/>
        </w:rPr>
        <w:t>Правозащитная работа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Коллекти</w:t>
      </w:r>
      <w:r w:rsidR="00D43721">
        <w:rPr>
          <w:sz w:val="28"/>
        </w:rPr>
        <w:t>вный договор МБОУ «</w:t>
      </w:r>
      <w:proofErr w:type="spellStart"/>
      <w:r w:rsidR="00D43721">
        <w:rPr>
          <w:sz w:val="28"/>
        </w:rPr>
        <w:t>Укромновская</w:t>
      </w:r>
      <w:proofErr w:type="spellEnd"/>
      <w:r w:rsidR="00D43721">
        <w:rPr>
          <w:sz w:val="28"/>
        </w:rPr>
        <w:t xml:space="preserve"> школа</w:t>
      </w:r>
      <w:r w:rsidRPr="00057AEE">
        <w:rPr>
          <w:sz w:val="28"/>
        </w:rPr>
        <w:t>» обеспечивает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работникам дополнительные права и гарантии.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i/>
          <w:iCs/>
          <w:sz w:val="28"/>
        </w:rPr>
        <w:t>Социальная поддержк</w:t>
      </w:r>
      <w:r w:rsidR="00D43721">
        <w:rPr>
          <w:i/>
          <w:iCs/>
          <w:sz w:val="28"/>
        </w:rPr>
        <w:t>а работников МБОУ «</w:t>
      </w:r>
      <w:proofErr w:type="spellStart"/>
      <w:r w:rsidR="00D43721">
        <w:rPr>
          <w:i/>
          <w:iCs/>
          <w:sz w:val="28"/>
        </w:rPr>
        <w:t>Укромновская</w:t>
      </w:r>
      <w:proofErr w:type="spellEnd"/>
      <w:r w:rsidR="00D43721">
        <w:rPr>
          <w:i/>
          <w:iCs/>
          <w:sz w:val="28"/>
        </w:rPr>
        <w:t xml:space="preserve"> школа</w:t>
      </w:r>
      <w:r w:rsidRPr="00057AEE">
        <w:rPr>
          <w:i/>
          <w:iCs/>
          <w:sz w:val="28"/>
        </w:rPr>
        <w:t>»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Сегодня большинство работников школы, пользуются социальными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льготами, предоставляемыми им в соответствии с коллективным договором.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В течение года с профкомом согласовывались приказы и распоряжения,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касающиеся социально-трудовых отношений работников школы (нормы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труда, оплата труда, работа в предпраздничные и праздничные дни, вопросы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охраны труда и др.).</w:t>
      </w:r>
    </w:p>
    <w:p w:rsidR="00057AEE" w:rsidRPr="00057AEE" w:rsidRDefault="00D43721" w:rsidP="00057AEE">
      <w:pPr>
        <w:pStyle w:val="a5"/>
        <w:spacing w:before="0" w:beforeAutospacing="0" w:after="0" w:afterAutospacing="0"/>
        <w:rPr>
          <w:sz w:val="28"/>
        </w:rPr>
      </w:pPr>
      <w:r>
        <w:rPr>
          <w:sz w:val="28"/>
        </w:rPr>
        <w:t>Также в 2021</w:t>
      </w:r>
      <w:r w:rsidR="00057AEE" w:rsidRPr="00057AEE">
        <w:rPr>
          <w:sz w:val="28"/>
        </w:rPr>
        <w:t xml:space="preserve"> осуществлялось оказание следующих видов материальной помощи и социальной поддержки:</w:t>
      </w:r>
    </w:p>
    <w:p w:rsidR="00057AEE" w:rsidRPr="00057AEE" w:rsidRDefault="00057AEE" w:rsidP="00057AEE">
      <w:pPr>
        <w:pStyle w:val="a5"/>
        <w:numPr>
          <w:ilvl w:val="0"/>
          <w:numId w:val="1"/>
        </w:numPr>
        <w:spacing w:before="0" w:beforeAutospacing="0" w:after="0" w:afterAutospacing="0"/>
        <w:ind w:left="0"/>
        <w:rPr>
          <w:sz w:val="28"/>
        </w:rPr>
      </w:pPr>
      <w:r w:rsidRPr="00057AEE">
        <w:rPr>
          <w:sz w:val="28"/>
        </w:rPr>
        <w:lastRenderedPageBreak/>
        <w:t>поощрения подарками членов профсоюзной организации и их детей на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Новый год,</w:t>
      </w:r>
    </w:p>
    <w:p w:rsidR="00057AEE" w:rsidRPr="00057AEE" w:rsidRDefault="00057AEE" w:rsidP="00057AEE">
      <w:pPr>
        <w:pStyle w:val="a5"/>
        <w:numPr>
          <w:ilvl w:val="0"/>
          <w:numId w:val="2"/>
        </w:numPr>
        <w:spacing w:before="0" w:beforeAutospacing="0" w:after="0" w:afterAutospacing="0"/>
        <w:ind w:left="0"/>
        <w:rPr>
          <w:sz w:val="28"/>
        </w:rPr>
      </w:pPr>
      <w:r w:rsidRPr="00057AEE">
        <w:rPr>
          <w:sz w:val="28"/>
        </w:rPr>
        <w:t>поощрения подарками членов профсоюзной организации на День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защитника Отечества, в Международный женский день из средств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профсоюзного фонда.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i/>
          <w:iCs/>
          <w:sz w:val="28"/>
        </w:rPr>
        <w:t>Финансовая отчетность</w:t>
      </w:r>
    </w:p>
    <w:p w:rsidR="00D43721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</w:t>
      </w:r>
      <w:r w:rsidR="00D43721">
        <w:rPr>
          <w:sz w:val="28"/>
        </w:rPr>
        <w:t>ем профсоюзного комитета. В 2021</w:t>
      </w:r>
      <w:r w:rsidRPr="00057AEE">
        <w:rPr>
          <w:sz w:val="28"/>
        </w:rPr>
        <w:t xml:space="preserve"> году было получено шестнадцать тысяч рублей, основные затраты: приобретение сладких пода</w:t>
      </w:r>
      <w:r w:rsidR="00D43721">
        <w:rPr>
          <w:sz w:val="28"/>
        </w:rPr>
        <w:t>рков для детей членов профсоюза.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i/>
          <w:iCs/>
          <w:sz w:val="28"/>
        </w:rPr>
        <w:t>Работа по организации досуга членов профсоюза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Культурно-массовая работа является важным направлением в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деятельности профкома. Включает в себя поздравление членов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профсоюза с праздниками, приобретение подарков на Новый год,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организацию праздничных вечеров для работников школы (День Учителя, 8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Марта, 23 февраля, Новый год).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Доброй традицией осталось приобретение сладких подарков для детей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членов профсоюза.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i/>
          <w:iCs/>
          <w:sz w:val="28"/>
        </w:rPr>
        <w:t>Охрана труда и улучшение условий деятельности педагогических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i/>
          <w:iCs/>
          <w:sz w:val="28"/>
        </w:rPr>
        <w:t>работников </w:t>
      </w:r>
      <w:r w:rsidRPr="00057AEE">
        <w:rPr>
          <w:sz w:val="28"/>
        </w:rPr>
        <w:t>одно из приоритетных задач в образовательном</w:t>
      </w:r>
    </w:p>
    <w:p w:rsidR="00057AEE" w:rsidRPr="00057AEE" w:rsidRDefault="00057AEE" w:rsidP="00057AEE">
      <w:pPr>
        <w:pStyle w:val="a5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 w:rsidRPr="00057AEE">
        <w:rPr>
          <w:sz w:val="28"/>
        </w:rPr>
        <w:t>учреждении, где каждый отвечает за жизнь и здоровье детей.</w:t>
      </w:r>
    </w:p>
    <w:p w:rsidR="00057AEE" w:rsidRPr="00057AEE" w:rsidRDefault="00057AEE" w:rsidP="00057AEE">
      <w:pPr>
        <w:pStyle w:val="a5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 w:rsidRPr="00057AEE">
        <w:rPr>
          <w:sz w:val="28"/>
        </w:rPr>
        <w:t>       Поэтому важным направлением в деятельности нашего профкома является обеспечение безопасных условий труда.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труда, осуществляются рейды по охране труда, контролируется температурный, осветительный режимы, выполнение санитарно-гигиенических норм.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      </w:t>
      </w:r>
      <w:r>
        <w:rPr>
          <w:sz w:val="28"/>
        </w:rPr>
        <w:t xml:space="preserve">Комиссией по охране труда </w:t>
      </w:r>
      <w:r w:rsidR="00D43721">
        <w:rPr>
          <w:sz w:val="28"/>
        </w:rPr>
        <w:t>в сентябре 2021</w:t>
      </w:r>
      <w:r w:rsidRPr="00057AEE">
        <w:rPr>
          <w:sz w:val="28"/>
        </w:rPr>
        <w:t xml:space="preserve"> года был проведен целевой контроль по вопросу социальной защиты и охраны труда в учебных кабинетах. По результатам проверки выявлено, что программа по охране труда выполняется, проводятся инструктажи по ТБ и регистрируются в журналах по ТБ. Инструкции по охране труда разработаны, замечаний по их оформлению не выявлено. Созданы уголки по технике безопасности: правила эвакуации и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поведения при пожаре, инструкции при выполнении отдельных видов работ,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а также помещены стенды с правилами поведения при террористических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актах, пожарах, и др. правила безопасности жизнедеятельности. В результате совместных усилий профкома и директора случаев прои</w:t>
      </w:r>
      <w:r w:rsidR="00D43721">
        <w:rPr>
          <w:sz w:val="28"/>
        </w:rPr>
        <w:t>зводственного травматизма в 2021</w:t>
      </w:r>
      <w:r w:rsidRPr="00057AEE">
        <w:rPr>
          <w:sz w:val="28"/>
        </w:rPr>
        <w:t xml:space="preserve"> году не было.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lastRenderedPageBreak/>
        <w:t>Ежегодно заключается соглашение по охране труда и ТБ между администрацией и профкомом, которое закрепляется в коллективном договоре.</w:t>
      </w:r>
    </w:p>
    <w:p w:rsidR="00057AEE" w:rsidRPr="00057AEE" w:rsidRDefault="00057AEE" w:rsidP="00057AEE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sz w:val="28"/>
        </w:rPr>
      </w:pPr>
      <w:r w:rsidRPr="00057AEE">
        <w:rPr>
          <w:sz w:val="28"/>
        </w:rPr>
        <w:t>Проведение медосмотров (100%).</w:t>
      </w:r>
    </w:p>
    <w:p w:rsidR="00057AEE" w:rsidRPr="00057AEE" w:rsidRDefault="00057AEE" w:rsidP="00057AEE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sz w:val="28"/>
        </w:rPr>
      </w:pPr>
      <w:r w:rsidRPr="00057AEE">
        <w:rPr>
          <w:sz w:val="28"/>
        </w:rPr>
        <w:t>Инструктирование работников по охране труда.</w:t>
      </w:r>
    </w:p>
    <w:p w:rsidR="00057AEE" w:rsidRPr="00057AEE" w:rsidRDefault="00057AEE" w:rsidP="00057AEE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sz w:val="28"/>
        </w:rPr>
      </w:pPr>
      <w:r w:rsidRPr="00057AEE">
        <w:rPr>
          <w:sz w:val="28"/>
        </w:rPr>
        <w:t>Разработка инструкции по охране труда для работников.</w:t>
      </w:r>
    </w:p>
    <w:p w:rsidR="00057AEE" w:rsidRPr="00057AEE" w:rsidRDefault="00057AEE" w:rsidP="00057AEE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sz w:val="28"/>
        </w:rPr>
      </w:pPr>
      <w:r w:rsidRPr="00057AEE">
        <w:rPr>
          <w:sz w:val="28"/>
        </w:rPr>
        <w:t>Профилактика производственного травматизма.</w:t>
      </w:r>
    </w:p>
    <w:p w:rsidR="00057AEE" w:rsidRPr="00057AEE" w:rsidRDefault="00057AEE" w:rsidP="00057AEE">
      <w:pPr>
        <w:pStyle w:val="a5"/>
        <w:numPr>
          <w:ilvl w:val="0"/>
          <w:numId w:val="3"/>
        </w:numPr>
        <w:spacing w:before="0" w:beforeAutospacing="0" w:after="0" w:afterAutospacing="0"/>
        <w:ind w:left="0"/>
        <w:rPr>
          <w:sz w:val="28"/>
        </w:rPr>
      </w:pPr>
      <w:r w:rsidRPr="00057AEE">
        <w:rPr>
          <w:sz w:val="28"/>
        </w:rPr>
        <w:t>Улучшение условий охраны труда.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b/>
          <w:bCs/>
          <w:i/>
          <w:iCs/>
          <w:sz w:val="28"/>
        </w:rPr>
        <w:t>Предложения по улучшению работы профсоюзного комитета</w:t>
      </w:r>
    </w:p>
    <w:p w:rsidR="00057AEE" w:rsidRPr="00057AEE" w:rsidRDefault="00057AEE" w:rsidP="00057AEE">
      <w:pPr>
        <w:pStyle w:val="a5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 w:rsidRPr="00057AEE">
        <w:rPr>
          <w:sz w:val="28"/>
        </w:rPr>
        <w:t>Профсоюзному комитету предстоит поработать над проблемами, постараться активнее заявить о себе, о роли пр</w:t>
      </w:r>
      <w:r w:rsidR="00CC40EF">
        <w:rPr>
          <w:sz w:val="28"/>
        </w:rPr>
        <w:t>офсоюзной </w:t>
      </w:r>
      <w:r w:rsidRPr="00057AEE">
        <w:rPr>
          <w:sz w:val="28"/>
        </w:rPr>
        <w:t>организации в жизни коллектива и в дальнейшем претворять в жизнь следующие задачи:</w:t>
      </w:r>
    </w:p>
    <w:p w:rsidR="00057AEE" w:rsidRPr="00057AEE" w:rsidRDefault="00057AEE" w:rsidP="00057AEE">
      <w:pPr>
        <w:pStyle w:val="a5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 w:rsidRPr="00057AEE">
        <w:rPr>
          <w:sz w:val="28"/>
        </w:rPr>
        <w:t>-продолжать работу по объединению усилий и координации действий профсоюзной организации по защите социально-трудовых, профессиональных прав и интересов членов профсоюза;</w:t>
      </w:r>
      <w:r w:rsidRPr="00057AEE">
        <w:rPr>
          <w:sz w:val="28"/>
        </w:rPr>
        <w:br/>
        <w:t>-проводить постоянную работу по мотивации профсоюзного членства, создавая положительный имидж профсоюза;</w:t>
      </w:r>
    </w:p>
    <w:p w:rsidR="00057AEE" w:rsidRPr="00057AEE" w:rsidRDefault="00057AEE" w:rsidP="00057AEE">
      <w:pPr>
        <w:pStyle w:val="a5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 w:rsidRPr="00057AEE">
        <w:rPr>
          <w:sz w:val="28"/>
        </w:rPr>
        <w:t>-способствовать сплочению коллектива, способствовать развитию взаимоуважения, взаимовыручки и взаимопомощи в коллективе;</w:t>
      </w:r>
    </w:p>
    <w:p w:rsidR="00057AEE" w:rsidRPr="00057AEE" w:rsidRDefault="00057AEE" w:rsidP="00057AEE">
      <w:pPr>
        <w:pStyle w:val="a5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 w:rsidRPr="00057AEE">
        <w:rPr>
          <w:sz w:val="28"/>
        </w:rPr>
        <w:t>-активно участвовать в массовых коллективных действиях, в поддержку выдвигаемых требований, с целью улучшения качества жизни членов профсоюза;</w:t>
      </w:r>
    </w:p>
    <w:p w:rsidR="00057AEE" w:rsidRPr="00057AEE" w:rsidRDefault="00057AEE" w:rsidP="00057AEE">
      <w:pPr>
        <w:pStyle w:val="a5"/>
        <w:shd w:val="clear" w:color="auto" w:fill="FFFFFF"/>
        <w:spacing w:before="0" w:beforeAutospacing="0" w:after="0" w:afterAutospacing="0" w:line="242" w:lineRule="atLeast"/>
        <w:rPr>
          <w:sz w:val="28"/>
        </w:rPr>
      </w:pPr>
      <w:r w:rsidRPr="00057AEE">
        <w:rPr>
          <w:sz w:val="28"/>
        </w:rPr>
        <w:t>-повышать активность участия сотрудников в культурно-досуговых и спортивных мероприятиях;</w:t>
      </w:r>
      <w:r w:rsidRPr="00057AEE">
        <w:rPr>
          <w:sz w:val="28"/>
        </w:rPr>
        <w:br/>
        <w:t>-совершенствовать информационное поле с использованием новых технологий.</w:t>
      </w:r>
      <w:r w:rsidRPr="00057AEE">
        <w:rPr>
          <w:sz w:val="28"/>
        </w:rPr>
        <w:br/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Председатель первичной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  <w:r w:rsidRPr="00057AEE">
        <w:rPr>
          <w:sz w:val="28"/>
        </w:rPr>
        <w:t>профсоюзной организации</w:t>
      </w:r>
      <w:r w:rsidR="00CC40EF">
        <w:rPr>
          <w:sz w:val="28"/>
        </w:rPr>
        <w:t xml:space="preserve"> ________________ /О.С. Махно</w:t>
      </w:r>
      <w:r w:rsidRPr="00057AEE">
        <w:rPr>
          <w:sz w:val="28"/>
        </w:rPr>
        <w:t xml:space="preserve"> /</w:t>
      </w:r>
    </w:p>
    <w:p w:rsidR="00057AEE" w:rsidRPr="00057AEE" w:rsidRDefault="00057AEE" w:rsidP="00057AEE">
      <w:pPr>
        <w:pStyle w:val="a5"/>
        <w:spacing w:before="0" w:beforeAutospacing="0" w:after="0" w:afterAutospacing="0"/>
        <w:rPr>
          <w:sz w:val="28"/>
        </w:rPr>
      </w:pPr>
    </w:p>
    <w:p w:rsidR="00057AEE" w:rsidRDefault="00057AEE" w:rsidP="00057AEE">
      <w:pPr>
        <w:pStyle w:val="a5"/>
        <w:spacing w:before="0" w:beforeAutospacing="0" w:after="0" w:afterAutospacing="0"/>
      </w:pPr>
    </w:p>
    <w:p w:rsidR="00057AEE" w:rsidRDefault="00057AEE" w:rsidP="00057AEE">
      <w:pPr>
        <w:pStyle w:val="a5"/>
        <w:spacing w:before="0" w:beforeAutospacing="0" w:after="0" w:afterAutospacing="0"/>
      </w:pPr>
    </w:p>
    <w:p w:rsidR="00FB2014" w:rsidRDefault="00FB2014" w:rsidP="00057AEE">
      <w:pPr>
        <w:pStyle w:val="a5"/>
        <w:shd w:val="clear" w:color="auto" w:fill="FFFFFF"/>
        <w:spacing w:before="0" w:beforeAutospacing="0" w:after="0" w:afterAutospacing="0" w:line="389" w:lineRule="atLeast"/>
        <w:jc w:val="center"/>
        <w:rPr>
          <w:b/>
        </w:rPr>
      </w:pPr>
    </w:p>
    <w:p w:rsidR="00057AEE" w:rsidRDefault="00057AEE" w:rsidP="00057AEE">
      <w:pPr>
        <w:pStyle w:val="a5"/>
        <w:shd w:val="clear" w:color="auto" w:fill="FFFFFF"/>
        <w:spacing w:before="0" w:beforeAutospacing="0" w:after="0" w:afterAutospacing="0" w:line="389" w:lineRule="atLeast"/>
        <w:jc w:val="center"/>
        <w:rPr>
          <w:b/>
        </w:rPr>
      </w:pPr>
    </w:p>
    <w:p w:rsidR="00057AEE" w:rsidRDefault="00057AEE" w:rsidP="00057AEE">
      <w:pPr>
        <w:pStyle w:val="a5"/>
        <w:shd w:val="clear" w:color="auto" w:fill="FFFFFF"/>
        <w:spacing w:before="0" w:beforeAutospacing="0" w:after="0" w:afterAutospacing="0" w:line="389" w:lineRule="atLeast"/>
        <w:jc w:val="center"/>
        <w:rPr>
          <w:b/>
        </w:rPr>
      </w:pPr>
    </w:p>
    <w:p w:rsidR="00057AEE" w:rsidRDefault="00057AEE" w:rsidP="00057AEE">
      <w:pPr>
        <w:pStyle w:val="a5"/>
        <w:shd w:val="clear" w:color="auto" w:fill="FFFFFF"/>
        <w:spacing w:before="0" w:beforeAutospacing="0" w:after="0" w:afterAutospacing="0" w:line="389" w:lineRule="atLeast"/>
        <w:jc w:val="center"/>
        <w:rPr>
          <w:b/>
        </w:rPr>
      </w:pPr>
    </w:p>
    <w:p w:rsidR="00057AEE" w:rsidRDefault="00057AEE" w:rsidP="00057AEE">
      <w:pPr>
        <w:pStyle w:val="a5"/>
        <w:shd w:val="clear" w:color="auto" w:fill="FFFFFF"/>
        <w:spacing w:before="0" w:beforeAutospacing="0" w:after="0" w:afterAutospacing="0" w:line="389" w:lineRule="atLeast"/>
        <w:jc w:val="center"/>
        <w:rPr>
          <w:b/>
        </w:rPr>
      </w:pPr>
    </w:p>
    <w:p w:rsidR="00057AEE" w:rsidRDefault="00057AEE" w:rsidP="00057AEE">
      <w:pPr>
        <w:pStyle w:val="a5"/>
        <w:shd w:val="clear" w:color="auto" w:fill="FFFFFF"/>
        <w:spacing w:before="0" w:beforeAutospacing="0" w:after="0" w:afterAutospacing="0" w:line="389" w:lineRule="atLeast"/>
        <w:jc w:val="center"/>
        <w:rPr>
          <w:b/>
        </w:rPr>
      </w:pPr>
    </w:p>
    <w:p w:rsidR="00057AEE" w:rsidRDefault="00057AEE" w:rsidP="00057AEE">
      <w:pPr>
        <w:pStyle w:val="a5"/>
        <w:shd w:val="clear" w:color="auto" w:fill="FFFFFF"/>
        <w:spacing w:before="0" w:beforeAutospacing="0" w:after="0" w:afterAutospacing="0" w:line="389" w:lineRule="atLeast"/>
        <w:jc w:val="center"/>
        <w:rPr>
          <w:b/>
        </w:rPr>
      </w:pPr>
    </w:p>
    <w:p w:rsidR="00057AEE" w:rsidRDefault="00057AEE" w:rsidP="00057AEE">
      <w:pPr>
        <w:pStyle w:val="a5"/>
        <w:shd w:val="clear" w:color="auto" w:fill="FFFFFF"/>
        <w:spacing w:before="0" w:beforeAutospacing="0" w:after="0" w:afterAutospacing="0" w:line="389" w:lineRule="atLeast"/>
        <w:jc w:val="center"/>
        <w:rPr>
          <w:b/>
        </w:rPr>
      </w:pPr>
    </w:p>
    <w:p w:rsidR="00057AEE" w:rsidRDefault="00057AEE" w:rsidP="00057AEE">
      <w:pPr>
        <w:pStyle w:val="a5"/>
        <w:shd w:val="clear" w:color="auto" w:fill="FFFFFF"/>
        <w:spacing w:before="0" w:beforeAutospacing="0" w:after="0" w:afterAutospacing="0" w:line="389" w:lineRule="atLeast"/>
        <w:jc w:val="center"/>
        <w:rPr>
          <w:b/>
        </w:rPr>
      </w:pPr>
    </w:p>
    <w:p w:rsidR="00057AEE" w:rsidRDefault="00057AEE" w:rsidP="00057AEE">
      <w:pPr>
        <w:pStyle w:val="a5"/>
        <w:shd w:val="clear" w:color="auto" w:fill="FFFFFF"/>
        <w:spacing w:before="0" w:beforeAutospacing="0" w:after="0" w:afterAutospacing="0" w:line="389" w:lineRule="atLeast"/>
        <w:jc w:val="center"/>
        <w:rPr>
          <w:b/>
        </w:rPr>
      </w:pPr>
    </w:p>
    <w:p w:rsidR="00057AEE" w:rsidRDefault="00057AEE" w:rsidP="00057AEE">
      <w:pPr>
        <w:pStyle w:val="a5"/>
        <w:shd w:val="clear" w:color="auto" w:fill="FFFFFF"/>
        <w:spacing w:before="0" w:beforeAutospacing="0" w:after="0" w:afterAutospacing="0" w:line="389" w:lineRule="atLeast"/>
        <w:jc w:val="center"/>
        <w:rPr>
          <w:b/>
        </w:rPr>
      </w:pPr>
    </w:p>
    <w:p w:rsidR="00057AEE" w:rsidRDefault="00057AEE" w:rsidP="00057AEE">
      <w:pPr>
        <w:pStyle w:val="a5"/>
        <w:shd w:val="clear" w:color="auto" w:fill="FFFFFF"/>
        <w:spacing w:before="0" w:beforeAutospacing="0" w:after="0" w:afterAutospacing="0" w:line="389" w:lineRule="atLeast"/>
        <w:jc w:val="center"/>
      </w:pPr>
      <w:r>
        <w:lastRenderedPageBreak/>
        <w:t xml:space="preserve">Публичный отчет за 2021 год </w:t>
      </w:r>
    </w:p>
    <w:p w:rsidR="00057AEE" w:rsidRPr="00445DEA" w:rsidRDefault="00057AEE" w:rsidP="00057AEE">
      <w:pPr>
        <w:pStyle w:val="a5"/>
        <w:shd w:val="clear" w:color="auto" w:fill="FFFFFF"/>
        <w:spacing w:before="0" w:beforeAutospacing="0" w:after="0" w:afterAutospacing="0" w:line="389" w:lineRule="atLeast"/>
        <w:jc w:val="center"/>
        <w:rPr>
          <w:b/>
        </w:rPr>
      </w:pPr>
      <w:r>
        <w:t xml:space="preserve"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Целями и задачами профсоюзной организации школы являются: - реализация уставных задач Профсоюза по представительству и защите социально-трудовых прав и профессиональных интересов членов Профсоюза; - общественный контроль над соблюдением законодательства о труде и охране труда; - улучшение материального положения, укрепление здоровья и повышение жизненного уровня членов Профсоюза; - информационное обеспечение членов Профсоюза, разъяснение мер, принимаемых Профсоюзом по реализации уставных целей и задач. Приоритетными направлениями работы организации в 2022 году: популяризация идей профсоюзного движения среди </w:t>
      </w:r>
      <w:proofErr w:type="spellStart"/>
      <w:r>
        <w:t>молодѐжи</w:t>
      </w:r>
      <w:proofErr w:type="spellEnd"/>
      <w:r>
        <w:t xml:space="preserve">, совершенствование работы по мотивации профсоюзного членства, совершенствование форм информационной деятельности; повышение роли общественного контроля за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 I. Мероприятия по защите социально-экономических интересов и прав работников 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 В 2021 г, коллективный договор МАОУ «СОШ № 51» </w:t>
      </w:r>
      <w:proofErr w:type="spellStart"/>
      <w:r>
        <w:t>прошѐл</w:t>
      </w:r>
      <w:proofErr w:type="spellEnd"/>
      <w:r>
        <w:t xml:space="preserve"> уведомительную регистрацию в отделе по труду. Профсоюз ведет постоянный контроль о сроках действия коллективных договоров, рекомендует вносить дополнения и изменения в соответствии с обновлением</w:t>
      </w:r>
    </w:p>
    <w:sectPr w:rsidR="00057AEE" w:rsidRPr="00445DEA" w:rsidSect="0052132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06A1B"/>
    <w:multiLevelType w:val="multilevel"/>
    <w:tmpl w:val="9192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B80763"/>
    <w:multiLevelType w:val="multilevel"/>
    <w:tmpl w:val="2672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E4548F"/>
    <w:multiLevelType w:val="multilevel"/>
    <w:tmpl w:val="70EE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98"/>
    <w:rsid w:val="00057AEE"/>
    <w:rsid w:val="00116652"/>
    <w:rsid w:val="002600A2"/>
    <w:rsid w:val="00282845"/>
    <w:rsid w:val="00391B9E"/>
    <w:rsid w:val="00445DEA"/>
    <w:rsid w:val="00521325"/>
    <w:rsid w:val="006B2991"/>
    <w:rsid w:val="006D4198"/>
    <w:rsid w:val="009018F9"/>
    <w:rsid w:val="00B93539"/>
    <w:rsid w:val="00BA6872"/>
    <w:rsid w:val="00C812C9"/>
    <w:rsid w:val="00C905EE"/>
    <w:rsid w:val="00CC40EF"/>
    <w:rsid w:val="00D43721"/>
    <w:rsid w:val="00DD550E"/>
    <w:rsid w:val="00EB4D55"/>
    <w:rsid w:val="00FB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96C8"/>
  <w15:chartTrackingRefBased/>
  <w15:docId w15:val="{F028A246-84BA-4D53-A747-9586BDE3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018F9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284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B2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Jenek</dc:creator>
  <cp:keywords/>
  <dc:description/>
  <cp:lastModifiedBy>Jenek</cp:lastModifiedBy>
  <cp:revision>12</cp:revision>
  <cp:lastPrinted>2021-12-21T11:01:00Z</cp:lastPrinted>
  <dcterms:created xsi:type="dcterms:W3CDTF">2021-12-20T11:38:00Z</dcterms:created>
  <dcterms:modified xsi:type="dcterms:W3CDTF">2022-04-12T17:12:00Z</dcterms:modified>
</cp:coreProperties>
</file>