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7A" w:rsidRDefault="00F6167A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6167A" w:rsidRDefault="00F6167A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6167A" w:rsidTr="00697373">
        <w:tc>
          <w:tcPr>
            <w:tcW w:w="4672" w:type="dxa"/>
          </w:tcPr>
          <w:p w:rsidR="00F6167A" w:rsidRPr="00F6167A" w:rsidRDefault="00F6167A" w:rsidP="00F616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6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ПРИНЯТО</w:t>
            </w:r>
          </w:p>
          <w:p w:rsidR="00F6167A" w:rsidRPr="00F6167A" w:rsidRDefault="00F6167A" w:rsidP="00F616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6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 заседании педагогического совета</w:t>
            </w:r>
          </w:p>
          <w:p w:rsidR="00F6167A" w:rsidRPr="00F6167A" w:rsidRDefault="00F6167A" w:rsidP="00F616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6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Протокол </w:t>
            </w:r>
          </w:p>
          <w:p w:rsidR="00F6167A" w:rsidRPr="00F6167A" w:rsidRDefault="00F6167A" w:rsidP="00F616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6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2023</w:t>
            </w:r>
          </w:p>
          <w:p w:rsidR="00F6167A" w:rsidRDefault="00F6167A" w:rsidP="00F61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616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3" w:type="dxa"/>
          </w:tcPr>
          <w:p w:rsidR="00F6167A" w:rsidRPr="00697373" w:rsidRDefault="00F6167A" w:rsidP="006973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F6167A" w:rsidRPr="00697373" w:rsidRDefault="00F6167A" w:rsidP="006973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Приказом директора школы</w:t>
            </w:r>
          </w:p>
          <w:p w:rsidR="00F6167A" w:rsidRPr="00697373" w:rsidRDefault="00F6167A" w:rsidP="006973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635A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</w:t>
            </w:r>
          </w:p>
          <w:p w:rsidR="00F6167A" w:rsidRPr="00697373" w:rsidRDefault="00F6167A" w:rsidP="006973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F6167A" w:rsidRDefault="00F6167A" w:rsidP="006973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_____________ Е.С. </w:t>
            </w:r>
            <w:proofErr w:type="spellStart"/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Полковникова</w:t>
            </w:r>
            <w:proofErr w:type="spellEnd"/>
          </w:p>
        </w:tc>
      </w:tr>
      <w:tr w:rsidR="00F6167A" w:rsidTr="00697373">
        <w:tc>
          <w:tcPr>
            <w:tcW w:w="4672" w:type="dxa"/>
          </w:tcPr>
          <w:p w:rsidR="00F6167A" w:rsidRDefault="00F6167A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6167A" w:rsidRPr="00697373" w:rsidRDefault="00F6167A" w:rsidP="00697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СОГЛАСОВАНО</w:t>
            </w:r>
          </w:p>
          <w:p w:rsidR="00F6167A" w:rsidRPr="00697373" w:rsidRDefault="00F6167A" w:rsidP="00697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 заседании управляющего совета</w:t>
            </w:r>
          </w:p>
          <w:p w:rsidR="00F6167A" w:rsidRPr="00697373" w:rsidRDefault="00F6167A" w:rsidP="00697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Протокол </w:t>
            </w:r>
          </w:p>
          <w:p w:rsidR="00F6167A" w:rsidRPr="00697373" w:rsidRDefault="00F6167A" w:rsidP="00697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  2023</w:t>
            </w:r>
          </w:p>
          <w:p w:rsidR="00F6167A" w:rsidRPr="00697373" w:rsidRDefault="00F6167A" w:rsidP="00697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73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F6167A" w:rsidRDefault="00F6167A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6167A" w:rsidRDefault="00F6167A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Локальный акт №</w:t>
            </w:r>
          </w:p>
        </w:tc>
        <w:tc>
          <w:tcPr>
            <w:tcW w:w="4673" w:type="dxa"/>
          </w:tcPr>
          <w:p w:rsidR="00F6167A" w:rsidRDefault="00F6167A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6167A" w:rsidRDefault="00F6167A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6167A" w:rsidRDefault="00F6167A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7373" w:rsidRDefault="00697373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ПОЛОЖЕНИЕ</w:t>
      </w: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 БИБЛИОТЕКЕ</w:t>
      </w: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97373" w:rsidRDefault="00697373" w:rsidP="00697373">
      <w:pPr>
        <w:spacing w:after="160" w:line="259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</w:t>
      </w:r>
    </w:p>
    <w:p w:rsidR="00BA317E" w:rsidRPr="00BA317E" w:rsidRDefault="00BA317E" w:rsidP="00F6167A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BA317E" w:rsidRDefault="00BA317E" w:rsidP="00BA317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библиотеке</w:t>
      </w:r>
    </w:p>
    <w:p w:rsidR="00BA317E" w:rsidRDefault="00BA317E" w:rsidP="00BA317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17E" w:rsidRPr="00BA317E" w:rsidRDefault="00BA317E" w:rsidP="00BA317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      Общие положения</w:t>
      </w:r>
    </w:p>
    <w:p w:rsid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1.1. Данное положение разработано в соответствии Федеральным законом № 273-ФЗ от 29.12.2012 г. «Об образовании в Российской Федерации»,  Федеральным законом Российской Федерации № 78-ФЗ «О библиотечном деле» от  29.12.1994 г.,  Федеральным законом  № 114-ФЗ «О противодействии экстремистской деятельности от 25.07.2002 г., Федеральным законом  «О защите детей от информации, причиняющий вред их здоровью и развитию» № 436-ФЗ от 29.12.2010 г.,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культуры Российской Федерации от 8 октября 2012 г. № 1077 «Об утверждении Порядка учета документов, входящих в состав библиотечного фонда» (с изм. и доп.), Уставом бюджетного образовательного учреждения «Укромновская школа» и других нормативно-правовых актов Российской Федерации, регламентирующих деятельность образовательных учреждений.</w:t>
      </w:r>
    </w:p>
    <w:p w:rsidR="00BA317E" w:rsidRDefault="00BA317E" w:rsidP="00BA3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BA317E">
        <w:rPr>
          <w:rFonts w:ascii="Times New Roman" w:hAnsi="Times New Roman"/>
          <w:sz w:val="28"/>
          <w:szCs w:val="28"/>
        </w:rPr>
        <w:t xml:space="preserve">Настоящее Положение является локальным нормативным актом школы и определяет уровень требований к библиотеке как к структурному подразделению образовательной организации. 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hAnsi="Times New Roman"/>
          <w:sz w:val="28"/>
          <w:szCs w:val="28"/>
        </w:rPr>
        <w:t>1.</w:t>
      </w:r>
      <w:r w:rsidR="00514A8F">
        <w:rPr>
          <w:rFonts w:ascii="Times New Roman" w:hAnsi="Times New Roman"/>
          <w:sz w:val="28"/>
          <w:szCs w:val="28"/>
        </w:rPr>
        <w:t>3</w:t>
      </w:r>
      <w:r w:rsidRPr="00BA317E">
        <w:rPr>
          <w:rFonts w:ascii="Times New Roman" w:hAnsi="Times New Roman"/>
          <w:sz w:val="28"/>
          <w:szCs w:val="28"/>
        </w:rPr>
        <w:t>. Школьная библиотека является структурным подразделением образовательной организации, участвующим в образовательной, воспитательной деятельности в целях обеспечения права участников образовательных отношений на бесплатное пользование библиотечно-информационными ресурсами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Формирования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Библиотека участвует в учебно-воспитательном процессе в целях обеспечения права обучающихся на бесплатное пользование библиотечно-информационными ресурсами.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Библиотека доступна и бесплатна для читателей: учащихся, учителей и других работников школы. Удовлетворяет запросы родителей на литературу и информацию по педагогике и образованию с учетом имеющихся возможностей. Организация обслуживания участников образовательного процесса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производится в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правилами техники безопасности и противопожарными, санитарно-гигиеническими требованиями.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 </w:t>
      </w:r>
      <w:hyperlink r:id="rId5" w:tooltip="Федеральный закон Российской Федерации" w:history="1">
        <w:r w:rsidRPr="00BA317E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 «О противодействии экстремистской деятельности» № 114-ФЗ от 25 июля 2002 года в школьной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библиотеке запрещено распространение, производство, хранение  и использование литературы экстремисткой направленности.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Закон определяет экстремистские материалы</w:t>
      </w:r>
      <w:r w:rsidR="00514A8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514A8F" w:rsidRPr="00514A8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как</w:t>
      </w:r>
      <w:r w:rsidRPr="00BA317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BA317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предназначенные для распространения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</w:p>
    <w:p w:rsidR="00BA317E" w:rsidRPr="00514A8F" w:rsidRDefault="00BA317E" w:rsidP="00514A8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22222"/>
          <w:sz w:val="28"/>
          <w:szCs w:val="28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.1 </w:t>
      </w:r>
      <w:r w:rsidRPr="00514A8F">
        <w:rPr>
          <w:rStyle w:val="docuntyped-name"/>
          <w:rFonts w:ascii="Times New Roman" w:hAnsi="Times New Roman"/>
          <w:bCs/>
          <w:color w:val="222222"/>
          <w:sz w:val="28"/>
          <w:szCs w:val="28"/>
        </w:rPr>
        <w:t>Порядок работы по выявлению документов, включенных в ФСЭМ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BA317E">
        <w:rPr>
          <w:rFonts w:ascii="Times New Roman" w:hAnsi="Times New Roman"/>
          <w:color w:val="222222"/>
          <w:sz w:val="28"/>
          <w:szCs w:val="28"/>
        </w:rPr>
        <w:t>В целях исключения возможности массового распространения экстремистских материалов библиотеки самостоятельно осуществляют проверку фонда на предмет наличия в нем документов, включенных в ФСЭМ, которая проводится: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BA317E">
        <w:rPr>
          <w:rFonts w:ascii="Times New Roman" w:hAnsi="Times New Roman"/>
          <w:color w:val="222222"/>
          <w:sz w:val="28"/>
          <w:szCs w:val="28"/>
        </w:rPr>
        <w:t>-   при поступлении новых документов в фонд;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BA317E">
        <w:rPr>
          <w:rFonts w:ascii="Times New Roman" w:hAnsi="Times New Roman"/>
          <w:color w:val="222222"/>
          <w:sz w:val="28"/>
          <w:szCs w:val="28"/>
        </w:rPr>
        <w:t>- систематически (не реже одного раза в три месяца) путем сверки ФСЭМ со справочно-библиографическим аппаратом фонда библиотеки.</w:t>
      </w:r>
    </w:p>
    <w:p w:rsidR="00BA317E" w:rsidRPr="00514A8F" w:rsidRDefault="00514A8F" w:rsidP="00514A8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22222"/>
          <w:sz w:val="28"/>
          <w:szCs w:val="28"/>
        </w:rPr>
      </w:pPr>
      <w:r w:rsidRPr="00514A8F">
        <w:rPr>
          <w:rStyle w:val="docuntyped-number"/>
          <w:rFonts w:ascii="Times New Roman" w:hAnsi="Times New Roman"/>
          <w:bCs/>
          <w:color w:val="222222"/>
          <w:sz w:val="28"/>
          <w:szCs w:val="28"/>
        </w:rPr>
        <w:t>1.8.2 Выявление</w:t>
      </w:r>
      <w:r w:rsidR="00BA317E" w:rsidRPr="00514A8F">
        <w:rPr>
          <w:rStyle w:val="docuntyped-name"/>
          <w:rFonts w:ascii="Times New Roman" w:hAnsi="Times New Roman"/>
          <w:bCs/>
          <w:color w:val="222222"/>
          <w:sz w:val="28"/>
          <w:szCs w:val="28"/>
        </w:rPr>
        <w:t xml:space="preserve"> Интернет-ресурсов и ограничение доступа с компьютеров библиотеки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BA317E">
        <w:rPr>
          <w:rFonts w:ascii="Times New Roman" w:hAnsi="Times New Roman"/>
          <w:color w:val="222222"/>
          <w:sz w:val="28"/>
          <w:szCs w:val="28"/>
        </w:rPr>
        <w:t>1. В целях исключения возможности массового распространения материалов, включенных в ФСЭМ, в библиотеках не реже одного раза в квартал ответственными лицами по вопросам информационных технологий осуществляется блокировка доступа с компьютеров библиотеки к Интернет-ресурсам, включенным в ФСЭМ.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hAnsi="Times New Roman"/>
          <w:color w:val="222222"/>
          <w:sz w:val="28"/>
          <w:szCs w:val="28"/>
        </w:rPr>
        <w:t>2. По результатам сверки ФСЭМ с электронными документами и Интернет-сайтами, доступ к которым возможен с компьютеров, установленных в библиотеке, составляется Акт о блокировке Интерн</w:t>
      </w:r>
      <w:r w:rsidR="00514A8F">
        <w:rPr>
          <w:rFonts w:ascii="Times New Roman" w:hAnsi="Times New Roman"/>
          <w:color w:val="222222"/>
          <w:sz w:val="28"/>
          <w:szCs w:val="28"/>
        </w:rPr>
        <w:t>ет-ресурсов, включенных в ФСЭМ.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Педагог-библиотекарь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фиксирует в акте сверок фонда библиотеки с Федеральным списком экстремистских материалов.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РФ от 29.12.2010 № 436 «О защите детей от информации, причиняющей вред их здоровью и развитию», федеральным законом от 29.07.2013 №135-ФЗ «О внесении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изменений в статью 5 Федерального закона «О защите детей от информации, причиняющей вред их здоровью и развитию».  Педагог-библиотекарь выявляет и исключает из открытого доступа отдела обслуживания обучающихся печатные издания, соответствующие знаку информационной продукции 16+, 18+.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BA317E" w:rsidRPr="00BA317E" w:rsidRDefault="00514A8F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1.12</w:t>
      </w:r>
      <w:r w:rsidR="00BA317E" w:rsidRPr="00BA31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317E" w:rsidRPr="00BA317E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определяет уровень базисных требований к библиотеке школы.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514A8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 Настоящее положение определяет порядок обеспечения условий доступности для инвалидов в библиотеке школы.</w:t>
      </w:r>
    </w:p>
    <w:p w:rsidR="00514A8F" w:rsidRDefault="00514A8F" w:rsidP="00BA3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17E" w:rsidRPr="00BA317E" w:rsidRDefault="00BA317E" w:rsidP="00BA3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        Задачи библиотеки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2.1.  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В целях противодействия экстремисткой деятельности, в пределах своей компетентности, осуществляет профилактические, в том числе воспитательные,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пропагандистские меры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направленные на предупреждение экстремисткой деятельности. Распространение среди читателей библиотеки информационных материалов, содействующих повышению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уровня толерантного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сознания школьников. С этой целью наложен запрет на распространения литературы экстремистской направленности и иной информации, негативно влияющей на несовершеннолетних.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2.2.   Обеспечение участников образовательного процесса (обучающихся, педагогических работников, родителей обучающихся) доступом к информации, знаниям, идеям, культурным ценностям посредством 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цифровом (CD-диски); коммуникативном (компьютерные сети) и иных носителях, в том числе обеспечение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 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2.3.   Формирование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2.4.   Совершенствование предоставляемых библиотекой услуг на основе внедрения новых информационных технологий и библиотечно-информационных процессов (при наличии технических возможностей), формирование комфортной среды.</w:t>
      </w:r>
    </w:p>
    <w:p w:rsid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2.5. 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Защита детей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информации, причиняющей вред их здоровью и развитию.</w:t>
      </w:r>
    </w:p>
    <w:p w:rsidR="00514A8F" w:rsidRDefault="00514A8F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A8F" w:rsidRDefault="00514A8F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A8F" w:rsidRPr="00BA317E" w:rsidRDefault="00514A8F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317E" w:rsidRPr="00BA317E" w:rsidRDefault="00BA317E" w:rsidP="00BA317E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функции.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3.1.  Основные функции библиотеки: образовательная, информационная и культурная.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3.2.  Формирование фонда библиотечно-информационных ресурсов в соответствии с образовательными программами ОУ. Библиотека комплектует универсальный фонд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 на традиционных и нетрадиционных носителях.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3.3.  Обеспечивает защиту детей от вредной для их здоровья и развития информации.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3.4.   Осуществляет сверку поступающих в библиотеку документов (на любых носителях) с Федеральным списком запрещенных материалов экстремистского содержания не реже 1 раза в полгода.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Проделанная работа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фиксируется в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«Журнале сверки с «Федеральным списком экстремистских материалов». При обнаружении запрещенных материалов экстремистского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содержания составляется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акт с целью недопущения попадания их в фонд открытого доступа.  Отдел автоматизации проводит регулярно, не реже 1 раз в квартал, работу по блокированию доступа с компьютеров, установленных в библиотеке, к сайтам и электронным документам, включенным в «Федеральный список экстремистских материалов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», проведенная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фиксируется в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акте сверки. Фильтрация сети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Интернет осуществляется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системы Интернет-цензор.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3.5.   Организация и ведение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электронного каталога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.  Обеспечивает информирование пользователей об информационной продукции.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3.6.  Осуществление дифференцированного библиотечно-информационного обслуживания обучающихся:</w:t>
      </w:r>
    </w:p>
    <w:p w:rsidR="00BA317E" w:rsidRPr="00BA317E" w:rsidRDefault="00BA317E" w:rsidP="00BA31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Организует информационно-библиографическое обслуживание обучающихся, педагогов, родителей, консультирование читателей при поиске и выборе книг, обслуживание читателей на абонементе, в читальном зале;</w:t>
      </w:r>
    </w:p>
    <w:p w:rsidR="00BA317E" w:rsidRPr="00BA317E" w:rsidRDefault="00514A8F" w:rsidP="00BA31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проводит работу</w:t>
      </w:r>
      <w:r w:rsidR="00BA317E"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обучающимися по привитию навыков и умения поиска информации;</w:t>
      </w:r>
    </w:p>
    <w:p w:rsidR="00BA317E" w:rsidRPr="00BA317E" w:rsidRDefault="00BA317E" w:rsidP="00BA31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 НОО и ООО, содействует развитию критического мышления;</w:t>
      </w:r>
    </w:p>
    <w:p w:rsidR="00BA317E" w:rsidRPr="00BA317E" w:rsidRDefault="00BA317E" w:rsidP="00BA31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ведет библиотечно-информационное обслуживание с учетом запросов обучающихся;</w:t>
      </w:r>
    </w:p>
    <w:p w:rsidR="00BA317E" w:rsidRPr="00BA317E" w:rsidRDefault="00BA317E" w:rsidP="00BA31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 обучающихся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к Интернет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-ресурсам, электронным документам экстремистского характера.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3.6. Осуществление дифференцированного библиотечно-информационного обслуживания педагогических работников: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удовлетворяет запросы, связанные с обучением, воспитанием и здоровьем детей;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содействует профессиональной компетенции, повышению </w:t>
      </w:r>
      <w:r w:rsidR="00514A8F" w:rsidRPr="00BA317E">
        <w:rPr>
          <w:rFonts w:ascii="Times New Roman" w:eastAsia="Times New Roman" w:hAnsi="Times New Roman"/>
          <w:sz w:val="28"/>
          <w:szCs w:val="28"/>
          <w:lang w:eastAsia="ru-RU"/>
        </w:rPr>
        <w:t>квалификации, создание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 для их самообразования и профессионального образования;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организует доступ к педагогической информации на любых носителях.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3.7.  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3.8. Популяризация литературы с помощью индивидуальных, групповых, массовых форм работы (библиотечных уроков, бесед, выставок, библиографических обзоров, обсуждений книг).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3.9. Повышение квалификации сотрудников, создание условий для их самообразования и профессионального образования.</w:t>
      </w:r>
    </w:p>
    <w:p w:rsidR="00514A8F" w:rsidRDefault="00514A8F" w:rsidP="00BA3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17E" w:rsidRPr="00BA317E" w:rsidRDefault="00BA317E" w:rsidP="00BA3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Организация деятельности библиотеки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4.1. Структура школьной библиотеки: абонемент, читальный зал, хранилище учебников.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 w:rsidR="00F6167A" w:rsidRPr="00BA317E">
        <w:rPr>
          <w:rFonts w:ascii="Times New Roman" w:eastAsia="Times New Roman" w:hAnsi="Times New Roman"/>
          <w:sz w:val="28"/>
          <w:szCs w:val="28"/>
          <w:lang w:eastAsia="ru-RU"/>
        </w:rPr>
        <w:t>Осуществляется библиотечно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-информационное обслуживание на основе библиотечно-информационных ресурсов в соответствии с учебно-воспитательным планом школы, программами, проектами и планом работы библиотеки;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4.3. Контроль за фондом библиотеки (материалы экстремистского характера</w:t>
      </w:r>
      <w:r w:rsidR="00F6167A" w:rsidRPr="00BA317E">
        <w:rPr>
          <w:rFonts w:ascii="Times New Roman" w:eastAsia="Times New Roman" w:hAnsi="Times New Roman"/>
          <w:sz w:val="28"/>
          <w:szCs w:val="28"/>
          <w:lang w:eastAsia="ru-RU"/>
        </w:rPr>
        <w:t>), электронными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документами, интернет-сайтами (доступ к которым возможен с компьютеров, установленных в библиотеке) и Интернет-ресурсами осуществляет педагог-библиотекарь.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4.4. Обеспечивается соответствующий санитарно-гигиенический режим и благоприятные условия для обслуживания читателей.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4.5. Организовывается взаимодействие с библиотеками (поселковыми, районными).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4.6. Обеспечивается требуемый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4.7. Организуется работа по сохранности библиотечного фонда.</w:t>
      </w:r>
    </w:p>
    <w:p w:rsidR="00514A8F" w:rsidRDefault="00514A8F" w:rsidP="00BA3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17E" w:rsidRPr="00BA317E" w:rsidRDefault="00BA317E" w:rsidP="00BA3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      Управление, штаты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5.1. Общее руководство деятельностью школьной библиотеки осуществляет директор школы, который утверждает нормативные и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5.2.  Ряд функций управления библиотекой делегируется директором ОУ педагогу-библиотекарю,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5.3. За организацию работы и результаты деятельности библиотеки отвечает педагог-библиотекарь, который является членом педагогического совета, входит в состав педагогического совета.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5.4. Библиотека составляет годовой план и отчет по работе, которые обсуждаются на педагогическом совете и утверждаются директором школы. 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5.5. График работы библиотеки устанавливается в соответствии с расписанием работы школы, а также правилами внутреннего трудового распорядка. 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5.6. Штат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5.7. Работники библиотеки должны располагать сведениями о запрещенных книгах и иной печатной продукции, т.е. иметь государственный перечень (список) экстремистской литературы.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317E" w:rsidRPr="00BA317E" w:rsidRDefault="00BA317E" w:rsidP="00BA3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      Права, обязанности и ответственность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Работник школьной библиотеки имеет право: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6.1. Самостоятельно определять содержание и формы своей деятельности в соответствии с целями и задачами, приведенными в настоящем положении.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6.2. Разрабатывать правила пользования библиотекой.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6.3. Проводить в установленном порядке факультативные занятия, уроки и кружки по информационной грамотности и культуре;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6.4. Участвовать в управлении ОУ согласно Типовому положению об ОУ.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6.5.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работу ОУ и его структурных подразделений.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6.6. На поддержку со стороны региональных органов образования и администрации ОУ в деле организации повышения квалификации работников библиотек. Создания необходимых условий для их самообразования, а также для обеспечения их участия в работе МО библиотечных работников, в научных конференциях, совещаниях, семинарах по вопросам библиотечно-информационной работы.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6.7. На участие в работе общественных организаций.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6.8.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Педагог-библиотекарь несет ответственность: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6.9. За соблюдение трудовых отношений, регламентируемых законодательством РФ о труде и коллективным договором данного ОУ.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6.10. За выполнение функций, предусмотренных настоящим Положением.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6.11. За сохранность библиотечных фондов в порядке, предусмотренном действующим законодательством.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6.12. Педагог-библиотекарь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акт сверок фонда библиотеки с Федеральным списком экстремистских материалов.</w:t>
      </w:r>
    </w:p>
    <w:p w:rsidR="00F6167A" w:rsidRDefault="00F6167A" w:rsidP="00BA3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17E" w:rsidRPr="00BA317E" w:rsidRDefault="00BA317E" w:rsidP="00BA3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      Права и обязанности пользователей библиотеки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7.1. Пользователи библиотеки имеют право: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получать полную информацию о составе библиотечного фонда, информационных ресурсах и предоставляемых библиотекой услугах;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пользоваться справочно-библиографическим аппаратом библиотеки;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получать консультационную помощь в поиске и выборе источников информации;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получать во временное пользование на абонементе и в читальном зале печатные издания и другие источники информации;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продлевать срок пользования документами;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получать тематические, фактографические, уточняющие и библиографические справки на основе фонда библиотеки;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участвовать в мероприятиях, проводимых библиотекой;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обращаться для разрешения конфликтной ситуации к директору школы.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 7.2. Пользователи школьной библиотеки обязаны: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соблюдать правила пользования школьной библиотекой;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пользоваться ценными и справочными документами только в помещении библиотеки;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возвращать документы в школьную библиотеку в установленные сроки;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полностью рассчитаться со школьной библиотекой по истечении срока обучения или работы в школе.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 7.3.  Порядок работы с компьютером, расположенным в библиотеке: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а) работа с компьютером участников образовательного процесса производится по графику, утвержденному руководителем образовательного учреждения и в присутствии сотрудника библиотеки;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       б) по всем вопросам поиска информации в Интернете пользователь должен обращаться к работнику библиотеки;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      в) запрещается обращение к ресурсам Интернета, предполагающим оплату;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      г) запрещается обращение к ресурсам Интернет, содержащим экстремистский характер;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      в) работа с компьютером производится согласно утвержденным санитарно-гигиеническим требованиям.</w:t>
      </w:r>
    </w:p>
    <w:p w:rsidR="00F6167A" w:rsidRDefault="00F6167A" w:rsidP="00F616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17E" w:rsidRPr="00BA317E" w:rsidRDefault="00BA317E" w:rsidP="00F616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Порядок обеспечения условий </w:t>
      </w:r>
      <w:r w:rsidR="00F6167A"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доступности для</w:t>
      </w:r>
      <w:r w:rsidRPr="00BA31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инвалидов в библиотеке школы и обслуживания данной категории учащихся  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8.1. Образовательной организацией, обеспечивается создание инвалидам, включая инвалидов, использующих кресла-коляски и собак-проводников, следующих условий доступности библиотек в соответствии с требованиями, установленными законодательными и иными нормативными правовыми актами: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возможность беспрепятственного входа в библиотеки и выхода из них;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содействие инвалиду при входе в здание и выходе из него;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возможность самостоятельного передвижения по библиотеке в целях доступа к месту предоставления услуги, в том числе с использованием помощи персонала, предоставляющего услуги, </w:t>
      </w:r>
      <w:proofErr w:type="spellStart"/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ассистивных</w:t>
      </w:r>
      <w:proofErr w:type="spellEnd"/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и вспомогательных технологий, а также кресла-коляски;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сопровождение инвалидов, имеющих стойкие нарушения функции зрения и самостоятельного передвижения, оказание им помощи на территории библиотеки;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проведение инструктажа сотрудников, осуществляющих непосредственное взаимодействие с получателями услуги, по вопросам ознакомления инвалидов с размещением кабинетов, а также оказания им помощи в уяснении последовательности действий и маршрута передвижения при получении услуги;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- надлежащее размещение оборудования и носителей информации о порядке предоставления услуги, ее оформление в доступной для инвалидов форме с учетом ограничений их жизнедеятельности, в том числе дублирование необходимой для получения услуги текстовой информации на электронных носителях, зрительной информации звуковой информацией, а </w:t>
      </w: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также надписей, знаков и иной текстовой и графической информации знаками, выполненными рельефно-точечным шрифтом Брайля и на контрастном фоне, допуск </w:t>
      </w:r>
      <w:proofErr w:type="spellStart"/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тифлопереводчика</w:t>
      </w:r>
      <w:proofErr w:type="spellEnd"/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библиотек наравне с другими лицами;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обеспечение доступа инвалидов к иным помещениям: гардероб, санузлы, коридоры;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8.2. В целях предоставления услуг, доступных для инвалидов в соответствии с требованиями, установленными законодательными и иными нормативными правовыми актами, образовательной организацией, обеспечиваются: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оказание инвалидам необходимой помощи в доступной для них форме в уяснении порядка предоставления и получения услуги;</w:t>
      </w:r>
    </w:p>
    <w:p w:rsidR="00BA317E" w:rsidRPr="00BA317E" w:rsidRDefault="00BA317E" w:rsidP="00BA3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17E">
        <w:rPr>
          <w:rFonts w:ascii="Times New Roman" w:eastAsia="Times New Roman" w:hAnsi="Times New Roman"/>
          <w:sz w:val="28"/>
          <w:szCs w:val="28"/>
          <w:lang w:eastAsia="ru-RU"/>
        </w:rPr>
        <w:t>- обеспечение других условий доступности, предусмотренных действующим законодательством.</w:t>
      </w:r>
    </w:p>
    <w:p w:rsidR="009D6D39" w:rsidRPr="00BA317E" w:rsidRDefault="009D6D39" w:rsidP="00BA317E">
      <w:pPr>
        <w:spacing w:after="0"/>
        <w:ind w:firstLine="709"/>
        <w:rPr>
          <w:sz w:val="28"/>
          <w:szCs w:val="28"/>
        </w:rPr>
      </w:pPr>
    </w:p>
    <w:sectPr w:rsidR="009D6D39" w:rsidRPr="00BA317E" w:rsidSect="0025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774"/>
    <w:multiLevelType w:val="multilevel"/>
    <w:tmpl w:val="F2B0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5758C"/>
    <w:multiLevelType w:val="hybridMultilevel"/>
    <w:tmpl w:val="F0B011CE"/>
    <w:lvl w:ilvl="0" w:tplc="2E6C5C2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17E"/>
    <w:rsid w:val="002530BF"/>
    <w:rsid w:val="00514A8F"/>
    <w:rsid w:val="00635A4B"/>
    <w:rsid w:val="00697373"/>
    <w:rsid w:val="009D6D39"/>
    <w:rsid w:val="00BA317E"/>
    <w:rsid w:val="00F6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31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317E"/>
    <w:pPr>
      <w:ind w:left="720"/>
      <w:contextualSpacing/>
    </w:pPr>
  </w:style>
  <w:style w:type="character" w:customStyle="1" w:styleId="docuntyped-name">
    <w:name w:val="doc__untyped-name"/>
    <w:basedOn w:val="a0"/>
    <w:rsid w:val="00BA317E"/>
  </w:style>
  <w:style w:type="character" w:customStyle="1" w:styleId="docuntyped-number">
    <w:name w:val="doc__untyped-number"/>
    <w:basedOn w:val="a0"/>
    <w:rsid w:val="00BA317E"/>
  </w:style>
  <w:style w:type="table" w:styleId="a5">
    <w:name w:val="Table Grid"/>
    <w:basedOn w:val="a1"/>
    <w:uiPriority w:val="39"/>
    <w:rsid w:val="00F61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7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73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Директор</cp:lastModifiedBy>
  <cp:revision>2</cp:revision>
  <cp:lastPrinted>2023-06-07T06:15:00Z</cp:lastPrinted>
  <dcterms:created xsi:type="dcterms:W3CDTF">2023-06-07T05:40:00Z</dcterms:created>
  <dcterms:modified xsi:type="dcterms:W3CDTF">2023-06-20T06:43:00Z</dcterms:modified>
</cp:coreProperties>
</file>